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hint="eastAsia" w:ascii="等线" w:hAnsi="等线" w:eastAsia="等线" w:cs="等线"/>
        </w:rPr>
        <w:id w:val="1"/>
      </w:sdtPr>
      <w:sdtEndPr>
        <w:rPr>
          <w:rFonts w:hint="eastAsia" w:ascii="等线" w:hAnsi="等线" w:eastAsia="等线" w:cs="等线"/>
          <w:b/>
          <w:bCs/>
          <w:sz w:val="44"/>
          <w:szCs w:val="44"/>
        </w:rPr>
      </w:sdtEndPr>
      <w:sdtContent>
        <w:p>
          <w:pPr>
            <w:spacing w:line="360" w:lineRule="auto"/>
            <w:ind w:firstLine="420" w:firstLineChars="200"/>
            <w:rPr>
              <w:rFonts w:ascii="等线" w:hAnsi="等线" w:eastAsia="等线" w:cs="等线"/>
              <w:lang w:val="zh-CN"/>
            </w:rPr>
            <w:sectPr>
              <w:footerReference r:id="rId5" w:type="first"/>
              <w:headerReference r:id="rId3" w:type="default"/>
              <w:footerReference r:id="rId4" w:type="default"/>
              <w:pgSz w:w="11906" w:h="16838"/>
              <w:pgMar w:top="1440" w:right="1800" w:bottom="1440" w:left="1800" w:header="851" w:footer="992" w:gutter="0"/>
              <w:pgNumType w:fmt="decimal" w:start="1"/>
              <w:cols w:space="425" w:num="1"/>
              <w:titlePg/>
              <w:docGrid w:type="lines" w:linePitch="312" w:charSpace="0"/>
            </w:sectPr>
          </w:pPr>
          <w:r>
            <w:rPr>
              <w:sz w:val="21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>
                    <wp:simplePos x="0" y="0"/>
                    <wp:positionH relativeFrom="column">
                      <wp:posOffset>-720090</wp:posOffset>
                    </wp:positionH>
                    <wp:positionV relativeFrom="paragraph">
                      <wp:posOffset>601980</wp:posOffset>
                    </wp:positionV>
                    <wp:extent cx="1581150" cy="638175"/>
                    <wp:effectExtent l="0" t="0" r="0" b="9525"/>
                    <wp:wrapNone/>
                    <wp:docPr id="1" name="文本框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422910" y="1516380"/>
                              <a:ext cx="1581150" cy="6381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hint="default" w:eastAsiaTheme="minorEastAsia"/>
                                    <w:sz w:val="32"/>
                                    <w:szCs w:val="32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32"/>
                                    <w:szCs w:val="32"/>
                                    <w:lang w:val="en-US" w:eastAsia="zh-CN"/>
                                  </w:rPr>
                                  <w:t>附件6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-56.7pt;margin-top:47.4pt;height:50.25pt;width:124.5pt;z-index:251664384;mso-width-relative:page;mso-height-relative:page;" fillcolor="#FFFFFF [3201]" filled="t" stroked="f" coordsize="21600,21600" o:gfxdata="UEsDBAoAAAAAAIdO4kAAAAAAAAAAAAAAAAAEAAAAZHJzL1BLAwQUAAAACACHTuJA8Dx/b9YAAAAL&#10;AQAADwAAAGRycy9kb3ducmV2LnhtbE2Pu27DMAxF9wL9B4EFuiWyaidoHMsZCnQt0LxmxVItIxJl&#10;SMrz68tM7UaCB5fnNqurd+xsYhoCShDTApjBLugBewnbzefkHVjKCrVyAY2Em0mwap+fGlXrcMFv&#10;c17nnlEIplpJsDmPNeeps8arNA2jQbr9hOhVpjX2XEd1oXDv+FtRzLlXA9IHq0bzYU13XJ+8hH3v&#10;7/udGKPV3lX4db9ttmGQ8vVFFEtg2VzzHwwPfVKHlpwO4YQ6MSdhIkRZESthUVGHB1HO5sAONCxm&#10;JfC24f87tL9QSwMEFAAAAAgAh07iQIC43oFUAgAAmgQAAA4AAABkcnMvZTJvRG9jLnhtbK1UwW4T&#10;MRC9I/EPlu9ksyFp0yibKjQKQopopYI4O15v1pLtMbaT3fAB8AecuHDnu/odjL2bthQOPZDDZux5&#10;+2beG3vnl61W5CCcl2AKmg+GlAjDoZRmV9CPH9avppT4wEzJFBhR0KPw9HLx8sW8sTMxghpUKRxB&#10;EuNnjS1oHYKdZZnntdDMD8AKg8kKnGYBl26XlY41yK5VNhoOz7IGXGkdcOE97q66JO0Z3XMIoaok&#10;Fyvgey1M6FidUCygJF9L6+kidVtVgofrqvIiEFVQVBrSE4tgvI3PbDFns51jtpa8b4E9p4UnmjST&#10;BoveU61YYGTv5F9UWnIHHqow4KCzTkhyBFXkwyfe3NbMiqQFrfb23nT//2j5+8ONI7LEk0CJYRoH&#10;fvf9292PX3c/v5I82tNYP0PUrUVcaN9AG6H9vsfNqLqtnI7/qIdgfjwaXeTo8BGhk/zs9bT3WbSB&#10;8Pj+ZJrnEwRwRGA6P59ExuyByDof3grQJAYFdTjHZC87bHzooCdIrOtByXItlUoLt9teKUcODGe+&#10;Tr+e/Q+YMqSJ1bGP+JaB+H5HrQw2E3V3+mIU2m3bi95CeUQvHHSHyVu+ltjlhvlwwxyeHhSG9ytc&#10;46NSgEWgjyipwX35137E41AxS0mDp7Gg/vOeOUGJemdw3Bf5eIy0IS3Gk/MRLtzjzPZxxuz1FaB4&#10;HCl2l8KID+oUVg70J7yGy1gVU8xwrF3QcAqvQndH8BpzsVwmEB5Yy8LG3FoeqTvTlvsAlUwjiTZ1&#10;3vTu4ZFNQ+2vV7wTj9cJ9fBJWfwG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8Dx/b9YAAAALAQAA&#10;DwAAAAAAAAABACAAAAAiAAAAZHJzL2Rvd25yZXYueG1sUEsBAhQAFAAAAAgAh07iQIC43oFUAgAA&#10;mgQAAA4AAAAAAAAAAQAgAAAAJQEAAGRycy9lMm9Eb2MueG1sUEsFBgAAAAAGAAYAWQEAAOsFAAAA&#10;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eastAsiaTheme="minorEastAsia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>附件6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hint="eastAsia" w:ascii="等线" w:hAnsi="等线" w:eastAsia="等线" w:cs="等线"/>
            </w:rPr>
            <mc:AlternateContent>
              <mc:Choice Requires="wpg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page">
                      <wp:posOffset>-15875</wp:posOffset>
                    </wp:positionH>
                    <wp:positionV relativeFrom="page">
                      <wp:posOffset>5715</wp:posOffset>
                    </wp:positionV>
                    <wp:extent cx="9284970" cy="1215390"/>
                    <wp:effectExtent l="0" t="0" r="11430" b="3810"/>
                    <wp:wrapNone/>
                    <wp:docPr id="2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928497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3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6" name="矩形 6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9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6" o:spt="203" style="position:absolute;left:0pt;margin-left:-1.25pt;margin-top:0.45pt;height:95.7pt;width:731.1pt;mso-position-horizontal-relative:page;mso-position-vertical-relative:page;z-index:251663360;mso-width-relative:page;mso-height-relative:page;mso-height-percent:121;" coordorigin="0,-1" coordsize="7315200,1216153" o:gfxdata="UEsDBAoAAAAAAIdO4kAAAAAAAAAAAAAAAAAEAAAAZHJzL1BLAwQUAAAACACHTuJAH6JOjdkAAAAI&#10;AQAADwAAAGRycy9kb3ducmV2LnhtbE2PQU/CQBCF7yT+h82YeIMtRdDWbgkhevCCoajxOHTHtqE7&#10;23SXAv/e5SS3N3kv732TLc+mFQP1rrGsYDqJQBCXVjdcKfjcvY2fQTiPrLG1TAou5GCZ340yTLU9&#10;8ZaGwlcilLBLUUHtfZdK6cqaDLqJ7YiD92t7gz6cfSV1j6dQbloZR9FCGmw4LNTY0bqm8lAcjYKt&#10;/CoW2JXrjfu27ufy+vG+mg1KPdxPoxcQns7+PwxX/IAOeWDa2yNrJ1oF43gekgoSEFf3cZ48gdgH&#10;lcQzkHkmbx/I/wBQSwMEFAAAAAgAh07iQPaw1TmIBAAAuw4AAA4AAABkcnMvZTJvRG9jLnhtbO1X&#10;3W7kNBS+R+IdrFwitZNk/jqjTldVS6uVKraii1guPY7zIyV2sD2dlmveA4k7ngHxOIjX4LMdp5lh&#10;0UwBISExFxM7Pr/fOcfn5PzNU1OTR650JcUqSk7jiHDBZFaJYhV99f7m5Cwi2lCR0VoKvoqeuY7e&#10;XHz6yfm2XfJUlrLOuCIQIvRy266i0ph2ORppVvKG6lPZcoHDXKqGGmxVMcoU3UJ6U4/SOJ6NtlJl&#10;rZKMa4231/4w6iSqYwTKPK8Yv5Zs03BhvFTFa2rgki6rVkcXzto858y8y3PNDalXETw17h9KsF7b&#10;/9HFOV0WirZlxToT6DEm7PnU0EpAaS/qmhpKNqr6g6imYkpqmZtTJpuRd8QhAi+SeA+bWyU3rfOl&#10;WG6LtgcdgdpD/S+LZV883itSZasojYigDQL+28/fk2SysNBs22IJilvVPrT3qntR+J319ilXjX3C&#10;D/LkQH3uQeVPhjC8XKRnk8UceDOcJWkyHS8SDzsrEZsXvpP+9ecd63ycTJEyPesMzJZ1FDSPrIG9&#10;PdsWGalfYNJ/D6aHkrbcoa8tCB1M4x6mH3769ZcfydRZbVWDpkdJLzUA+1OIgqsBo11Hk3E8nu86&#10;Spdso80tlw5u+ninjc/cDCuXd1kXPSaF0JXhHwBb3tRI5s9GJCZbAh3pbBYyfp/8m13ykiRJupjN&#10;pj5SxT75h2QgvZN8WMeQKSYHdSAjew+O1jFk6nw4rAlB7TWNZ8liGh+B2JBpPh5P0ulhRZOBoiNU&#10;DMmTeJFMZ0fomL5Oxy75TlBQZ0VIMFqGnGNPoks6rAi1bSN2d18rta3mYQai5MMWGeZLF1w2Yw8w&#10;I1eGzK7KYM9xzEiCIXP6Ks2I65A5FOJxmhGxIfPkVZoRiiGzK77gs392wCv0NdvRatfRTETQ0ZTr&#10;aGtfsC01Nl4WZ7sk21UU6p+UuIa74rbnjXzk76WjNC+XcQjWy2kthlS9NBgcaANFeLZO3pAy6PWJ&#10;EOjC09N39eeg8GXVYRjIwtOT496CCV1xHEG5byyrpebeHouUay49ehb0wb2rZV1lN1VdW7S0KtZX&#10;tSKPFIGYTObpVQj2DlktLPhJOnd9jGJgyjGooKU1LZquFkVEaF1gEmNGuSoS0mqARQid0uaa6tLr&#10;cGJ9eBtc8IrUVbOKzmL76x2H/bYX+e5jV2uZPaN1KelHH92ymwpi76g291ShPQBATIPmHf7yWsJW&#10;5INbRaSU6ruPvbf06K04jcgWsxP8+HZDFY9I/Vag6y6SyQRijdtMpvMUGzU8WQ9PxKa5ksAQFQ/r&#10;3NLSmzoscyWbrzE0XlqtOKKCQbdHrNtcGT/TYexk/PLSkWHAQiDvxEPLrHALqJCXGyPzyjZPh5NH&#10;p9tgdrAjz78wRMz2hoiZjd8rZwgXc7r8+AiRJpiVwrUXpjSbTnaEIHaBCwOXiEMljBPI9kBiwVrX&#10;VRuS3a7/2QmdqCVv1jyDHW+zbvLTRnHDUIN0maMGvrS3HOJ6Mp/O+9oKJDB2aOD/ZfbfKjM3ueOb&#10;xt233feX/Wga7l1ZvnxzXvwOUEsDBAoAAAAAAIdO4kAAAAAAAAAAAAAAAAAKAAAAZHJzL21lZGlh&#10;L1BLAwQUAAAACACHTuJAmxsUEW1kAABoZAAAFAAAAGRycy9tZWRpYS9pbWFnZTEucG5nAWhkl5uJ&#10;UE5HDQoaCgAAAA1JSERSAAAJYAAAAY8IBgAAANiw614AAAAJcEhZcwAALiMAAC4jAXilP3YAAAAZ&#10;dEVYdFNvZnR3YXJlAEFkb2JlIEltYWdlUmVhZHlxyWU8AABj9UlEQVR42uzd7W4baXou6iqSoqgv&#10;2pHt7XHPeCPBQmaA9WMBC1j5GSQnsPMnQA5hHcA+q5xAjmNj/91BJhPPtNttSZYoWaItfmw+ZL3W&#10;22y627JVEj+uC3hRpaK76a5S22Lx5v2U4/H4/yoAAAAAlsP1ZPUm62yyBpN1NFlXZVleOjUAAAAA&#10;wDIqBbAAAACAFXE8WRHEuipmwazrsix7TgsAAAAA8JAEsAAAAIBVFyGsy+KmOSuCWcdOCwAAAABw&#10;HwSwAAAAgHWV2rJSc9alYBYAAAAAcNcEsAAAAIBNc13ctGVdVdteWZbXTg0AAAAAcFsCWAAAAAA3&#10;UltWBLOOYluW5aXTAgAAAAB8jgAWAAAAwK+LYFbenBXjDHtOCwAAAAAggAUAAADw9SKEFcGs1JwV&#10;waxjpwUAAAAANocAFgAAAMDdS2MMU3NWtGb1yrK8dmoAAAAAYL0IYAEAAADcn3yM4WCyjibrqizL&#10;S6cGAAAAAFaTABYAAADAckhjDKM5K4JZ12VZ9pwWAAAAAFhuAlgAAAAAyy1CWJfFTXNWBLOOnRYA&#10;AAAAeBDNyWpVqzFZWwJYAAAAAKsptWWl5qxLwSwAAAAAuBPTYFUxC1vF2p6ssjr2MwJYAAAAAOvl&#10;urhpy7qqtr2yLK+dGgAAAAD4iTxYFSuCV+3b/ksEsAAAAAA2R2rLimDWUWzLsrx0WgAAAABYY6nJ&#10;Km3z8YF3QgALAAAAgAhm5c1ZMc6w57QAAAAAsCLy9qr58YF1GU3WIJYAFgAAAACfEyGsCGal5qwI&#10;Zh07LQAAAAA8gPn2qnx8YJ0+FrOw1XW1xpP1If8FAlgAAAAA3FYaY5ias6I1q1eW5bVTAwAAAMA3&#10;mG+vyput6hT3tYbZNu2PvuQfFsACAAAA4K7kYwyjfv1osq7Ksrx0agAAAADI5O1Vqdmq7pBVClZF&#10;e9Wn8YHVsW8igAUAAADAfUhjDKM5K4JZ12VZ9pwWAAAAgLWVt1fNjw+sy3x7VT4+sDYCWAAAAAA8&#10;pAhhXRY3zVkRzDp2WgAAAABWQt5eNT8+sC7z7VURrhoXs2arByGABQAAAMAySm1ZqTnrUjALAAAA&#10;4EGkYFVqr8rHB9Ypb6/KxwcuHQEsAAAAAFZJ3HBLbVlX1bZXluW1UwMAAADw1ebbq/LxgXXK26tS&#10;s1UaH7gyBLAAAAAAWBepLSuCWUexLcvy0mkBAAAA+CRvr0rjA1OzVV1Se1UEqwbFT8cHrgUBLAAA&#10;AADWXQSz8uasGGfYc1oAAACANZW3V82PD6zLfHtVPj5w7QlgAQAAALCpIoR1mW0jmHXstAAAAAAr&#10;YL69aru4GR9YlxSySu1V+fjAjSaABQAAAAA/lcYYpuasaM3qlWV57dQAAAAA9yi1V6VgVT4+sE55&#10;e1U+PnDkkiwmgAUAAAAAXyYfY3iVtmVZXjo1AAAAwDfI26vy8YF1ytur5putuCUBLAAAAAD4dtGW&#10;lZqzjibruizLntMCAAAAVPL2qvnxgXWZb6+KZishqxoIYAEAAABAfSKEdVncNGddCmYBAADA2srb&#10;q+bHB9Zlvr0qHx/IPRHAAgAAAID7l9qyUnNWBLOOnRYAAABYevPtVXmzVZ3yYFU+PpAl0HIKAAAA&#10;AODe7VbrSTowHsd90+kN1NSWdVVte2VZ+tQqAAAA3J/59qqtbFuneP0/zLb5+EAe2Hg8jmaz7erL&#10;nWKWu4rvix0NWAAAAACw/FIwKzVnHcW2LMtLpwYAAAC+Wt5elY8PrPs1fmqvmh8fyAMYj8cH1e58&#10;wCqNjjz4tX+HABYAAAAArLYYXZg3Z8U4w57TAgAAAFN5sGp+fGBd5tur8vGB3IPxeLxb/DxA1S5u&#10;Anb5499MAAsAAAAA1lNqzErbCGYdOy0AAACsoRSsinDN/PjAusy3V+XNVtRgPB7H9dytvkwjAMN+&#10;9n2w+xC/NwEsAAAAANgsaYxhas6K1qxeWZY+hQsAAMAym2+vyscH1ilvr0rNVkJWdygbATgfsPri&#10;EYAPTQALAAAAAAj5GMOrtC3L8tKpAQAA4J7Mt1fl4wPrfk2c2qvmxwfyFcbjcVyz7erLPGC1U+3f&#10;6QjAhyaABQAAAAD8mmjLSs1ZR5N1XZZlz2kBAADgK+XtVfn4wDrl7VXz4wP5AnMjAPOA1YOPAHxo&#10;AlgAAAAAwNeKENZlcdOcdSmYBQAAQCVvr0rNVml8YF1SsCq1V+XjA/mM8Xic2qjmA1YpFHfgLP0y&#10;ASwAAAAA4K6ltqzUnBXBrGOnBQAAYO2k9qq08vGBdZlvr8rHB1KZGwG4U12ffARgPNZ2pu6GABYA&#10;AAAAcF/ipnhqy7qqtr2yLH0SGQAAYHnNt1fl4wPrlLdXpfGBqdlqY43H49RGNR+wmm+w4h4JYAEA&#10;AAAADy0Fs1Jz1lFsy7K8dGoAAADuTYR5UognHx9Y9+vB1F41Pz5wY2QjAEMesErnP3+cJSSABQAA&#10;AAAssxhdmDdnxTjDntMCAADwVfL2qnx8YKPG55xvr4pmqzQ+cG19ZgRg2M+uhRGAa0IACwAAAABY&#10;RakxK20jmHXstAAAAPykvSqND0zNVnVJ7VUpWJWPD1wr2QjAfNzfTvHzBis2iAAWAAAAALBO0hjD&#10;1JwVrVm9siyvnRoAAGCNzLdX5eMD65S3V+XjA1faZ0YAxtc71b4RgPwiASwAAAAAYBPkYwyv0rYs&#10;y0unBgAAWFLz7VX5+MA65e1V8+MDV8Z4PM4bqvJxgGkEYP44fBMBLAAAAABg00VbVmrOOpqs67Is&#10;e04LAABwT/JgVT4+sE55e9X8+MCl9pkRgO3snBkByL0TwAIAAAAAWCxCWJfFTXPWpWAWAADwlVKT&#10;Vdrm4wPrMt9elTdbLZXxeJw3VO1U5yYfARiPtX0bsawEsAAAAAAAbie1ZaXmrAhmHTstAACw8fL2&#10;qvnxgXWZb6+6zrYP6hdGAO5k58UIQNaCABYAAAAAwN2INzhSW9ZVte2VZXnt1AAAwNqYb6/KxwfW&#10;KW+vyscH3rvxeLxb3ITK0ri/fARg/jhsBAEsAAAAAIB6pWBWas46im1ZlpdODQAALKX59qq82aru&#10;1w4pWDU/PrBWnxkBGParrRGA8AsEsAAAAAAAHk6MLsybs2KcYc9pAQCAe5G3V6Vmq7pDRilYFSGr&#10;+fGBd248HucNVfMjAMOBbwP4dgJYAAAAAADLJzVmpW0Es46dFgAAuLW8vWp+fGBd5tur8vGB3+wz&#10;IwDj651q3whAuGcCWAAAAAAAqyONMUzNWdGa1SvL8tqpAQBgg+XtVfPjA+sy316Vjw+8tfF4HL/X&#10;3erLRSMA88eBJSOABQAAAACw+vIxhldpW5blpVMDAMCaSMGq1F6Vjw+sU95elY8P/CLZCMA8QNUu&#10;bkYdGgEIa0AACwAAAABgvUVbVmrOOpqs67Ise04LAABLaL69Kh8fWKe8vSo1W6XxgT8zHo/j97Nd&#10;fbloBOD2PfyegSUigAUAAAAAsJkihHVZ3DRnXQpmAQBwT/L2qjQ+MDVb1SW1V0WwalD8dHzg/AjA&#10;PGC1U9wEwowABBYSwAIAAAAAIJfaslJzVgSzjp0WAABuKW+vmh8fWJf59qqP//qv/7r9L//yL9Fu&#10;9bkRgLvVYwBfTQALAAAAAIAvEW9ipbasq2rbK8vy2qkBANhY8+1V28VNW1Rt/uEf/qH4n//zfza7&#10;3e7w7//+71uPHz9u/K//9b+iycoIQOBBCGABAAAAAPAtUjArNWcdxbYsy0unBgBgLaT2qhSsyscH&#10;3ql/+qd/2o/tb37zm60//OEP5fb29uhv//Zvtw4PD4tHjx6NXr58ud3pdMYuCbBsBLAAAAAAAKhL&#10;jC7Mm7NinGHPaQEAWEp5e1U+PvCb/OM//uNOt9udNmL99//+3/diO/m6vbe313706NHgr/7qr7Z/&#10;85vfjNrt9ujJkyeDyWOjyfGhywGsEgEsAAAAAADuW2rMStsIZh07LQAAtUtNVmmbjw/8Yi9evGj+&#10;3d/93XTc39/8zd90dnZ2mtXxaYPV1tZW4+DgYPp4p9MZ7u7uRqhqMDk+nvyaj0JWwLoRwAIAAAAA&#10;YFmkMYapOStas3plWV47NQAAXyxvr5ofH/iL0gjAg4ODxsuXL6cBqqdPn+5sbW1N/9nDw8O9Rf9c&#10;q9Uad7vdwc7OznBvb28UIat2uz1+/vz5wOUANoEAFgAAAAAAyy4fY3iVtmVZXjo1AMCGmm+vivGB&#10;ZTELW/3E//gf/6P913/919NRgmkE4Pb2dvPw8HAasNrd3d3qdDpfNGpw8s9ct1qt0ePHj4eT/cHk&#10;3zN6+fKlsDyw8QSwAAAAAABYZdGWlZqzjgrBLABgfcy3V30aH5iPAPzNb36zdXh4OA1QLRoBeFuT&#10;f27aZBUhq/39/eHk6+GzZ88GnU5n7JIALCaABQAAAADAOorGrMvipjnrsizLntMCACyhT+1V//zP&#10;/9zd399vDQaDnTQCsNvttvf29qYBq8+NALytCFltbW2Nnz59et1ut0dPnjwZTJ5n9OjRo6HLAXB7&#10;AlgAAAAAAGyS1JaVmrMimHXstAAAdRmPx+1/+7d/2zs5OSn7/f6j6+vrdqytra3uZNu4zQjA25j8&#10;O4eTf3eEqqZhqxcvXnxst9vj58+fD1wVgLslgAUAAAAAADfBrLNs2yvL8tqpAQAWGY/HB9VuhKe2&#10;X7161bi4uNj/y1/+sjMajaLFqnt5edno9/vNun4PrVZr3O12pyMD9/b2RoeHh4Pt7e3Ry5cv/QwD&#10;cI8EsAAAAAAA4PPizcs0zjCCWUexLcvy0qkBgPUzHo93J5sUmMoDVtOGqtPT0/3z8/P28fFx6+PH&#10;j42jo6Ot6+vrcnKsVefv6/Dw8LrVao0eP3483N/fHx4cHAyFrACWhwAWAAAAAAB8nTTGMDVmxTjD&#10;ntMCAMtlPB5HoGq3+nJnslJYar/abhdVwCr0+/3y7du3rfPz8+bFxUXz9PS0ORgMGicnJ1t1/j4P&#10;Dg6mowKfPn16nUJWz549G3Q6nbGrCLDcBLAAAAAAAOBupcastI1g1rHTAgB3KxsBOB+wmm+wWujV&#10;q1dbHz58iGBV6/37942rq6tmr9eL0YFlXb/nTqcz3N3dHUXIqt1uj548eTLodrujR48eDV1RgNUl&#10;gAUAAAAAAPcjtWWl5qxpSKssS+ODAKAyHo+jiWq7+jIPWO1U+/mIwF/15s2bGBVYvn79uh2jAs/O&#10;zlp1h6xarda42+0OHj16NG20evHixcd2uz1+/vz5wBUGWE8CWAAAAAAA8LAigBVtWTHGMI0zvCrL&#10;8tKpAWAdzI0AzANWaQRg/vitnZ2dRXNV4/j4OJqsmhGyury8bPT7/WZd/00pZLWzszPc29sbHR4e&#10;Dra3t0cvX74UrAbYQAJYAAAAAACwvFJbVgSzjgrBLACWyGdGALarFQ7u6rn6/X759u3bVoSsPn78&#10;2Dg6OtqKRqvz8/NWnf+Nh4eH161Wa/T48ePh/v7+8ODgYPjs2bNBp9MZ+w4AIBHAAgAAAACA1RON&#10;WZfFTXPWZVmWPacFgG81NwIwxv5FwCkfARiPtet6/levXm2dn583Ly4umqenp83BYNA4OTnZqvO/&#10;+eDgYDoq8OnTp9ftdnv05MmTgZAVALchgAUAAAAAAOsjtWWl5qwIZh07LQCb7RdGAEaoqll84wjA&#10;24qQ1YcPHyJYFSMDG1dXVzFCsDUYDMq6nrPT6Qx3d3dHjx49moatXrx48bHb7cbXQ98hAHwrASwA&#10;AAAAAFh/KZh1lm17ZVleOzUAq2s8Hkdoqll9mcb95SMA88fv1Zs3b2JUYPn69et2jAo8OztrXV5e&#10;Nvr9fm2/n1arNe52u4OdnZ3h3t7eKEJW7XZ7/Pz584HvFgDqJIAFAAAAAACbKwJYaZxhBLOOYluW&#10;5aVTA/AwPjMCMOxX21pHAN7G2dlZNFc1jo+PI2zVODo62qo7ZBUODw+vU8hqsj/Y3t4evXz5UqgY&#10;gAcjgAUAAAAAACySxhimxqwYZ9hzWgC+zng8Tg1V+bi/NAIwHCzj77vf75dv375tnZ+fNy8uLpqn&#10;p6fNGBk4+bpV5/NGyKrVao0eP3483N/fHx4cHAyfPXs26HQ6Y99NACwbASwAAAAAAOA2UmNW2kYw&#10;69hpATbRZ0YAxtc71f6DjQC8rVevXm19+PChcXJy0oqQ1WAwiP2tOp/z4OBgsLW1NX769Ol1u90e&#10;PXnyZNDtdkePHj0a+u4CYJUIYAEAAAAAAHchtWWl5qxpSKssSyOhgJUyHo/nG6rmRwDmj6+UN2/e&#10;TJusImT1/v37RjRZ9Xq91mAwKOt6zk6nM9zd3Y1Q1TRs9eLFi4/tdnv8/Pnzge82ANaFABYAAAAA&#10;AFCnCGBFW1aMMUzjDK/Ksrx0aoD79JkRgO1qhYN1+O+MkNXHjx/L169ft6+vr8uzs7PW5eVlo9/v&#10;19bE1Wq1xt1ud7CzszPc29sbHR4eDmJkoJAVAJtCAAsAAAAAAHgoqS0rgllHhWAWcEvj8TjCU9vV&#10;l4tGAMZj7XX77z47O4vmqsbx8XGErRpHR0dbEbY6Pz9v1fm8h4eH161Wa/T48eNhhKy2t7dHL1++&#10;1HQIwMYTwAIAAAAAAJZNNGZdFjfNWZdlWfacFtgMcyMA84BVhKqaxQqPALyNfr9fvn37djoy8OLi&#10;onl6etocDAaNk5OTrTqf9+DgYDoq8OnTp9f7+/vDaLJ69uzZoNPpjH13AsBiAlgAAAAAAMCqSG1Z&#10;qTkrglnHTgushvF4HKGp+QBVPgIwPb5RXr16tfXhw4cIVrXev3/fuLq6atYdsup0OsPd3d1RhKza&#10;7fboyZMng263O3r06NHQdyoA3J4AFgAAAAAAsOpSMOss2/bKsjQWC2o2NwIwGqrSCLz9aruWIwBv&#10;682bNzEqsHz9+nU7hax6vV5rMBiUdT1nClk9evRo2mj14sWLj+12e/z8+fOB71wAuFsCWAAAAAAA&#10;wLqKAFYaZxjBrKPYlmV56dTALxuPxwfV7qIRgOHAWfqps7OzCFU1jo+Po8mqOfm6dXl52ej3+7W1&#10;erVarXG32x3s7OwM9/b2RoeHh4Pt7e3Ry5cvBVAB4B4JYAEAAAAAAJsojTFMjVkxzrDntLDOshGA&#10;IQ9YbfQIwNvo9/vl27dvWxGy+vjxY+Po6Gjr+vq6PD8/b9X5vIeHh9etVmv0+PHj4f7+/vDg4GD4&#10;7NmzQafTGbsqAPDwBLAAAAAAAABupMastI1g1rHTwrIaj8cRmNqtvlw0AjB/nC+QQlbn5+fNi4uL&#10;5unpaXMwGDROTk626nzeg4OD6ajAp0+fXrfb7dGTJ08GQlYAsBoEsAAAAAAAAH5dastKzVnTkFZZ&#10;lsZ8UYtsBOB8wMoIwDvy6tWrrQ8fPkSwKkYGNq6urmKEYGswGJR1PWen0xnu7u6OHj16NNjb2xtG&#10;yKrb7cbXQ1cEAFaXABYAAAAAAMDXiwBWtGXFGMM0zvCqLMtLp4Z54/E4Rv1tV1/mAaudaj8eaztT&#10;d+fNmzcxKrB8/fp1O0YFnp2dteoOWbVarXG32x1EyCoarV68ePGx3W6Pnz9/PnBFAGA9CWABAAAA&#10;AADUI7VlRTDrqBDMWktzIwDzgJURgPfk7Owsmqsax8fHEbZqHB0dbV1eXjb6/X6zzuc9PDy83tnZ&#10;Ge7t7Y0m+4Pt7e3Ry5cvteIBwAYSwAIAAAAAALhf0Zh1Wdw0Z12WZdlzWpbLeDyO0FSz+GmAql3c&#10;NFSlx7kH/X6/fPv2bev8/Lx5cXHRjJBVNFpNvm7V+bwRsmq1WqPHjx8P9/f3hwcHB8Nnz54NOp3O&#10;2FUBABIBLAAAAAAAgOWQ2rJSc1YEs46dlrszNwIwxv5FeMcIwCXy6tWrrRSyOj09bQ4Gg8bJyclW&#10;nc95cHAwHRX49OnT63a7PXry5Mmg2+2OHj16NHRFAIAvIYAFAAAAAACw3FIw6yzb9sqyNOqsMh6P&#10;D6rd+YBVaqg6cJaWx5s3b6ZNVicnJ6337983rq6uYoRgazAYlHU9Z6fTGe7u7kaoahq2evHixUch&#10;KwDgrghgAQAAAAAArKYIYKUxhoPJOpqsq7IsL9fhPy4bARjygJURgCsgQlYfP34sX79+3Y5RgWdn&#10;Z63Ly8tGv9+v7Zq1Wq1xt9sd7OzsDPf29kaHh4eDGBn4/PnzgSsCANRJAAsAAAAAAGD9pDGGqTEr&#10;xhn2Hvo3NR6PI3yzW32ZRgCG/WqbP86SOzs7i+aqxvHxcYStGkdHR1sRtjo/P2/V+byHh4fXrVZr&#10;9Pjx42GErLa3t0cvX77UCAcAPBgBLAAAAAAAgM0RIazL4qY567osy+Nv/ZdmIwDnA1ZGAK64fr9f&#10;vn37djoy8OLionl6etqMkYF1h6wODg6mTVYRstrf3x9Gk9WzZ88GnU5n7KoAAMtGAAsAAAAAAIDU&#10;lpWas2L1J6tRPZ4HrHaqfSMA18irV6+2Pnz40Dg5OWm9f/++ESGryf5Wnc8ZIautra3x06dPr9vt&#10;9ujJkyeDbrc7evTo0dAVAQBWScspAAAAAAAA2Bjbk/W02o9QVbfa/y57/MlknVcrQlj/NVk/FrNw&#10;1vvJupisgVO5et68eROjAsvXr1+3U8iq1+u1BoNBWddzdjqd4e7uboSqpmGrFy9efGy32+Pnz5/7&#10;HgIA1oYGLAAAAAAAgNUXoaoIT7Un61l17KC4aa767Tf++6PpKkI6J8UslBUNWX+uvv6hmI0z7FeL&#10;B3R2dhahqkaErK6vr8vJ163Ly8tGv9+vra2s1WqNu93udGTg3t7e6PDwcLC9vT16+fLltSsCAGwC&#10;ASwAAAAAAIDllDdU5QGr1GDVLW4CVg+lUa1oy4oRhr3JOpqsd5P1x2LWlvWh2nJHUsjq+Pg4Gq0a&#10;R0dHWxG2Oj8/r3X6zeHh4XWr1Ro9fvx4uL+/Pzw4OBgKWQEACGABAAAAAADct9RGNR+winBVPiJw&#10;lUVbVjQuRSNWBLNifGG0ZEVj1n8Ws8BWBLNOfTss1u/3y7dv37bOz8+bFxcXzdPT0+ZgMGicnJxs&#10;1fm8BwcH01GBT58+vU4hq2fPng06nc7YVQEA+MwPvwJYAAAAAAAA3yw1VIU8YHWw4PFNFy1Ng2LW&#10;lhVBrGjH+n6yfixmQa331bHBJpyMV69ebX348CGCVa337983rq6uot2qNRgMyrqes9PpDHd3d0eP&#10;Hj0a7O3tDZ88eTLodrvx9dC3JwDA7QlgAQAAAAAALLZoBGD4rtouwwjAdRKNWRE6ipasaM6KgNYP&#10;xSyYFWMNz6rj/VX7D3vz5k2MCixfv37djlGBZ2dnrbpDVq1Wa9ztdgcRsopGqxcvXnxst9vj58+f&#10;D3yrAQDcLQEsAAAAAABg06SGqhj596zaTyMA88dZDo1qRVtWjDOMYNabYhbUelXM2rI+VNsHc3Z2&#10;Fs1VjePj42iyakbI6vLystHv95t1PWcKWe3s7Az39vZGh4eHg+3t7dHLly+vfdsAANwfASwAAAAA&#10;AGAdLBoB2K6Ozz/Oeoj2qAg3RSNWBLNifGG0ZEVj1p8n691kxUi907t6wn6/X759+7Z1fn7evLi4&#10;aB4dHW1Fo9Xk61ad/6GHh4fXrVZr9Pjx4+H+/v7w4OBg+OzZs0Gn0xn7NgAAWIIfTMfj8f9d7Y8m&#10;K6Xhh9UqqmPph7cTpwwAAAAAALgnEZhKAap8HOB3Cx6HXASiYtRetGVFc1a0Y31frQhqpcasheP4&#10;Xr16tZVCVqenp83BYNA4OTnZqvM3fHBwMB0V+PTp0+t2uz168uTJoNvtjh49ejR0OQEAllsEsP73&#10;LX79TjH7JEGEskbVsY/Z43lwq/e5H1oBAAAAAICNtmgE4EG18sfhrsX7XNGcdXJ5eflxMBj0Li4u&#10;3k7W8bt3745PTk4+nJ2dXU2O1xJ66nQ6w93d3QhVTcNWL168+ChkBQCw+m4bwLqNFNYKl9V+BLIW&#10;BbeuqgUAAAAAAKymvKEqjfvLRwB2i5uAFdyLDx8+lKPRqLy6umpMtsXHjx/LGBk4GAzKuV/aKCeG&#10;w+H78Xjcn2zPJ7/27WSdnZ+ff//+/fve5N/1od/vf/i152y1WuNutzvY2dkZ7u3tjSJk1W63x8+f&#10;P1dcAACwpuoMYN1Gu1oh5nSnH3ojlDUf3BLWAgAAAACA+/G5EYBxrF0YAcgSSIGqFLbq9/ufC1l9&#10;jchlRXjrQwSzJv/Od5MV4ayjRqPx58mxk62trcudnZ2z7e3t0cuXL69dEQCAzbMsAazbiEDWTrUf&#10;waxUyRqfOJgPbsUPuecuMwAAAAAA/ETeULVoBGB6HJZCtFd9+PChEaGqCFelJqvY1vm80VwVowLT&#10;NtqtImjVaDTi4VYxe6+qV8zejzqdrB8n6/vJOi5m712dunoAAOtvFQNYt7VfbWPk4TjbT6Jxq1Ht&#10;n/iWAAAAAABgRS0aARi+q7ZGALL00qjACFtFuCr241idzxnhqmazOe50OuNGoxEBq2nQKgJXX/mv&#10;jJKACIbF+079antUzMJZP0zW+8m6KGbhLQAA1sAmBLBuY6e4ac5KIw/zsNZlMfs0Q+j5wRgAAAAA&#10;gHvw22q7aARg/jishBgVWI0MjEarIu1H2KouKVAVYator9rZ2RmlsNU9/qc3qhVtWTHNJYJZ0ZQV&#10;wazXk3VWzAJbfd8lAACrRQDr67WzF7cRzIrgVgSy0quDNAYxCGsBAAAAAJDLG6pSgKpdHZ9/HFZO&#10;jAeMYFVqtEojA+NYXc8ZwaoYDxhhq8n6tH/PIauvEeck3lOK4FW8v3Rc3ASzojHrXTEbZ3jhOwsA&#10;YEl/oBPAuhfxQ/NOtd+vfpAuipuQ1nxw68opAwAAAABYORGYWhSg+m7B47DyUqAqGq1Go1HZ7/fL&#10;4XBYRtiqzuet2qumowOj1SpCVnFsTU9zTGaJ95Hiw/7RnHU6Wd8Xs3DWm8kaVscAAHhAAljLab/a&#10;vi9uRh7GJxvmg1vX1Q/bAAAAAADUJ2+oelbtH1QrfxzWTrRXVaMCpw1WEa6KY9FsVefzRriq2WyO&#10;O53Op5BVNFpF8IqpeJ8o3jeKMYb9antUzMJZ0ZqVGrNMaAEAuAcCWKtvp/ohO0JZ6VVHjERMwa1+&#10;dvzE6QIAAAAAmIrwVLfaXzQCsFvcBKxg7aVRgVXYqkjjA+t8zghVRbgqQlaNRmM6KjAdc0W+WqNa&#10;8QH+eO8o3htKYwxfFbMP/wtmAQDcMQGszZLCWtfVSsGtZvV4Htzq+eEbAAAAAFgx+Yi/PGAVx9qF&#10;EYBsuDQqMIJVKWQVgasIXtUlBaqi0Sraq6rxgdOwlStyr6ItK94Pig/ux3tDx8VshGEKaB1Vj/Wd&#10;KgCAr/hhSwCLz2hXK8QnIbaKWSBrUXBLWAsAAAAAqFOEpiI89bkRgOlx2HgxJrAKVk23MTIwHavr&#10;OSNYFeMBI2w1WUUaFRhhK1dkJcSH8+N9nni/J5qzIoz1Y7UipJXGGQIA8BkCWNyFCGLtVPsprJX2&#10;28XPg1tXThkAAAAAbLz5hqoUsDICEH5FGhWYGq36/X45HA6nYas6n7dqryqizSparSJwlcJWrKV4&#10;Xye+p6IlK5qx3hazUFZsozUrglmnThMAgAAWD2O/2sac8TTy8Kz4aYgrbrREaOvc6QIAAACAlfLb&#10;artoBGD+OPALUsgqmquiwSrCVXEsxgfW+bwRrmo2m+NOpzNOowKFrJjTqFa8hxMfuo9QVrRmvZus&#10;V8Xs/Z94r8f0FABgYwhgsewilJWas9Kru8ticXDrxOkCAAAAgFrkI/7ygJURgPCNIlCVha2Kanzg&#10;9FhdorkqGqwibFW1WI3TMVeEbxBtWfGeTrRlxfs6Mb7wuLgJaB1Vj/WdKgBg7X4QEsBijbSLm+as&#10;fORhs3o8PomRbgIJawEAAACw6eJeWRr3lweovlvwOPAN0qjAFLaKNqtotYqwVV3PGY1V0VwVwarJ&#10;SuMDp2ErV4QHEB+sj0asXjF7vyZGGEYwK96viaBWjDO8cJoAgFUlgMWmilBWPvJwq/rBf1Fwq1eo&#10;yQUAAABgdaSGqviw4rNq3whAqFkKVKWwVb/frz1kFSJYlUJWaVRgHHNFWBHxXkz8PxJBrGjGejtZ&#10;3xezcYZ/nqzhZJ06TQDAshPAgi+zX21j5GGnmAWy4oVAu/h5cOvK6QIAAADgjsWov261nwesUkNV&#10;t7gZBwjUJBsVOA1XRchqOByW0WhV5/NW7VVFjAyMMYHV2MDpMVhTjWpFW1a875LGGEZA61Vx05jl&#10;A/QAwFIQwIIaXgsXszBWNGel2vaz6nge3LquXjgAAAAAsJnyEX95wMoIQHhgMSowhawiXBXBqzhW&#10;53NGuKrZbI47nc44jQqMoFUErlwR+CTCjvEeTLzXEsGsGF94XMwCWjHWMNqyBLMAgPv/IUUACx5U&#10;CmvFi4RxtR+hrPnglrAWAAAAwOqI0FTc38lHAB4UNw1VRgDCEohRgdXIwAhbFWk/wlZ1SYGqCFul&#10;UYFCVnB3/4sVs+BVfEA+3lOJQFYEs2K8YYw17FcLAODOCWDB6mgXN81ZUa27VdyMO5wPbp04XQAA&#10;AAB3Km+oygNWRgDCEouQ1Wg0KqO9KoJV0WYVrVYRtqrrOSNYFeMBI1g1WZ/2o9HKFYEHEe+hxP/z&#10;8d5JBLBijGEEst5N1p+Lm3GGAABfTQAL1vfFRGrOSmGtfPxhHtzqFap4AQAAgM2V2qjmA1ZxD8UI&#10;QFgBKVCVwlb9fr8cDofT0YF1Pm+0V0XYKtqsImSVGq1cEVgZjWrFB9zjfZMIZcUIwwhovSpm76+c&#10;Ok0AwJcQwALCfrWNkYedYhbIel/MQlzxomNY3AS3rpwuAAAAYMmlhqqQB6wOFjwOrIBor6pGBU4b&#10;rFKTVd0hqwhXpZGBsa2arKZhK2BtxZ8r8QH2+FB7vCfyl2L2/kmMM4yxhhHKisYsH24HAG5+gBDA&#10;Am5pp7hpzko3Ks+q4/PBLWEtAAAA4K7kbVR5gOq7amsEIKyBNCqwClsVEbiKY3U+Z4SqIlzV6XTG&#10;jUZjOiowHXNFgPk/MorZeyHxHkmMMDwqZs1ZvWrbrxYAsGEEsIA6tYub5qy4WRHBrajyTTdIY956&#10;tG9dV8cBAACAzZMaquIewrNqP40AzB8H1kQaFRjBqhSyisBVBK/qkgJV0WSVRgWmsJUrAtyBeP8j&#10;mrPifY8IYL0uZoGseO/jT8UstHXhNAHA+hLAApbpxUk+8nCruGnQWhTcAgAAAJbXohGA7WJxgxWw&#10;hmI8YGqvimBVGhkYx+p6zghWxXjACFtNVpFGBUbYyhUBHkijWvEeR7znEaGsaM2K9qw/FrP3Q06d&#10;JgBYfQJYwKpKzVmXk9UpboJbqXErpFGJ5rADAADAt8tHAMaov261/92Cx4ENkAJVqdGq3++Xw+Gw&#10;jLBVnc9btVcV0WYVrVYRuBKyAlZM/DkZ72FEW1a8p/GXyTorZgGtN8UssCWYBQCr9Je7ABawAXaq&#10;FzLRnLVXzAJZ74ufNm6l4NaV0wUAAMCGWTQC8KBa+ePABor2qhgPGEGrCFxFuCqORbNVnc8b4apm&#10;sznudDqfQlap0QpgzbWK2fsY8QHzaMqKxqwIZv1QzEJZF4UPngPA0hHAAvipFNbqVS9ymtULnEXB&#10;LWEtAAAAllXeUJXG/eUjALvFTcAKoEijAquwVVE1W02P1SVCVRGuirBVFbAap2OuCMDP/9istvFh&#10;82jOel3Mglkn1bZfLQDgAQhgAXy9drUirBUfvdsqZrXAKbgVL3rSqMRzpwsAAIBv9LkRgE+r16dG&#10;AAK/KI0KTGGraLOqO2QVjVXRXBUhq9ivxgdOw1auCMCdiPcjYqRhvA8RHxx/Vcw+WP7jZP05/vgv&#10;Zq1ZAECNBLAA7u8FUD7yMIW14kVRu/h5cAsAAIDNkRqqQhr3l48AzB8H+EUxJrBqr5puI2SVjtX1&#10;nClkFe1Vk1WkUYERtnJFAB5Mo1rRihXvTfypmE35iLasCGlFMOvUaQKAuyGABbCcUnPW5WR1qhdH&#10;H4tZiCsPbkX7llnvAAAAy2fRCMDwXbU1AhD4atmowGm4qt/vl8PhcBq2qvN5q/aqItqsYkxgNTZw&#10;egyAlRF/V8SHweO9hXiP4aiYNWb9V7UfoayLwnsPAHC7v2AFsABW3k5x05y1V70oel/cNG6l4Jaw&#10;FgAAwLfLG6rmRwDmjwN8sxgVmEJWEa6K4FUcq/M5I1zVbDbHnU5nnEYFRtAqAleuCMDaa1XbeL8h&#10;Qlhvi1kwK95fiOasfrUAgDkCWACbpV3cNGelkYfxyZYU3Irj0b51VS0AAIBNsGgEYLs6Pv84wJ2K&#10;QFXWaFVU4wOnx+qSAlURtkqjAoWsAPgF8V5CNGfFhI547yBGGEY4K4JaMdow3l+4cJoA2GQCWAD8&#10;0guq1JwVn6zcKmZhrU5x07iVRiWeO10AAMCSicDUogDVdwseB6jVhw8for2qTGGraLOKVqsIW9X1&#10;nBGsivGAEayarDQ+cNpo5YoAcFd/3VQrWrEimBVhrLPJ+nGy/jhZw2I20hAA1p4AFgB3JTVnxcjD&#10;CGlFKCtuIsanxiOslY9KBAAA+Fp5Q9Wzav+gWvnjAPcqBapS2Krf75fD4XA6OrDO503tVRGyisBV&#10;arRyRQB4QPF3X7wfkCZvHBWzD3jHOMM3xez9A8EsANbrLz8BLAAeQISxRtWLrBh/mIJbO8XPg1sA&#10;AMD6i/BUt9pfNAKwW9wErAAeTDYqcNpglZqs6g5ZxajANDIwthG4SmErAFgxrWob9/9jbGGMMvyv&#10;6usfq2MDpwmAVSOABcCyy5uzolkravIXBbd6XpQBAMBSyUf85QGrONYujAAEllgaFRhhqwhXxX4c&#10;q/M5I1zVbDbHnU5nnEYFRtAqAleuCAAbIN4HiEBz3P+Pe/+vilk4K94biNGG/WoBwFISwAJgnbSL&#10;m+as2G4Vs1rjFNyKkFYalXjldAEAwFeJ0NR28fkRgOlxgKUWowKrkYHRaFWk/Qhb1SUFqiJslUYF&#10;prCVKwIACzWqFeGruK//H8WsJSvasv4Yf6VXXwPAgxLAAmBTxadpUnNWvHhLYa2t6ute8dNRiQAA&#10;sM7mG6pSgOq7amsEILCSYjxgBKtSo1UaGRjH6nrOCFbFeMAIW03Wp30hKwC4U/F3edznj8kYcT//&#10;h2J2Lz/GGb6p9k+dJgDu7S8mASwA+CKpOStGHnaqF28RzoqQVmrcSvXIAACwLH5bbReNAMwfB1hZ&#10;KVAVjVaj0ajs9/vlcDgsI2xV5/NW7VXT0YHRahUhqzjmigDAg2tV27h3HyGs+PB1NGdFUCuas6Ix&#10;a+A0AXCXBLAA4O7lzVl7xU1wa6f4eXALAABuK2+oygNWRgACayvaq6pRgdMGqwhXxbFotqrzeSNc&#10;1Ww2x51O51PIKhqtIngFAKycaMxKH6SO9bpaEcz6UzEbc9h3mgD4GgJYAPCw8uasaNYaFz8NbsXa&#10;r14A+kQOAMD6isDU02p/0QjA/HGAtZVGBVZhqyKND6zzOSNUFeGqCFk1Go3pqMB0zBUBgI3QqFaE&#10;r+KefLRlRXNWfIj634vZvfkLpwmAXyKABQCrIz6ds2jkYQpuRUgrjUq8croAAJZCaqiKn9+eVftG&#10;AAIbLY0KTGGraLOKwFXs1yUFqqLRKtqrqvGB07CVKwIAfEbcg4/78hHAivvvPxSzcYbfT9Zfitl9&#10;+FOnCYDpXxoCWACwtlJzVtxM7lQvDLeK2Sd54ng+KhEAgC8Xo/661X4esEoNVd3iZhwgwEaKMYHR&#10;XhVhq9hGyCodq+s5I1gV4wEjbDVZRRoVGGErVwQAuGOtahsfmI4QVtx//4/q63QMgA0igAUAhAhj&#10;fSxmn9iJ8YcRyhoVixu3AADWUT7iLw9YGQEI8BlpVGBqtOr3++VwOJyGrWp9ATtrryqizSparSJw&#10;lcJWAAAPLBqz0r30WK+rFffZozUrRhkOnCaA9SOABQDcVh7W6lT7/WJxcAsA4KFFaCrCU/kIwIPi&#10;pqEqPQ7AAilkFc1V0WAV4ao4FuMD63zeCFc1m81xp9MZp1GBQlYAwAprVCvuoUcAK9qyoiUr7qP/&#10;ezG7x953mgBWlwAWAFCnvDmrXb2wjBeRKbgVIa40KtGnfgCAL5U3VOUBKyMAAb5SBKqysFVRjQ+c&#10;HqtLNFdFg1WEraoWq3E65ooAABsi7p9Ha1bcN7+crD8Xs/vp3xezxqzYv3CaAFbgD3QBLABgScSL&#10;zEUjD7cma1jMwlp5+xYAsH5+W23nA1bxs4ERgADfKI0KTGGraLOKVqsIW9X1nNFYFc1VEayarDQ+&#10;cBq2ckUAAH5Rq5h9cDk+wHxUzO6XR3PWSbVOnSKA5SGABQCsqtScFTfto1HrXTGrcN6qjscbtSm4&#10;BQA8nHzEXx6wMgIQoAYpUJXCVv1+v/aQVYhgVQpZpVGBccwVAQC4c/Fh5vjZLkJY0Y71tpg1Z50V&#10;s9asOGbiBMA9E8ACADZB3py1V8w+KTQqbhq34gVrqzoOAPy6vI0qD1B9V22NAASoUTYqcBquipDV&#10;cDgso9Gq1hdWs/aqIkYGxpjAamzg9BgAAA+uUa24zx0jDf+rmDVnxQeW/7061neaAOohgAUA8FN5&#10;c1Y0a10Ws08LpeDWdTFr3zpxqgBYQ7/N/j58Vu2nEYD54wDcgzQqMMJWEa6K/ThW6wuidnvcbDbH&#10;nU5nnEYFRtAqAleuCADASoqQfnwIOcJXcb872rJiosSPk/WnYnYv/MJpAvjGP2wFsAAAvlrenBVv&#10;TA+qF7EpuJXCWr1C5TMADyeaqLrVfh6wWtRgBcA9i1GB1cjAaLQq0n6EreqSAlURtkqjAoWsAAA2&#10;UtzfjnvXcQ872rJOi1ko68fq2KlTBPBlBLAAAO5Pas7Kg1tbxU3jVoxEfF8IawHw6/IRgHnA6rsF&#10;jwPwwCJkNRqNytRoFW1WMTowwlZ1PWcEq2I8YASrJuvTfjRauSIAAPyKuIcdP6vG/exox3pbzJqz&#10;jifrTSGYBfAzAlgAAMspD2PF+MOohI5RIxHYik8e5aMSAVgfi0YAHlQrfxyAJZMCVSls1e/3y+Fw&#10;WEbYqtYXDjs7owhbRZtVhKxSo5UrAgBADRrVig8XxzSI/ypmzVkR1PrPYhbW8gFjYCMJYAEArL48&#10;rJXGH6bg1nzjFgD3L2+oSuP+8hGA3eImYAXAEov2qmpU4LTBKjVZ1R2yinBVGhkY26rJahq2AgCA&#10;JRA/D8d96Ahlxf3paMuKDxXHKMMYaZgCWwDr+wehABYAwEbJm7Pa1YveFNw6q35NGpUIwOd9bgTg&#10;0+rPVyMAAVZYGhVYha2KCFzFsTqfM0JVEa7qdDrjRqMxHRWYjrkiAACssPhwcNyDjskOPxSzlqwI&#10;ZUU4K404BFh5AlgAAHxO3pzVrl4kR2ArxiB+mKzrYta+deZUAWskNVSFNO4vHwGYPw7ACkujAiNY&#10;lUJWEbiK4FVdUqAqmqzSqMAUtnJFAADYMHH/OZqzIoR1Vm2jOet4st5M1qlTBKwSASwAAO5Kas7K&#10;g1upJWC+cQvgPi0aARi+q7ZGAAKsqRgPmNqrIliVRgbGsbqeM4JVMR4wwlaTVaRRgRG2ckUAAODX&#10;f6SuVtxfjnas74tZc1Y0aP1ndcw9ZmDpCGABAPAQ8uasvcl6V72o3qpeSDerx66cKuAXpIaqCHg+&#10;q/bTCMD8cQDWWBoVmBqt+v1+ORwOywhb1foD7ay9qog2q2i1isCVkBUAANQmfr6P+8bxId80zvBt&#10;MftQcIw0PK8eA3iYP6QEsAAAWHJ5c1anenEd9qoX12G7eoENrL5FIwDb1fH5xwHYEClkFc1V0WAV&#10;4ao4Fs1Wtf4g2m6Pm83muNPpjNOowNRoBQAALI2YyBD3j1MwK8YX/qWYtWfFsQunCKibABYAAOsk&#10;b86aD26lxq00KhG4PxGYWhSg+m7B4wBssDQqsApbFRG4iv04VpdorooGqwhbxX6ErNIxVwQAAFZa&#10;3C+O5qy4Hxz3h38sZgGtN9USzALujAAWAACbLDVnxQvxeIMtAlsxBvHDZF0XPx2VCPzcohGAB9XK&#10;HweAT9KowBS2ijarukNW0VgVzVURsor9anzgNGzligAAwMZpVCvuDUcIK5qyIpj1brJeFbMGLYBb&#10;EcACAIAvEzXWl9V+Cm6l2TPzjVuwyiI81a32F40A7BY3ASsAWCjGBFbtVdNthKzSsbqeM4Wsor1q&#10;soo0KjDCVq4IAADwBeL1SnxYN+7zpnGGb4tZc1aMNIyAlvu/wOI/QASwAADgzuXNWfPBrV7x01GJ&#10;cB/yEX95wCqOtQsjAAH4CtmowGm4qt/vl8PhcBq2qvUHrVl7VRFtVjEmsBobOD0GAABQk7jPG+Gr&#10;GGcYwaxozopQ1vfVsb5TBJtNAAsAAB5W3pzVrl64pxf076v91LgF855W3x+fGwGYHgeArxajAlPI&#10;KsJVEbyKY7X+gNRuj5vN5rjT6YzTqMAIWkXgyhUBAACWSHzYNj6EkoJZ59X2TbUunCLYDAJYAACw&#10;Wi/mw/zIw63ip8GtS6dqpc03VKUA1XfV1ghAAO5cBKqyRquiGh84PVaXFKiKsFUaFShkBQAArIlG&#10;tSKQdVTMxhjGNsYYvpqsU6cI1osAFgAArK/UnBXBrXgjs1+96I/Q1nXx08Yt6vfbartoBGD+OADU&#10;4sOHD9FeVaawVbRZRatVhK3qes4IVsV4wAhWTVYaHzhttHJFAACADRSvv+J+bdyrjTBWjDCMYFY0&#10;aP2lOjZwmmAF/+cWwAIAAIqfNmc1ipuwVriqbgpce/H/M3lDVQpQtavj848DQO1SoCqFrfr9fjkc&#10;DqejA+t83ipYNR0dGIGr1GjligAAAHyxuEcb91/TOMNoyYpQ1o/Vsb5TBMtLAAsAALitvDlrPrh1&#10;Ve03s/1VE4GpRQGq7xY8DgD3LhsVOG2wSk1WdYesIlyVRgbGNlqtUtgKAACA2sS91ni9l4JZ0ZIV&#10;rVkRzjouTDmApSCABQAA1H1zIDVnzQe33me/5j7CWnlD1bNq3whAAJZWGhUYYasIV8V+HKvzOSNc&#10;1Ww2x51OZ5xGBUbQKgJXrggAAMBSaVTrvJgFsn6stm8n61UhmAX3SgALAABYJimMlQe3torFjVvh&#10;YLK61f6iEYDd6tcAwFKKUYHVyMBotCrSfoSt6pICVRG2SqMCU9jKFQEAAFh50ZYV91djZGG0ZX1f&#10;3ASzfqi2wF3/jyeABQAALJndyfpdtf+kuAlT/b7a7kzWy2r/pNpGUOu82r8qbhq18n0AeBAxHjCC&#10;VanRKo0MjGN1PWcEq2I8YIStJuvTvpAVAADARosPuMa91DTO8LSYjTL8sVoDpwi+jgAWAABwXyI0&#10;FeGp3eImQPWkWuF31WN1iYDWdbX/rtpeFzfBrXwfAG4lBaqi0Wo0GpX9fr8cDodlhK3qfN6qvWo6&#10;OjBarSJkFcdcEQAAAG4hGrPi9WsaY/iu2kY4600xa9MCfoEAFgAA8C3yAFWEqiJAlTdU5Y+vkrw5&#10;K0JZ6ZNfJ9mvOXH5ATZLtFdVowKnDVYRropj0WxV5/NGuKrZbI47nc6nkFU0WkXwCgAAAGrUqFbc&#10;I43GrLgnmsYZvpqsC6cIZgSwAACARdK4v3wEYN5Q9Xun6JMIZ/Wq/QhtpU+D9YrFwS0AllwaFViF&#10;rYo0PrDO54xQVYSrImTVaDSmowLTMVcEAACAJRNtWdGaFfdCI4z1fTEbZxj7P1Rb2Kz/KQSwAABg&#10;Y6QRgOEP1fY+RwAyk8JYEc5KIw/zxq08uAVATdKowBS2ijarCFzFfl2isSqaq6LRKvar8YHTsJUr&#10;AgAAwJpoFbP7m2mcYaw31dc/Fu59sqYEsAAAYLVFYOp31X4aARjyBqsnTtPKioDWdbX/rtpeF4uD&#10;WwDMiTGB0V4VYavYRsgqHavrOVPIKtqrJqtIowIjbOWKAAAAsMGiMStej6dg1tviJpwVq+8UscoE&#10;sAAAYDmlAFUEql5W+0YA8kvyMFYEtObHH+bBLYC1kUYFpkarfr9fDofDadiqzuet2quKaLOKMYER&#10;uEphKwAAAOCLNaoV9y5jfGEEtGKc4etqXThFrAIBLAAAuD95G1UaARgjARcFrKBOEc7qVfsR2kqf&#10;LsvHH544TcCySCGraK6KBqsIV8WxGB9Y5/NGuKrZbI47nc44jQoUsgIAAIB7ER+sitasuHcZbVnf&#10;FzfBrAhqvXOKWKpvWAEsAAD4JvkIwAhXPa32U0NVHrCCVZXCWBHOWjT+MA9uAXy1CFRlYauiGh84&#10;PVaXaK6KBqsIW1UtVuN0zBUBAACApdQqZvcj0zjDWBHQOq62cO8EsAAAYLEITUV4Kh8BmDdYGQEI&#10;i+XNWelTaPn4wzy4BWygNCowha2izSparSJsVddzRmNVNFdFsGqy0vjAadjKFQEAAIC1EY1ZcX8h&#10;D2b9pZjdp4ytD5FSGwEsAAA2SR6gilBVhKvyhqr8caB+Ecq6zvbnxx/mwS1ghaRAVQpb9fv92kNW&#10;IYJVKWSVRgXGMVcEAAAANlqjWhHEilBWBLTSOMNXxWzMIXwTASwAAFbd50YA/q74ecAKWF15c1Zs&#10;002RfPzhidME9ycbFTgNV0XIajgcltFoVefzVu1VRYwMjDGB1djA6TEAAACAW4h7GNGaFfcaI4yV&#10;B7N+KG4a/uHXv5kEsAAAWFJpBGD4Q7XNG6pSwApgXgSyetn+ovGHeXAL+AUxKjCFrCJcFcGrOFbn&#10;c0a4qtlsjjudzjiNCoygVQSuXBEAAADgHrSK2f3D74tZa9bbah1Xx+AnBLAAALhPi0YAht8veBzg&#10;vuTNWelTbfn4wzy4BWspRgVWIwMjbFWk/Qhb1SUFqiJslUYFClkBAAAASy4as6I5K0JY0ZYVTVlv&#10;itl9xb8UPvS5sQSwAAC4CylAFYGqNO4vb6j6vVMErIkIZV1n+/PjD/PgFiyVCFmNRqMy2qsiWBVt&#10;VtFqFWGrup4zglUxHjCCVZP1aT8arVwRAAAAYI00qhVBrGjMSs1Z8fWrYjbmkDUmgAUAwOcsGgG4&#10;UywOWAHwc3lzVmzTTZZ8/OGJ08RdSoGqFLbq9/vlcDicjg6s83mjvSrCVtFmFSGr1GjligAAAAAb&#10;Lu7JRGtW3Bt8Xdw0Z8V+CmixDhdaAAsAYKNEYOp31X6M+nta7aeGqjxgBcD9iUBWr9rPw1p5iCsP&#10;brHBor2qGhU4bbBKTVZ1h6wiXJVGBsa2arKahq0AAAAAuLVWMbvfl9qy3hazYNbxZP3o9KwWASwA&#10;gPWwaATgk2rljwOwHlJzVtygSSMP8/GHeXCLFZVGBVZhqyICV3GszueMUFWEqzqdzrjRaExHBaZj&#10;rggAAADAvYjGrPigXWrL+qHajw9o/snpWU4CWAAAyysPUC0aAZg/DgCfE6Gs62o/rzRPIa48uMU9&#10;S6MCI1iVQlYRuIrgVV1SoCqarNKowBS2ckUAAAAAllajWnGPLxqzUnNWfP3HQnv+gxLAAgC4X58b&#10;Afi76jEjAAF4SHlzVoSy0k2bfPzhidN0OzEeMLVXRbAqjQyMY3U9ZwSrYjxghK0mq0ijAiNs5YoA&#10;AAAArJW4xxStWRfFbIxhas6KcYbRnuXDl/dxEQSwAADuRISmIjz1uRGAKWAFAOsiAlm9aj9CW/1s&#10;P4W48uDWWkujAlOjVb/fL4fDYRlhqzqft2qvKqLNKlqtInAlZAUAAABApVXM7s/9VzELZUVAK4JZ&#10;x5P1o9NzdwSwAAA+Lw9QRagqBah+v+BxAOCXpeasuOGTPnWXh7Xy/aWUQlbRXBUNVhGuimPRbFXn&#10;80a4qtlsjjudzqeQVWq0AgAAAICvEI1Z8cHBFMxKIw3jA5V/cnpuTwALANhEeYBqfgRg/jgA8DAi&#10;oHVd7b+rttfFTXAr379z7969OxwOh6337993P3782Lm8vNzpdrv/b4St6hKhqghXRdiqCliN0zHf&#10;DgAAAADck0a1oikrglkpoBX36P5YbEjb/dcQwAIA1kUaARj+UG13iptxgEYAAsB6ypuzIpSVbgKd&#10;ZL/mZP4fOj8/PxgMBlu9Xm8atrq6ujro9/vd0WjUmv+14/G42N7e/n/29/dPv+U3Go1V0VwVIavY&#10;r8YHTsNWLiMAAAAASyzasqI166KYhbPykYY/FDV+WHJVtHyPAABLLAJTv6v2F40AzANWAMBm2ilu&#10;QtiH2fH/9uHDh+Ljx4/F5eVljA6M7aDf719P7NzmCcqyLCKk9SW/NoWsor1qsoo0KjDCVi4VAAAA&#10;ACsqPkAYH3zsFLP35vL351rVYxHKilGG0Zb1arLOJuvHTTlBAlgAwENIAardYnFDlRGAAMAXGQ6H&#10;nwJWEbbq9Xqfji3QKr7yXkij0fjd1tbW/ng87sfqdDoRzLqaHLuMMYHV2MBp2AoAAAAANkhqpP8/&#10;q5VEY1Y0Z6W2rKNqP9qy/rxuJ8EIQgDgrjypVlg0AjB/HADgVs7Pz4u80WowGEyP1Wl3d7doNptF&#10;t9sttra2ikePHk2/jrXotzhZ19X+u2p7XdzUr+ejEgEAAABgUzWqFeMLI5iVmrPiPtr/t6r/UQJY&#10;AMAvyUcARnjqabVvBCAAcOciUBXBqqurq2nYqhobOG20qsv29nbRbrenYasYGXhwcDD9Oo7XKA9j&#10;xY2l9CnBk2qbB7cAAAAAYBNEW1Z88vGimIWzUnNW7Edj1lJ/uFEACwA2U4SmIjyVjwDMG6rycYAA&#10;AHcmBapS2Cq+jlarCFvVJRqrImAVoapYEbJKx1ZAhLN61X7cZOpX+73i58EtAAAAAFhHrWJ2X+z7&#10;YtaWFQ30rybruFiSe2MCWACwPvIAVYSq4h1FIwABgHuXjwqMsFWv15tu4+s6RbAqhax2dnY+NVpt&#10;mHTDKcJZi8Yf5sEtAAAAAFhl0ZgVzVn/UcyasyKcFc1ZEcz68T5/IwJYALD80ri/fARg3lD1e6cI&#10;ALhvKVCVh63SyMA6pSar2KZRgbEfjVbcWgS0rqv9d9U2H3+YB7cAAAAAYFWkYNbrYjbGMDVnRTDr&#10;T3U8oQAWADyMNAIw/KHaGgEIACydNCrw6upqGq6K/ThWpxSo6na7n0YFprAVDyYPY8U3wPz4wzy4&#10;BQAAAADLqFGtCGXFBxJTc9bbyfpj8Q3N8QJYAHB3IjD1u2o/jQAMqaEqHwcIALA0UntVhKxim5qs&#10;ouWqLhGmilBVhKvSqMAUtmLl5WGt2Par/Xz84YnTBAAAAMCSiLasaM2K+1jRlvVDcdOcFfu/+sFD&#10;ASwA+HUpQBXvBqYAlRGAAMBKSaMCU6NVBKzi6zhelxSoirBVrJ2dnU8jA6ESgaxetr9o/GEe3AIA&#10;AACA+9SqttGWdVbcNGfF/o/pFwlgAbCp8nF/aQRg3lBlBCAAsHJSyCq1V/V6vek2vq5TtFdFi1U+&#10;KjCOQQ3y5qx31TYff5gHtwAAAACgLtGYFc1ZryfrVAALgHWSjwCMcNXTat8IQABgbaRAVR62ikar&#10;aLaq9Qet3d1po1W32/0UskrHYEnF/xTX2f78+MM8uAUAAAAAX00AC4BVEKGpCE/lIwDzBisjAAGA&#10;tZNGBV5dXU3DVrHqDllFqCrCVRGySuMDU9gK1lzenBXbfrWfjz88cZoAAAAAWKTlFADwQPIAVYSq&#10;IlyVN1TljwMArKU0KjCCVSlklY7VJYWsIlwVYwNjVGAKW8EG26nWl4hAVq/az8NaeYgrD24BAAAA&#10;sOYEsAC4a6mNKh8BGGMB5wNWAAAbIR8VmAJW8XXs1yUFqiJsFWtnZ+dT2Ar4ZnE/7fAWvz41Z0Ug&#10;K9XY5eMP8+AWAAAAACtIAAuAL5FGAIY/VNu8oSoFrAAANlI0VkWwKrVX9Xq9T8fqFIGqCFblowJj&#10;PwJYwNLIw1r/x6/82ghlXVf777LjKcSVB7cAAAAAWBLleDz+304DwEZaNAIw/H7B4wAAGy8FqvJG&#10;q8FgMB0fWKcUqOp2u5+arYSsgOKnzVnxB1EaeZiPPzz5/9m7m93I0SMNoyqgNvSCi7ZRq16376wv&#10;3YA3EkAvKCAb0PjNYWRFV6csKUuflD/nAAQ/UsJgkBuXpKcjfEwAAAAA45mABXB9KqBKUFXr/vqE&#10;qt98RAAAz0tQlbBqXdd9bFVrAxNgjZLJVZlgVWsD+0QrgGdMd98nFb+0EjFB1rKdE209tnNFXD3c&#10;AgAAAOANBFgAl+HYCsDp7nhgBQDACyqoqtgqz5lqldhqlJpelagqV9YH1juAwfI7wF/e8P01OStB&#10;Vo3567FWPwMAAADcPAEWwOfJX9p+3c5Z9feP7VwTqnpgBQDAG/VVgYmtlmUZHllFwqqKrKZpuvv6&#10;9ev+HcAF6bHWtxe+N4HWbjs/bPfd3fdwq58BAAAArpIAC+D9HVsB+Pft6l8HAOAnJaxKYFWxVSKr&#10;ejdSgqqEVX1VYM6ZaAVwY3ph+tKUrT45K1FWrTy8b99z7yMFAAAALs2Xp6en330MAC/qAVWiqsRV&#10;fUJV/zoAAO8sqwL7RKusDcy7kSqomuf5sCqwYisAhkuctWznRFuP23m5+x5u9TMAAADApzEBC7hl&#10;z60A/PXur4EVAACD1SSrdV3391y1PnCUxFSJqhJX1apAkRXAWcjvLX95w/fX5KwEWVXo9olb/QwA&#10;AADwrgRYwDVKNDVt539u9z6hqgIrAAA+WAVVmV6VKVZ5zlSrxFaj1PSqRFW5pmk6rAwE4Gr0WOvb&#10;C9+bQGu3nR+2++7ueLgFAAAA8CIBFnApjq0AjN+OfB0AgE/UVwUmtlqWZX/P80iZXpUpVgmrElnV&#10;RCsA+PF/Mtr5pSlbPcZKoFUrD2viVg+3AAAAgBv15enp6XcfA/CJekD14wrA/nUAAM5IBVU9tqqV&#10;gSPVJKvca1VgzplyBQCfLHHWsp0TbT1u5+Xur+EWAAAAcEVMwAJGOLYCcNrehxWAAAAXolYFruu6&#10;D6xy5d1IiaoSV83zfFgfWLEVAJyx/K71lzd8f8VYibOOrT/s4RYAAABw5r8UAHiNBFO/budjKwB7&#10;YAUAwAWpVYEJqyqyqnejVGSVuKpWBVZsBQA3osda31743gRau+38sN37+sMebgEAAAAfTIAFVECV&#10;v3RVQPX37epfBwDggtWqwJpolcAqz3k/SgVVia1yTdN0iK0AgDfp/+P50pStHmMl0Ppx/WEPtwAA&#10;AIB38OXp6el3HwNcnR5QHVsB2L8OAMCVqMiqplcty7K/53mkBFUJq/qqQJEVAFyEHmvl/rid+/rD&#10;ex8TAAAA/G8mYMHl6CsAE0/9Yzv/un3NCkAAgBtQQVWPrTLRKpOthv5j9G9/20+0muf5EFnVOwDg&#10;Yk3b9RoJspZ2Prb+sIdbAAAAcDMEWPD5Ek3lF13PrQCswAoAgBtSqwLXdd3HVrlqstUoiaoSV9Xa&#10;wD7RCgC4efldcl9/+O2F7++Tsx62e19/2MMtAAAAuPgfmoH31wOqRFU/TqiyAhAAgENQVbFVnkdH&#10;VplYlbAqV9YGZlVgvQMAeEe/PHM+JlHWrp1/XH/Ywy0AAAA4O1+enp5+9zHAq/223Y+tAOxfBwCA&#10;vb4qsKZY5TnnUSqoyuSqXNM0HWIrAIAL1ydn5f64nfv6w3sfEwAAAB/JBCz4vgIw/rndrQAEAODV&#10;MrGqAqvEVcuyHN6NlKAqYVVfFZhzAiwAgCs13X3/Xd5LEmQt27nHWj3i6uEWAAAAnESAxbVKMPXr&#10;dq4VgFETqvo6QAAAeJWsCuwTrbI2MO+G/sN2C6rmeT5MtqrYCgCA/ym///7lDd9fk7MSZNU/8vr6&#10;wx5uAQAAwJ9+AIVLUgFVgqoKqKwABADg3SSoSli1rus+tqq1gZloNUpiqkRViatqVaDICgDgw/VY&#10;69tL/2y8+/84Kx7a+4q4ergFAADAlfvy9PT0u4+BT9bX/dUKwD6hqn8dAAB+WgVVFVvlOVOtEluN&#10;UtOrElXlSmRV7wAAuGp9clairFp52Ncf3vuYAAAALpcJWIzSVwAmnvrHdrYCEACAD9FXBSa2WpZl&#10;eGQVCasqspqm6TDRCgCAmzVtV7y0EjFB1rKdE209tnNFXD3cAgAA4AwIsHirRFP5ZUFfAdgnVPV1&#10;gAAAMFTCqgRWPbaqlYEj1SSr3GtVYM6ZaAUAAD8hv7P/5Q3fX5OzEmTVysMea/UzAAAAA3+Ygx5Q&#10;JapKQGUFIAAAZ6NWBa7ruo+rcs67kSqomuf5sCqwYisAADgTPdb69tI/q/977bbzw3bf3X0Pt/oZ&#10;AACANxBgXbda99dXANaEKisAAQA4KzW9KpFV7jXJKlOuRklMlagqcVWtCqzYCgAArkzfi/3SlK0+&#10;OStRVq08vG/fc+8jBQAA+H9fnp6efvcxXJRaARj/3O5WAAIAcBFqVWBNtEpglee8H6WCqsRWuaZp&#10;OqwMBAAAflrirGU7J9p63M7L3fdwq58BAACujglY5yF/+fl1O9cKwOgTrKwABADgIlRkVdOrlmXZ&#10;3/M8UqZXZYpVXxWYdwAAwFD5O8Mvb/j+mpyVIKtWHvaJW/0MAABwMT8YMU4FVAmqat1fn1D1m48I&#10;AIBLVEFVj60y0SqTrUZKXJWJVvM8HyKregcAAFyEHmt9e+F78wPGbjs/bPfd3fFwCwAA4NMIsN6u&#10;T6OqFYBZCXgssAIAgItWqwLXdd3HVrlGR1aJqhJXJbKq9YEVWwEAADelj7R9acpWj7HyQ0utPKyJ&#10;Wz3cAgAAeFdfnp6efvcx/GkFYOKqf2znmlDVAysAALgqtSowYVVFVvVulIqsEldlbWBWBVZsBQAA&#10;MFjirGU7J9p63M7L3V/DLQAAgBdd+wSsYysA+wQrKwABALgJfVVgBVZ5znmUCqoSW+WapukQWwEA&#10;AHyi/G3klzd8f8VYibOOrT/s4RYAAHCjP2Rcmh5QJapKXNUnVPWvAwDAzcjEqoRVNb1qWZbDu5ES&#10;VCWs6qsCc06ABQAAcAV6rPXthe9NoLXbzg/bva8/7OEWAABwJc4lwHpuBeCvd38NrAAA4GZVUNUn&#10;Wv3xxx/79YFD/8G+BVXzPB8mW4msAAAA/qKP/H1pylaPsfJD3Y/rD3u4BQAAnLEvT09Pvw/8v59o&#10;atrO/9zufUJVBVYAAECToCph1bqu+9iq1gYmwBolk6sywarWBvaJVgAAAHyqHmvl/rid+/rDex8T&#10;AAB8jlMmYB1bARi/Hfk6AADwjAqqKrbKc6ZaJbYapaZXJarKlfWB9Q4AAICzNd19/w/eX5Iga2nn&#10;Y+sPe7gFAAD8pB5gVUCVv7zUur8+oeo3HxcAALxNXxWY2GpZluGRVSSsqshqmqa7r1+/7t8BAABw&#10;9fK3n77+8NsL398nZz1s977+sIdbAADAEVlB+ORjAACA0yWsSmBVsVUiq3o3UoKqhFV9VWDOmWgF&#10;AAAAAyTK2rXzj+sPe7gFAAA3Q4AFAACvlFWBfaJV1gbm3UgVVM3zfFgVWLEVAAAAnLE+OSv3x+3c&#10;1x/e+5gAALgGAiwAAGhqktW6rvt7rlofOEpiqkRViatqVaDICgAAgBuSIGvZzj3W6hFXD7cAAOCs&#10;CLAAALg5FVRlelWmWOU5U60SW41S06sSVeWapumwMhAAAAB4k5qclSCrRlP39Yc93AIAgOEEWAAA&#10;XKW+KjCx1bIs+3ueR8r0qkyxSliVyKomWgEAAACfIlHWbjs/tPcVcfVwCwAATiLAAgDgYlVQ1WOr&#10;Whk4Uk2yyr1WBeacKVcAAADAxeqTsxJl1crDvv7w3scEAMCPBFgAAJy9WhW4rus+sMqVdyNVUDXP&#10;82F9YMVWAAAAwM1LkLVs50Rbj+1cEVcPtwAAuGICLAAAzkKtCkxYVZFVvRslMVWiqsRVtSqwYisA&#10;AACAd1STsxJk1X9V1mOtfgYA4MIIsAAA+DC1KrAmWiWwynPej1JBVWKrXNM0HWIrAAAAgDOUQGu3&#10;nR+2++7ue7jVzwAAnAEBFgAA76oiq5petSzL/p7nkRJUJazqqwJFVgAAAMCV65OzEmXVysP79j33&#10;PiYAgLEEWAAAvFkFVT22ykSrTLYaKXFVJlrN83yIrOodAAAAAP9T4qxlOyfaetzOy933cKufAQB4&#10;JQEWAADPqlWB67ruY6tcNdlqlERViatqbWCfaAUAAADAh6nJWQmy6r+66xO3+hkA4KYJsAAAblwF&#10;VRVb5Xl0ZJWJVQmrcmVtYFYF1jsAAAAALk4Crd12ftjuu7vj4RYAwNURYAEA3IC+KrCmWOU551Eq&#10;qMrkqlzTNB1iKwAAAABuVo+xEmjVysOauNXDLQCAiyDAAgC4EplYVYFV4qplWQ7vRkpQlbCqrwrM&#10;OQEWAAAAAPyExFnLdk609bidl7u/hlsAAJ9GgAUAcGGyKrBPtMrawLwbqYKqeZ7/tD5QZAUAAADA&#10;GakYK3HWsfWHPdwCAHg3AiwAgDOUoCph1bqu+9iq1gZmotUomVyVCVYJq2pVYE20AgAAAIArk0Br&#10;t50ftntff9jDLQCA/0mABQDwSSqoqtgqz5lqldhqlJpelagqVyKregcAAAAAHNVjrARaP64/7OEW&#10;AHCDBFgAAAP1VYGJrZZlGR5ZRcKqiqymaTpMtAIAAAAAhuqxVu6P27mvP7z3MQHAdRFgAQD8pIRV&#10;Cax6bFUrA0eqSVa516rAnDPRCgAAAAA4ewmylnY+tv6wh1sAwJkSYAEAvFKtClzXdR9X5Zx3I1VQ&#10;Nc/zYVVgxVYAAAAAwE3pk7Metntff9jDLQDgAwmwAACaml6VyCr3mmSVKVejJKZKVJW4qlYFVmwF&#10;AAAAAHCCRFm7dv5x/WEPtwCAnyTAAgBuTgVVNdEqz1kdmNhqlAqqElvlmqbpsDIQAAAAAOAT9clZ&#10;uT9u577+8N7HBADPE2ABAFcpMVWiqoqtlmXZ3/M8UqZXZYpVwqpEVjXRCgAAAADgCiTIWtr52PrD&#10;Hm4BwE0QYAEAF6uCqh5bZaJVJluNlLgqE63med6vDqxJVnkHAAAAAMBBTc7qsVZff9jDLQC4WAIs&#10;AODs1arAdV33sVWu0ZFVoqrEVYmsan1gxVYAAAAAALy7/NJ3t50f2vuKuHq4BQBnRYAFAJyFWhWY&#10;sKoiq3o3SkVWiatqVWDFVgAAAAAAnK0+OStRVq087OsP731MAHwUARYA8GH6qsAKrPKc8ygVVCW2&#10;yjVN0yG2AgAAAADg6iXIWrZzoq3Hdq6Iq4dbAPBmAiwA4F1lYlXCqppetSzL4d1ICaoSVvVVgSIr&#10;AAAAAADeqCZnJciqlYd9/WEPtwBgT4AFALxZBVV9otUff/yxXx84UuKqTLSa5/kw2areAQAAAADA&#10;B8svxXfb+aG9r4irh1sAXDEBFgDw/E+O//nPPqxa13UfW9XawARYo2RyVSZY1drAPtEKAAAAAAAu&#10;VJ+clSirVh7et++59zEBXCYBFgDcuAqqKrbq6wNH6dOrsjYwqwLrHQAAAAAA3LjEWct2TrT1uJ2X&#10;u+/hVj8D8MkEWABwA/qqwIRVy7Lsn/N+pIRVmVyVa5qmQ2wFAAAAAAC8m5qclSCrVh72iVv9DMAA&#10;AiwAuBIJqxJYVWyVyKrejZSgKmFVXxWYcyZaAQAAAAAAZyWB1m47P2z33d33cKufAXglARYAXNpP&#10;Rv/5z58mWmVtYN6NVEHVPM+HVYEVWwEAAAAAAFepT87KHyJq5eF9+557HxOAAAsAzlKCqoRV67ru&#10;Y6tctT5wlMRUiaoSV9WqQJEVAAAAAADwComzlu2caOtxOy93x8MtgKsiwAKAT1JBVcVWec5Uq8RW&#10;o9T0qkRVuRJZ1TsAAAAAAIAPUjFW4qxa89EnbvVwC+DsCbAAYKC+KjCx1bIs+3ueR0pYlSlWCaum&#10;aTpMtAIAAAAAALgwCbR22/lhu+/ujodbAJ9CgAUAP6mCqh5b1crAkWqSVe61KjDnTLQCAAAAAAC4&#10;QT3GSqD14/rDHm4BvBsBFgC8Uq0KXNd1H1flnHcjVVA1z/NhVWDFVgAAAAAAAJwscdaynRNtPW7n&#10;vv7w3scEvIYACwCaWhWYsCpTrGqSVd6NkpgqUVXiqloVWLEVAAAAAAAAZ6FirMRZx9Yf9nALuDEC&#10;LABuTq0KrIlWCazynPejVFCV2CrXNE2H2AoAAAAAAICr0idnPWz3vv6wh1vAFRBgAXCVKrKq6VXL&#10;suzveR4pQVXCqr4qUGQFAAAAAADAMxJl7dr5x/WHPdwCzpQAC4CLVUFVj60y0SqTrUZKXJWJVvM8&#10;HyKregcAAAAAAACD9MlZuT9u577+8N7HBB9PgAXA2atVgeu67mOrXKMjq0RViasSWdX6wIqtAAAA&#10;AAAA4MwlyFra+dj6wx5uAT9BgAXAWahVgRVb5bnejVJhVa6sDcyqwHoHAAAAAAAAN6RPznrY7n39&#10;YQ+3gB8IsAD4MH1VYM655znnUSqoyuSqXNM0HWIrAAAAAAAA4M0SZe2280N7XxFXD7fgJgiwAHhX&#10;mVjVp1cty3J4N1KCqoRVfVVgzgmwAAAAAAAAgE/RJ2clyqqVh3394b2PiUsnwALgJFkV2CdaZW1g&#10;3o1UQdU8z39aHyiyAgAAAAAAgIuXIGvZzom2Htu5Iq4ebsHZEGAB8KwEVQmr1nXdx1a1NjATrUbJ&#10;5KpMsEpYVasCa6IVAAAAAAAAwKYmZyXIqkkRff1hD7dgKAEWwI2roKpiqzxnqlViq1FqelWiqlyJ&#10;rOodAAAAAAAAwDtLlLXbzg/tfUVcPdyCNxNgAdyAviowsdWyLMMjq0hYVZHVNE2HiVYAAAAAAAAA&#10;Z6pPzkqUVSsP79v33PuY6ARYAFciYVUCq4qtElnVu5ESVCWsyvSqWhWYcyZaAQAAAAAAAFyxxFnL&#10;dk609bidl7vv4VY/c6UEWAAXplYFruu6j6tyzruRKqia5/mwKrBiKwAAAAAAAABepSZnJciqP/L2&#10;iVv9zAURYAGcoZpklcgq91y1PnCUxFSJqhJX1arAiq0AAAAAAAAA+FAJtHbb+WG77+6+h1v9zCcT&#10;YAF8kgqqaqJVnrM6MLHVKBVUJbbKNU3TYWUgAAAAAAAAABepT85KlFUrD+/b99z7mMYRYAEMlJgq&#10;UVXFVsuy7O95HinTqzLFKmFVIquaaAUAAAAAAADATUuctWznRFuP23m5Ox5u8QoCLICfVEFVj60y&#10;0SqTrUZKXJWJVvM871cH1iSrvAMAAAAAAACAd1AxVuKs+iN4n7jVw62bJcACeKVaFbiu6z62yjU6&#10;skpUlbgqkVWtD6zYCgAAAAAAAADOSP6AvtvOD9t9d3c83LoqAiyAplYFJqyqyKrejVKRVeKqWhVY&#10;sRUAAAAAAAAAXKEeYyXQ+nH9YQ+3zp4AC7g5tSqwJlolsMpz3o9SQVViq1zTNB1iKwAAAAAAAADg&#10;WYmzlu2caOtxO/f1h/ef+f+gAAu4SplYlbCqplcty3J4N1KCqoRVfVWgyAoAAAAAAAAAPkzFWImz&#10;jq0/7OHWuxBgARergqqaaJVzJlplstVIiasy0Wqe58Nkq3oHAAAAAAAAAFyMPjnrYbv39Yc93HqW&#10;AAs4e7UqcF3XfWyVqyZbjZLJVZlgVWsD+0QrAAAAAAAAAODmJMratfNh/aEACzgLFVRVbNXXB47S&#10;p1dlbWBWBdY7AAAAAAAAAIDXEGABH6avCkxYtSzL/jnvR6mgKpOrck3TdIitAAAAAAAAAAB+lgAL&#10;eFcJqxJYVWyVyKrejZSgKmFVXxWYcwIsAAAAAAAAAIBRBFjASbIqsE+0ytrAvBupgqp5ng+TrSq2&#10;AgAAAAAAAAD4DAIs4FkJqhJWreu6j61y1frAURJTJapKXFWrAkVWAAAAAAAAAMC5EmDBjaugqmKr&#10;PGeqVWKrUWp6VaKqXIms6h0AAAAAAAAAwCURYMEN6KsCE1sty7K/53mkhFWZYpWwapqmw0QrAAAA&#10;AAAAAIBrIcCCK1FBVY+tamXgSDXJKvdaFZhzJloBAAAAAAAAAFw7ARZcmFoVuK7rPq7KOe9GqqBq&#10;nufDqsCKrQAAAAAAAAAAbpkAC85QrQpMWJUpVjXJKu9GSUyVqCpxVa0KrNgKAAAAAAAAAIDjBFjw&#10;SWpVYE20SmCV57wfpYKqxFa5pmk6rAwEAAAAAAAAAODtBFgwUEVWNb1qWZb9Pc8jZXpVplj1VYF5&#10;BwAAAAAAAADA+xJgwU+qoKrHVplolclWIyWuykSreZ4PkVW9AwAAAAAAAADgYwiw4JVqVeC6rvvY&#10;KtfoyCpRVeKqRFa1PrBiKwAAAAAAAAAAPp8AC5paFVixVZ7r3SgVVuXK2sCsCqx3AAAAAAAAAACc&#10;NwEWN6evCsw59zznPEoFVZlclWuapkNsBQAAAAAAAADA5RJgcZUysapPr1qW5fBupARVCav6qsCc&#10;E2ABAAAAAAAAAHB9BFhcrAqq+kSrrA3M+sCRKqia5/lP6wNFVgAAAAAAAAAAt0eAxdlLUJWwal3X&#10;fWxVawMTYI2SyVWZYFVrA/tEKwAAAAAAAAAAKAIszkIFVRVb5TlTrRJbjVLTqxJV5cr6wHoHAAAA&#10;AAAAAACvIcDiw/RVgYmtlmUZHllFwqqKrKZpuvv69ev+HQAAAAAAAAAA/CwBFu8qYVUCq4qtElnV&#10;u5ESVCWs6qsCc85EKwAAAAAAAAAAGEWAxUlqVeC6rvu4Kue8G6mCqnmeD6sCK7YCAAAAAAAAAIDP&#10;IMDiWTXJKpFV7rlqfeAoiakSVSWuqlWBFVsBAAAAAAAAAMC5EWDduAqqaqJVnrM6MLHVKBVUJbbK&#10;NU3TYWUgAAAAAAAAAABcEgHWDUhMlaiqYqtlWfb3PI+U6VWZYpWwKpFVTbQCAAAAAAAAAIBrIcC6&#10;EhVU9diqVgaOVJOscs/qwDpnyhUAAAAAAAAAAFw7AdaFqVWB67ruA6tceTdSoqrEVfM8H9YHVmwF&#10;AAAAAAAAAAC3TIB1hmpVYMKqiqzq3SgVWSWuqlWBFVsBAAAAAAAAAADHCbA+Sa0KrIlWCazynPej&#10;VFCV2CrXNE2H2AoAAAAAAAAAAHg7AdZAmViVsKqmVy3Lcng3UoKqhFV9VaDICgAAAAAAAAAA3p8A&#10;6ydVUFUTrXLORKtMthopcVUmWs3zfJhsVe8AAAAAAAAAAICPIcB6pVoVuK7rPrbKVZOtRsnkqkyw&#10;qrWBfaIVAAAAAAAAAADw+QRYTQVVFVv19YGj9OlVWRuYVYH1DgAAAAAAAAAAOG83F2D1VYE1xSrP&#10;OY9SQVUmV+WapukQWwEAAAAAAAAAAJfrKgOsTKyqwCpx1bIsh3cjJahKWNVXBeacAAsAAAAAAAAA&#10;ALg+Fx1gZVVgn2iVtYF5N1IFVfM8HyZbVWwFAAAAAAAAAADclrMPsBJUJaxa13UfW9XawEy0GiUx&#10;VaKqxFW1KlBkBQAAAAAAAAAA/OgsAqwKqiq2ynOmWiW2GqWmVyWqypXIqt4BAAAAAAAAAAC8xocF&#10;WH1VYGKrZVn29zyPlLAqU6wSVk3TdJhoBQAAAAAAAAAA8LPeNcCqoKrHVrUycKSaZJV7rQrMOROt&#10;AAAAAAAAAAAARjkpwKpVgeu67uOqnPNupAqq5nk+rAqs2AoAAAAAAAAAAOAzPBtg1fSqRFa51ySr&#10;TLkaJTFVoqrEVbUqsGIrAAAAAAAAAACAc3MIsB4eHu7+/e9/71cHJrYapYKqxFa5pmk6rAwEAAAA&#10;AAAAAAC4JF/7w3uuEcz0qkyx6qsC8w4AAAAAAAAAAOBaHAKsxFJvlbgqE63meT5EVvUOAAAAAAAA&#10;AADg2h2qq+emUyWqSlyVyKrWB1ZsBQAAAAAAAAAAcMu+PP1XPfzrX//a3xNjVWwFAAAAAAAAAADA&#10;cX8KsAAAAAAAAAAAAHg9ARYAAAAAAAAAAMCJBFgAAAAAAAAAAAAnEmABAAAAAAAAAACcSIAFAAAA&#10;AAAAAABwIgEWAAAAAAAAAADAiQRYAAAAAAAAAAAAJxJgAQAAAAAAAAAAnEiABQAAAAAAAAAAcCIB&#10;FgAAAAAAAAAAwIkEWAAAAAAAAAAAACcSYAEAAAAAAAAAAJxIgAUAAAAAAAAAAHAiARYAAAAAAAAA&#10;AMCJBFgAAAAAAAAAAAAnEmABAAAAAAAAAACcSIAFAAAAAAAAAABwIgEWAAAAAAAAAADAiQRYAAAA&#10;AAAAAAAAJxJgAQAAAAAAAAAAnEiABQAAAAAAAAAAcCIBFgAAAAAAAAAAwIkEWAAAAAAAAAAAACcS&#10;YAEAAAAAAAAAAJxIgAUAAAAAAAAAAHAiARYAAAAAAAAAAMCJBFgAAAAAAAAAAAAnEmABAAAAAAAA&#10;AACcSIAFAAAAAAAAAABwIgEWAAAAAAAAAADAif5PgAEATfn5EHXFwqEAAAAASUVORK5CYI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qiYOvrYA&#10;AAAhAQAAGQAAAGRycy9fcmVscy9lMm9Eb2MueG1sLnJlbHOFj0FqwzAQRfeF3EHMPpadRSjFsjeh&#10;4G1IDjBIY1nEGglJLfXtI8gmgUCX8z//PaYf//wqfillF1hB17QgiHUwjq2C6+V7/wkiF2SDa2BS&#10;sFGGcdh99GdasdRRXlzMolI4K1hKiV9SZr2Qx9yESFybOSSPpZ7Jyoj6hpbkoW2PMj0zYHhhisko&#10;SJPpQFy2WM3/s8M8O02noH88cXmjkM5XdwVislQUeDIOH2HXRLYgh16+PDbcAVBLAwQUAAAACACH&#10;TuJAeee6BAQBAAATAgAAEwAAAFtDb250ZW50X1R5cGVzXS54bWyVkcFOwzAMhu9IvEOUK2pTdkAI&#10;rd2BjiMgNB4gStw2onGiOJTt7Um6TYKJIe0Y29/vL8lytbUjmyCQcVjz27LiDFA5bbCv+fvmqbjn&#10;jKJELUeHUPMdEF8111fLzc4DsUQj1XyI0T8IQWoAK6l0HjB1OhesjOkYeuGl+pA9iEVV3QnlMALG&#10;IuYM3ixb6OTnGNl6m8p7E489Z4/7ubyq5sZmPtfFn0SAkU4Q6f1olIzpbmJCfeJVHJzKRM4zNBhP&#10;N0n8zIbc+e30c8GBe0mPGYwG9ipDfJY2mQsdSGj3hQGm8v+QbGmpcF1nFJRtoDZhbzAdrc6lw8K1&#10;Tl0avp6pY7aYv7T5BlBLAQIUABQAAAAIAIdO4kB557oEBAEAABMCAAATAAAAAAAAAAEAIAAAANZs&#10;AABbQ29udGVudF9UeXBlc10ueG1sUEsBAhQACgAAAAAAh07iQAAAAAAAAAAAAAAAAAYAAAAAAAAA&#10;AAAQAAAAo2oAAF9yZWxzL1BLAQIUABQAAAAIAIdO4kCKFGY80QAAAJQBAAALAAAAAAAAAAEAIAAA&#10;AMdqAABfcmVscy8ucmVsc1BLAQIUAAoAAAAAAIdO4kAAAAAAAAAAAAAAAAAEAAAAAAAAAAAAEAAA&#10;AAAAAABkcnMvUEsBAhQACgAAAAAAh07iQAAAAAAAAAAAAAAAAAoAAAAAAAAAAAAQAAAAwWsAAGRy&#10;cy9fcmVscy9QSwECFAAUAAAACACHTuJAqiYOvrYAAAAhAQAAGQAAAAAAAAABACAAAADpawAAZHJz&#10;L19yZWxzL2Uyb0RvYy54bWwucmVsc1BLAQIUABQAAAAIAIdO4kAfok6N2QAAAAgBAAAPAAAAAAAA&#10;AAEAIAAAACIAAABkcnMvZG93bnJldi54bWxQSwECFAAUAAAACACHTuJA9rDVOYgEAAC7DgAADgAA&#10;AAAAAAABACAAAAAoAQAAZHJzL2Uyb0RvYy54bWxQSwECFAAKAAAAAACHTuJAAAAAAAAAAAAAAAAA&#10;CgAAAAAAAAAAABAAAADcBQAAZHJzL21lZGlhL1BLAQIUABQAAAAIAIdO4kCbGxQRbWQAAGhkAAAU&#10;AAAAAAAAAAEAIAAAAAQGAABkcnMvbWVkaWEvaW1hZ2UxLnBuZ1BLBQYAAAAACgAKAFICAAALbgAA&#10;AAA=&#10;">
                    <o:lock v:ext="edit" aspectratio="f"/>
                    <v:shape id="矩形 51" o:spid="_x0000_s1026" o:spt="100" style="position:absolute;left:0;top:-1;height:1130373;width:7315200;v-text-anchor:middle;" fillcolor="#4472C4 [3204]" filled="t" stroked="f" coordsize="7312660,1129665" o:gfxdata="UEsDBAoAAAAAAIdO4kAAAAAAAAAAAAAAAAAEAAAAZHJzL1BLAwQUAAAACACHTuJANjPsib0AAADa&#10;AAAADwAAAGRycy9kb3ducmV2LnhtbEWPwWrDMBBE74X8g9hAbo3slpbgRDFJwRACPdTpocfF2lgm&#10;0spYqp3k66tCocdhZt4wm/LqrBhpCJ1nBfkyA0HceN1xq+DzVD2uQISIrNF6JgU3ClBuZw8bLLSf&#10;+IPGOrYiQTgUqMDE2BdShsaQw7D0PXHyzn5wGJMcWqkHnBLcWfmUZa/SYcdpwWBPb4aaS/3tFNi9&#10;tquRxt0pf3nnu6kOx4v7Umoxz7M1iEjX+B/+ax+0gmf4vZJugNz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2M+yJvQAA&#10;ANoAAAAPAAAAAAAAAAEAIAAAACIAAABkcnMvZG93bnJldi54bWxQSwECFAAUAAAACACHTuJAMy8F&#10;njsAAAA5AAAAEAAAAAAAAAABACAAAAAMAQAAZHJzL3NoYXBleG1sLnhtbFBLBQYAAAAABgAGAFsB&#10;AAC2AwAAAAA=&#10;" path="m0,0l7312660,0,7312660,1129665,3619500,733425,0,1091565,0,0xe">
                      <v:path o:connectlocs="0,0;7315200,0;7315200,1130373;3620757,733884;0,1092249;0,0" o:connectangles="0,0,0,0,0,0"/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rect id="_x0000_s1026" o:spid="_x0000_s1026" o:spt="1" style="position:absolute;left:0;top:0;height:1216152;width:7315200;v-text-anchor:middle;" filled="t" stroked="f" coordsize="21600,21600" o:gfxdata="UEsDBAoAAAAAAIdO4kAAAAAAAAAAAAAAAAAEAAAAZHJzL1BLAwQUAAAACACHTuJA9cWNCL0AAADa&#10;AAAADwAAAGRycy9kb3ducmV2LnhtbEWPQWvCQBSE74L/YXmF3nSTFoJEV6EhQk+m2kLp7ZF9JsHs&#10;25hdE/Pvu0Khx2FmvmE2u7tpxUC9aywriJcRCOLS6oYrBV+f+8UKhPPIGlvLpGAiB7vtfLbBVNuR&#10;jzScfCUChF2KCmrvu1RKV9Zk0C1tRxy8s+0N+iD7SuoexwA3rXyJokQabDgs1NhRVlN5Od2MgkOe&#10;yXMy7c31dfVTvOXt8P1hCqWen+JoDcLT3f+H/9rvWkECjyvhBsjt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1xY0IvQAA&#10;ANoAAAAPAAAAAAAAAAEAIAAAACIAAABkcnMvZG93bnJldi54bWxQSwECFAAUAAAACACHTuJAMy8F&#10;njsAAAA5AAAAEAAAAAAAAAABACAAAAAMAQAAZHJzL3NoYXBleG1sLnhtbFBLBQYAAAAABgAGAFsB&#10;AAC2AwAAAAA=&#10;">
                      <v:fill type="frame" on="t" focussize="0,0" recolor="t" rotate="t" r:id="rId9"/>
                      <v:stroke on="f" weight="1pt" miterlimit="8" joinstyle="miter"/>
                      <v:imagedata o:title=""/>
                      <o:lock v:ext="edit" aspectratio="f"/>
                    </v:rect>
                  </v:group>
                </w:pict>
              </mc:Fallback>
            </mc:AlternateContent>
          </w:r>
          <w:r>
            <w:rPr>
              <w:rFonts w:hint="eastAsia" w:ascii="等线" w:hAnsi="等线" w:eastAsia="等线" w:cs="等线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81800</wp14:pctPosVOffset>
                        </wp:positionV>
                      </mc:Choice>
                      <mc:Fallback>
                        <wp:positionV relativeFrom="page">
                          <wp:posOffset>8745855</wp:posOffset>
                        </wp:positionV>
                      </mc:Fallback>
                    </mc:AlternateContent>
                    <wp:extent cx="7315200" cy="914400"/>
                    <wp:effectExtent l="0" t="0" r="0" b="8255"/>
                    <wp:wrapSquare wrapText="bothSides"/>
                    <wp:docPr id="7" name="文本框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595959" w:themeColor="text1" w:themeTint="A6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>
                                          <w14:lumMod w14:val="65000"/>
                                          <w14:lumOff w14:val="35000"/>
                                        </w14:schemeClr>
                                      </w14:solidFill>
                                    </w14:textFill>
                                  </w:rPr>
                                  <w:alias w:val="作者"/>
                                  <w:id w:val="789243997"/>
                                  <w:text/>
                                </w:sdtPr>
                                <w:sdtEndPr>
                                  <w:rPr>
                                    <w:color w:val="595959" w:themeColor="text1" w:themeTint="A6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>
                                          <w14:lumMod w14:val="65000"/>
                                          <w14:lumOff w14:val="35000"/>
                                        </w14:schemeClr>
                                      </w14:solidFill>
                                    </w14:textFill>
                                  </w:rPr>
                                </w:sdtEndPr>
                                <w:sdtContent>
                                  <w:p>
                                    <w:pPr>
                                      <w:pStyle w:val="30"/>
                                      <w:jc w:val="right"/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olor w:val="595959" w:themeColor="text1" w:themeTint="A6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  <w:t>上海兑观信息科技技术有限公司</w:t>
                                    </w:r>
                                  </w:p>
                                </w:sdtContent>
                              </w:sdt>
                              <w:p>
                                <w:pPr>
                                  <w:pStyle w:val="30"/>
                                  <w:jc w:val="right"/>
                                  <w:rPr>
                                    <w:color w:val="595959" w:themeColor="text1" w:themeTint="A6"/>
                                    <w:sz w:val="18"/>
                                    <w:szCs w:val="18"/>
                                    <w14:textFill>
                                      <w14:solidFill>
                                        <w14:schemeClr w14:val="tx1">
                                          <w14:lumMod w14:val="65000"/>
                                          <w14:lumOff w14:val="3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sdt>
                                  <w:sdtPr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>
                                            <w14:lumMod w14:val="65000"/>
                                            <w14:lumOff w14:val="35000"/>
                                          </w14:schemeClr>
                                        </w14:solidFill>
                                      </w14:textFill>
                                    </w:rPr>
                                    <w:alias w:val="电子邮件"/>
                                    <w:tag w:val="电子邮件"/>
                                    <w:id w:val="942260680"/>
                                    <w:text/>
                                  </w:sdtPr>
                                  <w:sdtEndPr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>
                                            <w14:lumMod w14:val="65000"/>
                                            <w14:lumOff w14:val="35000"/>
                                          </w14:schemeClr>
                                        </w14:solidFill>
                                      </w14:textFill>
                                    </w:rPr>
                                  </w:sdtEndPr>
                                  <w:sdtContent>
                                    <w:r>
                                      <w:rPr>
                                        <w:color w:val="595959" w:themeColor="text1" w:themeTint="A6"/>
                                        <w:sz w:val="18"/>
                                        <w:szCs w:val="18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  <w:t>WWW.VIDET.CN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9200</wp14:pctHeight>
                    </wp14:sizeRelV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17.55pt;margin-top:688.65pt;height:72pt;width:576pt;mso-position-horizontal-relative:page;mso-position-vertical-relative:page;mso-wrap-distance-bottom:0pt;mso-wrap-distance-left:9pt;mso-wrap-distance-right:9pt;mso-wrap-distance-top:0pt;z-index:251662336;v-text-anchor:bottom;mso-width-relative:page;mso-height-relative:page;mso-width-percent:941;mso-height-percent:92;" filled="f" stroked="f" coordsize="21600,21600" o:gfxdata="UEsDBAoAAAAAAIdO4kAAAAAAAAAAAAAAAAAEAAAAZHJzL1BLAwQUAAAACACHTuJAPF5J+tYAAAAG&#10;AQAADwAAAGRycy9kb3ducmV2LnhtbE2PT0vDQBDF74LfYRnBi9jdlLRIzKaHYhEED2mF4m2THZPg&#10;7mzIbv99e6de9DLM4w1vfq9cnb0TR5ziEEhDNlMgkNpgB+o0fOw2j08gYjJkjQuEGi4YYVXd3pSm&#10;sOFENR63qRMcQrEwGvqUxkLK2PboTZyFEYm9rzB5k1hOnbSTOXG4d3Ku1FJ6MxB/6M2I6x7b7+3B&#10;a3hb7C/LOl9nm3f3Uj/IuP8cmlet7+8y9Qwi4Tn9HcMVn9GhYqYmHMhG4TRwkfQ7r162mLNueMtz&#10;BbIq5X/86gdQSwMEFAAAAAgAh07iQD7xLhVDAgAAbwQAAA4AAABkcnMvZTJvRG9jLnhtbK1UzY7T&#10;MBC+I/EOlu80ye72h6rpqmxVhFSxKxXE2XWcJpLtMbbbpDwAvAEnLtx5rj4HYyftooXDHri445nJ&#10;N/N9M+7stlWSHIR1NeicZoOUEqE5FLXe5fTjh9WrCSXOM10wCVrk9CgcvZ2/fDFrzFRcQQWyEJYg&#10;iHbTxuS08t5Mk8TxSijmBmCExmAJVjGPV7tLCssaRFcyuUrTUdKALYwFLpxD77IL0h7RPgcQyrLm&#10;Ygl8r4T2HaoVknmk5KraODqP3Zal4P6+LJ3wROYUmfp4YhG0t+FM5jM23Vlmqpr3LbDntPCEk2K1&#10;xqIXqCXzjOxt/ReUqrkFB6UfcFBJRyQqgiyy9Ik2m4oZEbmg1M5cRHf/D5a/PzxYUhc5HVOimcKB&#10;n75/O/34dfr5lYyDPI1xU8zaGMzz7RtocWnOfofOwLotrQq/yIdgHMU9XsQVrSccnePrbIjzp4Rj&#10;7HV2c4M2wiePXxvr/FsBigQjpxaHFzVlh7XzXeo5JRTTsKqljAOUmjQ5HV0P0/jBJYLgUodcEVeh&#10;hwmMus6D5dtt29PcQnFElha6NXGGr2psZc2cf2AW9wK7x5fj7/EoJWBJ6C1KKrBf/uUP+TgujFLS&#10;4J7l1H3eMysoke80DjIbpWmUxccrVrDRGE2Gk6DW9uzWe3UHuMUZPk/DoxmSvTybpQX1Cd/WIhTE&#10;ENMcy+Z0ezbvfLf4+Da5WCxiEm6hYX6tN4YH6E7Xxd5DWUfJg0KdLDiqcME9jEPr30xY9D/vMevx&#10;f2L+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xeSfrWAAAABgEAAA8AAAAAAAAAAQAgAAAAIgAA&#10;AGRycy9kb3ducmV2LnhtbFBLAQIUABQAAAAIAIdO4kA+8S4VQwIAAG8EAAAOAAAAAAAAAAEAIAAA&#10;ACUBAABkcnMvZTJvRG9jLnhtbFBLBQYAAAAABgAGAFkBAADaBQAAAAA=&#10;">
                    <v:fill on="f" focussize="0,0"/>
                    <v:stroke on="f" weight="0.5pt"/>
                    <v:imagedata o:title=""/>
                    <o:lock v:ext="edit" aspectratio="f"/>
                    <v:textbox inset="44.45mm,0mm,19.05mm,0mm">
                      <w:txbxContent>
                        <w:sdt>
                          <w:sdtPr>
                            <w:rPr>
                              <w:color w:val="595959" w:themeColor="text1" w:themeTint="A6"/>
                              <w:sz w:val="28"/>
                              <w:szCs w:val="28"/>
                              <w14:textFill>
                                <w14:solidFill>
                                  <w14:schemeClr w14:val="tx1">
                                    <w14:lumMod w14:val="65000"/>
                                    <w14:lumOff w14:val="35000"/>
                                  </w14:schemeClr>
                                </w14:solidFill>
                              </w14:textFill>
                            </w:rPr>
                            <w:alias w:val="作者"/>
                            <w:id w:val="789243997"/>
                            <w:text/>
                          </w:sdtPr>
                          <w:sdtEndPr>
                            <w:rPr>
                              <w:color w:val="595959" w:themeColor="text1" w:themeTint="A6"/>
                              <w:sz w:val="28"/>
                              <w:szCs w:val="28"/>
                              <w14:textFill>
                                <w14:solidFill>
                                  <w14:schemeClr w14:val="tx1">
                                    <w14:lumMod w14:val="65000"/>
                                    <w14:lumOff w14:val="35000"/>
                                  </w14:schemeClr>
                                </w14:solidFill>
                              </w14:textFill>
                            </w:rPr>
                          </w:sdtEndPr>
                          <w:sdtContent>
                            <w:p>
                              <w:pPr>
                                <w:pStyle w:val="30"/>
                                <w:jc w:val="right"/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8"/>
                                  <w:szCs w:val="28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  <w:t>上海兑观信息科技技术有限公司</w:t>
                              </w:r>
                            </w:p>
                          </w:sdtContent>
                        </w:sdt>
                        <w:p>
                          <w:pPr>
                            <w:pStyle w:val="30"/>
                            <w:jc w:val="right"/>
                            <w:rPr>
                              <w:color w:val="595959" w:themeColor="text1" w:themeTint="A6"/>
                              <w:sz w:val="18"/>
                              <w:szCs w:val="18"/>
                              <w14:textFill>
                                <w14:solidFill>
                                  <w14:schemeClr w14:val="tx1">
                                    <w14:lumMod w14:val="65000"/>
                                    <w14:lumOff w14:val="3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color w:val="595959" w:themeColor="text1" w:themeTint="A6"/>
                                <w:sz w:val="18"/>
                                <w:szCs w:val="1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alias w:val="电子邮件"/>
                              <w:tag w:val="电子邮件"/>
                              <w:id w:val="942260680"/>
                              <w:text/>
                            </w:sdtPr>
                            <w:sdtEndPr>
                              <w:rPr>
                                <w:color w:val="595959" w:themeColor="text1" w:themeTint="A6"/>
                                <w:sz w:val="18"/>
                                <w:szCs w:val="1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sdtEndPr>
                            <w:sdtContent>
                              <w:r>
                                <w:rPr>
                                  <w:color w:val="595959" w:themeColor="text1" w:themeTint="A6"/>
                                  <w:sz w:val="18"/>
                                  <w:szCs w:val="18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  <w:t>WWW.VIDET.CN</w:t>
                              </w:r>
                            </w:sdtContent>
                          </w:sdt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>
            <w:rPr>
              <w:rFonts w:hint="eastAsia" w:ascii="等线" w:hAnsi="等线" w:eastAsia="等线" w:cs="等线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3207385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9" name="文本框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right"/>
                                  <w:rPr>
                                    <w:rFonts w:ascii="微软雅黑" w:hAnsi="微软雅黑" w:eastAsia="微软雅黑"/>
                                    <w:color w:val="4472C4"/>
                                    <w:sz w:val="72"/>
                                    <w:szCs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="微软雅黑" w:hAnsi="微软雅黑" w:eastAsia="微软雅黑"/>
                                      <w:caps/>
                                      <w:color w:val="4472C4"/>
                                      <w:sz w:val="72"/>
                                      <w:szCs w:val="72"/>
                                    </w:rPr>
                                    <w:alias w:val="标题"/>
                                    <w:id w:val="630141079"/>
                                    <w:text w:multiLine="1"/>
                                  </w:sdtPr>
                                  <w:sdtEndPr>
                                    <w:rPr>
                                      <w:rFonts w:ascii="微软雅黑" w:hAnsi="微软雅黑" w:eastAsia="微软雅黑"/>
                                      <w:caps w:val="0"/>
                                      <w:color w:val="4472C4"/>
                                      <w:sz w:val="72"/>
                                      <w:szCs w:val="72"/>
                                    </w:rPr>
                                  </w:sdtEndPr>
                                  <w:sdtContent>
                                    <w:r>
                                      <w:rPr>
                                        <w:rFonts w:ascii="微软雅黑" w:hAnsi="微软雅黑" w:eastAsia="微软雅黑"/>
                                        <w:caps/>
                                        <w:color w:val="4472C4"/>
                                        <w:sz w:val="72"/>
                                        <w:szCs w:val="72"/>
                                      </w:rPr>
                                      <w:t>综合档案管理系统</w:t>
                                    </w:r>
                                    <w:r>
                                      <w:rPr>
                                        <w:rFonts w:ascii="微软雅黑" w:hAnsi="微软雅黑" w:eastAsia="微软雅黑"/>
                                        <w:caps/>
                                        <w:color w:val="4472C4"/>
                                        <w:sz w:val="72"/>
                                        <w:szCs w:val="72"/>
                                      </w:rPr>
                                      <w:br w:type="textWrapping"/>
                                    </w:r>
                                    <w:r>
                                      <w:rPr>
                                        <w:rFonts w:hint="eastAsia" w:ascii="微软雅黑" w:hAnsi="微软雅黑" w:eastAsia="微软雅黑"/>
                                        <w:caps/>
                                        <w:color w:val="4472C4"/>
                                        <w:sz w:val="72"/>
                                        <w:szCs w:val="72"/>
                                        <w:lang w:val="en-US" w:eastAsia="zh-CN"/>
                                      </w:rPr>
                                      <w:t>培训文档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alias w:val="副标题"/>
                                  <w:id w:val="1759551507"/>
                                  <w:text/>
                                </w:sdtPr>
                                <w:sdtEndPr>
                                  <w:rPr>
                                    <w:rFonts w:hint="default"/>
                                    <w:color w:val="404040" w:themeColor="text1" w:themeTint="BF"/>
                                    <w:sz w:val="36"/>
                                    <w:szCs w:val="36"/>
                                    <w:lang w:val="en-US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sdtEndPr>
                                <w:sdtContent>
                                  <w:p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>
                                              <w14:lumMod w14:val="75000"/>
                                              <w14:lumOff w14:val="25000"/>
                                            </w14:schemeClr>
                                          </w14:solidFill>
                                        </w14:textFill>
                                      </w:rPr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17.55pt;margin-top:252.55pt;height:286.5pt;width:576pt;mso-position-horizontal-relative:page;mso-position-vertical-relative:page;mso-wrap-distance-bottom:0pt;mso-wrap-distance-left:9pt;mso-wrap-distance-right:9pt;mso-wrap-distance-top:0pt;z-index:251661312;v-text-anchor:bottom;mso-width-relative:page;mso-height-relative:page;mso-width-percent:941;mso-height-percent:363;" filled="f" stroked="f" coordsize="21600,21600" o:gfxdata="UEsDBAoAAAAAAIdO4kAAAAAAAAAAAAAAAAAEAAAAZHJzL1BLAwQUAAAACACHTuJAQPdigdcAAAAG&#10;AQAADwAAAGRycy9kb3ducmV2LnhtbE2PS0/DMBCE70j9D9YicaN2WqWNQjZVhcSlAqn0AVc3XpKI&#10;eB3F7gN+PS4XuIw0mtXMt8XiYjtxosG3jhGSsQJBXDnTco2w2z7dZyB80Gx055gQvsjDohzdFDo3&#10;7syvdNqEWsQS9rlGaELocyl91ZDVfux64ph9uMHqEO1QSzPocyy3nZwoNZNWtxwXGt3TY0PV5+Zo&#10;EfzbLlu/pKvV8v1Z+fV+9j3NzBbx7jZRDyACXcLfMVzxIzqUkengjmy86BDiI+FXr1mSTqI/IKTz&#10;qQJZFvI/fvkDUEsDBBQAAAAIAIdO4kA/FZfrQwIAAHAEAAAOAAAAZHJzL2Uyb0RvYy54bWytVMFu&#10;EzEQvSPxD5bvdJNGCWnUTRVaFSFVtFJBnB2vt7uS7TG2093yAfAHnHrhznflO3j2Ji0UDj1wccYz&#10;s2/mvRnn+KQ3mt0qH1qyJR8fjDhTVlLV2puSf/xw/mrOWYjCVkKTVSW/U4GfLF++OO7cQh1SQ7pS&#10;ngHEhkXnSt7E6BZFEWSjjAgH5JRFsCZvRMTV3xSVFx3QjS4OR6NZ0ZGvnCepQoD3bAjyHaJ/DiDV&#10;dSvVGcmNUTYOqF5pEUEpNK0LfJm7rWsl42VdBxWZLjmYxnyiCOx1OovlsVjceOGaVu5aEM9p4Qkn&#10;I1qLog9QZyIKtvHtX1CmlZ4C1fFAkikGIlkRsBiPnmhz3QinMhdIHdyD6OH/wcr3t1eetVXJjziz&#10;wmDg2+/ftvc/tz++sqMkT+fCAlnXDnmxf0M9lmbvD3Am1n3tTfoFH4Y4xL17EFf1kUk4X0/GU8yf&#10;M4nYZDaZT6dZ/uLxc+dDfKvIsGSU3GN6WVRxexEiWkHqPiVVs3Teap0nqC3rSj6bAPKPCL7QNnlU&#10;3oUdTKI0tJ6s2K/7Hc81VXeg6WnYk+DkeYtWLkSIV8JjMdA+nk68xFFrQknaWZw15L/8y5/yMS9E&#10;OeuwaCUPnzfCK870O4tJjmejUdYl5isq+GzM5tN5kmu9d9uNOSWs8Rjv08lspuSo92btyXzC41ql&#10;gggJK1G25Ou9eRqHzcfjlGq1yklYQyfihb12MkEP6q02keo2S54UGmSB/umCRcyT2D2atOm/33PW&#10;4x/F8h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A92KB1wAAAAYBAAAPAAAAAAAAAAEAIAAAACIA&#10;AABkcnMvZG93bnJldi54bWxQSwECFAAUAAAACACHTuJAPxWX60MCAABwBAAADgAAAAAAAAABACAA&#10;AAAmAQAAZHJzL2Uyb0RvYy54bWxQSwUGAAAAAAYABgBZAQAA2wUAAAAA&#10;">
                    <v:fill on="f" focussize="0,0"/>
                    <v:stroke on="f" weight="0.5pt"/>
                    <v:imagedata o:title=""/>
                    <o:lock v:ext="edit" aspectratio="f"/>
                    <v:textbox inset="44.45mm,0mm,19.05mm,0mm">
                      <w:txbxContent>
                        <w:p>
                          <w:pPr>
                            <w:jc w:val="right"/>
                            <w:rPr>
                              <w:rFonts w:ascii="微软雅黑" w:hAnsi="微软雅黑" w:eastAsia="微软雅黑"/>
                              <w:color w:val="4472C4"/>
                              <w:sz w:val="72"/>
                              <w:szCs w:val="72"/>
                            </w:rPr>
                          </w:pPr>
                          <w:sdt>
                            <w:sdtPr>
                              <w:rPr>
                                <w:rFonts w:ascii="微软雅黑" w:hAnsi="微软雅黑" w:eastAsia="微软雅黑"/>
                                <w:caps/>
                                <w:color w:val="4472C4"/>
                                <w:sz w:val="72"/>
                                <w:szCs w:val="72"/>
                              </w:rPr>
                              <w:alias w:val="标题"/>
                              <w:id w:val="630141079"/>
                              <w:text w:multiLine="1"/>
                            </w:sdtPr>
                            <w:sdtEndPr>
                              <w:rPr>
                                <w:rFonts w:ascii="微软雅黑" w:hAnsi="微软雅黑" w:eastAsia="微软雅黑"/>
                                <w:caps w:val="0"/>
                                <w:color w:val="4472C4"/>
                                <w:sz w:val="72"/>
                                <w:szCs w:val="72"/>
                              </w:rPr>
                            </w:sdtEndPr>
                            <w:sdtContent>
                              <w:r>
                                <w:rPr>
                                  <w:rFonts w:ascii="微软雅黑" w:hAnsi="微软雅黑" w:eastAsia="微软雅黑"/>
                                  <w:caps/>
                                  <w:color w:val="4472C4"/>
                                  <w:sz w:val="72"/>
                                  <w:szCs w:val="72"/>
                                </w:rPr>
                                <w:t>综合档案管理系统</w:t>
                              </w:r>
                              <w:r>
                                <w:rPr>
                                  <w:rFonts w:ascii="微软雅黑" w:hAnsi="微软雅黑" w:eastAsia="微软雅黑"/>
                                  <w:caps/>
                                  <w:color w:val="4472C4"/>
                                  <w:sz w:val="72"/>
                                  <w:szCs w:val="72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caps/>
                                  <w:color w:val="4472C4"/>
                                  <w:sz w:val="72"/>
                                  <w:szCs w:val="72"/>
                                  <w:lang w:val="en-US" w:eastAsia="zh-CN"/>
                                </w:rPr>
                                <w:t>培训文档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04040" w:themeColor="text1" w:themeTint="BF"/>
                              <w:sz w:val="36"/>
                              <w:szCs w:val="36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alias w:val="副标题"/>
                            <w:id w:val="1759551507"/>
                            <w:text/>
                          </w:sdtPr>
                          <w:sdtEndPr>
                            <w:rPr>
                              <w:rFonts w:hint="default"/>
                              <w:color w:val="404040" w:themeColor="text1" w:themeTint="BF"/>
                              <w:sz w:val="36"/>
                              <w:szCs w:val="36"/>
                              <w:lang w:val="en-US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sdtEndPr>
                          <w:sdtContent>
                            <w:p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</w:pPr>
                            </w:p>
                          </w:sdtContent>
                        </w:sdt>
                      </w:txbxContent>
                    </v:textbox>
                    <w10:wrap type="square"/>
                  </v:shape>
                </w:pict>
              </mc:Fallback>
            </mc:AlternateContent>
          </w:r>
          <w:bookmarkStart w:id="33" w:name="_GoBack"/>
          <w:bookmarkEnd w:id="33"/>
        </w:p>
      </w:sdtContent>
    </w:sdt>
    <w:sdt>
      <w:sdtPr>
        <w:rPr>
          <w:rFonts w:hint="eastAsia" w:ascii="等线" w:hAnsi="等线" w:eastAsia="等线" w:cs="等线"/>
          <w:lang w:val="zh-CN"/>
        </w:rPr>
        <w:id w:val="6"/>
        <w:docPartObj>
          <w:docPartGallery w:val="Table of Contents"/>
          <w:docPartUnique/>
        </w:docPartObj>
      </w:sdtPr>
      <w:sdtEndPr>
        <w:rPr>
          <w:rFonts w:hint="eastAsia" w:ascii="等线" w:hAnsi="等线" w:eastAsia="等线" w:cs="等线"/>
          <w:b/>
          <w:bCs/>
          <w:lang w:val="zh-CN"/>
        </w:rPr>
      </w:sdtEndPr>
      <w:sdtContent>
        <w:p>
          <w:pPr>
            <w:jc w:val="center"/>
          </w:pPr>
          <w:r>
            <w:rPr>
              <w:rFonts w:ascii="宋体" w:hAnsi="宋体" w:eastAsia="宋体"/>
            </w:rPr>
            <w:t>目录</w:t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TOC \o "1-4" \t "目录" \h \u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_Toc30290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eastAsia" w:ascii="等线" w:hAnsi="等线" w:eastAsia="等线" w:cs="等线"/>
              <w:szCs w:val="36"/>
              <w:lang w:val="en-US" w:eastAsia="zh-CN"/>
            </w:rPr>
            <w:t>一、系统操作流程图</w:t>
          </w:r>
          <w:r>
            <w:tab/>
          </w:r>
          <w:r>
            <w:fldChar w:fldCharType="begin"/>
          </w:r>
          <w:r>
            <w:instrText xml:space="preserve"> PAGEREF _Toc30290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_Toc29584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eastAsia" w:ascii="等线" w:hAnsi="等线" w:eastAsia="等线" w:cs="等线"/>
              <w:szCs w:val="36"/>
              <w:lang w:val="en-US" w:eastAsia="zh-CN"/>
            </w:rPr>
            <w:t>二、</w:t>
          </w:r>
          <w:r>
            <w:rPr>
              <w:rFonts w:hint="eastAsia" w:ascii="等线" w:hAnsi="等线" w:eastAsia="等线" w:cs="等线"/>
              <w:szCs w:val="36"/>
            </w:rPr>
            <w:t>登录</w:t>
          </w:r>
          <w:r>
            <w:tab/>
          </w:r>
          <w:r>
            <w:fldChar w:fldCharType="begin"/>
          </w:r>
          <w:r>
            <w:instrText xml:space="preserve"> PAGEREF _Toc29584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_Toc11282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</w:rPr>
            <w:t xml:space="preserve">1. </w:t>
          </w:r>
          <w:r>
            <w:rPr>
              <w:rFonts w:hint="eastAsia" w:ascii="等线" w:hAnsi="等线" w:eastAsia="等线" w:cs="等线"/>
            </w:rPr>
            <w:t>系统登录</w:t>
          </w:r>
          <w:r>
            <w:tab/>
          </w:r>
          <w:r>
            <w:fldChar w:fldCharType="begin"/>
          </w:r>
          <w:r>
            <w:instrText xml:space="preserve"> PAGEREF _Toc11282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_Toc28364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eastAsia" w:ascii="等线" w:hAnsi="等线" w:eastAsia="等线" w:cs="等线"/>
              <w:szCs w:val="36"/>
              <w:lang w:val="en-US" w:eastAsia="zh-CN"/>
            </w:rPr>
            <w:t>三、</w:t>
          </w:r>
          <w:r>
            <w:rPr>
              <w:rFonts w:hint="eastAsia" w:ascii="等线" w:hAnsi="等线" w:eastAsia="等线" w:cs="等线"/>
              <w:szCs w:val="36"/>
            </w:rPr>
            <w:t>档案管理</w:t>
          </w:r>
          <w:r>
            <w:tab/>
          </w:r>
          <w:r>
            <w:fldChar w:fldCharType="begin"/>
          </w:r>
          <w:r>
            <w:instrText xml:space="preserve"> PAGEREF _Toc28364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_Toc11020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1. </w:t>
          </w:r>
          <w:r>
            <w:rPr>
              <w:rFonts w:hint="eastAsia" w:ascii="等线" w:hAnsi="等线" w:eastAsia="等线" w:cs="等线"/>
              <w:lang w:eastAsia="zh-Hans"/>
            </w:rPr>
            <w:t>如何新建案卷或文件</w:t>
          </w:r>
          <w:r>
            <w:tab/>
          </w:r>
          <w:r>
            <w:fldChar w:fldCharType="begin"/>
          </w:r>
          <w:r>
            <w:instrText xml:space="preserve"> PAGEREF _Toc11020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_Toc19826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kern w:val="2"/>
              <w:szCs w:val="21"/>
              <w:lang w:eastAsia="zh-Hans" w:bidi="ar"/>
            </w:rPr>
            <w:t xml:space="preserve">2. </w:t>
          </w:r>
          <w:r>
            <w:rPr>
              <w:rFonts w:hint="eastAsia" w:ascii="等线" w:hAnsi="等线" w:eastAsia="等线" w:cs="等线"/>
              <w:lang w:eastAsia="zh-Hans"/>
            </w:rPr>
            <w:t>如何完善案卷/文件著录信息</w:t>
          </w:r>
          <w:r>
            <w:tab/>
          </w:r>
          <w:r>
            <w:fldChar w:fldCharType="begin"/>
          </w:r>
          <w:r>
            <w:instrText xml:space="preserve"> PAGEREF _Toc19826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_Toc29570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3. </w:t>
          </w:r>
          <w:r>
            <w:rPr>
              <w:rFonts w:hint="eastAsia" w:ascii="等线" w:hAnsi="等线" w:eastAsia="等线" w:cs="等线"/>
              <w:lang w:eastAsia="zh-Hans"/>
            </w:rPr>
            <w:t>如何移动案卷、文件</w:t>
          </w:r>
          <w:r>
            <w:tab/>
          </w:r>
          <w:r>
            <w:fldChar w:fldCharType="begin"/>
          </w:r>
          <w:r>
            <w:instrText xml:space="preserve"> PAGEREF _Toc29570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_Toc24957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4. </w:t>
          </w:r>
          <w:r>
            <w:rPr>
              <w:rFonts w:hint="eastAsia" w:ascii="等线" w:hAnsi="等线" w:eastAsia="等线" w:cs="等线"/>
              <w:lang w:eastAsia="zh-Hans"/>
            </w:rPr>
            <w:t>如何管理附件</w:t>
          </w:r>
          <w:r>
            <w:tab/>
          </w:r>
          <w:r>
            <w:fldChar w:fldCharType="begin"/>
          </w:r>
          <w:r>
            <w:instrText xml:space="preserve"> PAGEREF _Toc24957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_Toc7993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5. </w:t>
          </w:r>
          <w:r>
            <w:rPr>
              <w:rFonts w:hint="eastAsia" w:ascii="等线" w:hAnsi="等线" w:eastAsia="等线" w:cs="等线"/>
              <w:lang w:eastAsia="zh-Hans"/>
            </w:rPr>
            <w:t>如何进行数据导入</w:t>
          </w:r>
          <w:r>
            <w:tab/>
          </w:r>
          <w:r>
            <w:fldChar w:fldCharType="begin"/>
          </w:r>
          <w:r>
            <w:instrText xml:space="preserve"> PAGEREF _Toc7993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_Toc5747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</w:rPr>
            <w:t xml:space="preserve">6. </w:t>
          </w:r>
          <w:r>
            <w:rPr>
              <w:rFonts w:hint="eastAsia" w:ascii="等线" w:hAnsi="等线" w:eastAsia="等线" w:cs="等线"/>
              <w:lang w:eastAsia="zh-Hans"/>
            </w:rPr>
            <w:t>如何批量挂接附</w:t>
          </w:r>
          <w:r>
            <w:rPr>
              <w:rFonts w:hint="eastAsia" w:ascii="等线" w:hAnsi="等线" w:eastAsia="等线" w:cs="等线"/>
            </w:rPr>
            <w:t>件</w:t>
          </w:r>
          <w:r>
            <w:tab/>
          </w:r>
          <w:r>
            <w:fldChar w:fldCharType="begin"/>
          </w:r>
          <w:r>
            <w:instrText xml:space="preserve"> PAGEREF _Toc5747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_Toc2344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</w:rPr>
            <w:t xml:space="preserve">7. </w:t>
          </w:r>
          <w:r>
            <w:rPr>
              <w:rFonts w:hint="eastAsia" w:ascii="等线" w:hAnsi="等线" w:eastAsia="等线" w:cs="等线"/>
              <w:lang w:eastAsia="zh-Hans"/>
            </w:rPr>
            <w:t>如何进行批</w:t>
          </w:r>
          <w:r>
            <w:rPr>
              <w:rFonts w:hint="eastAsia" w:ascii="等线" w:hAnsi="等线" w:eastAsia="等线" w:cs="等线"/>
            </w:rPr>
            <w:t>量修改</w:t>
          </w:r>
          <w:r>
            <w:tab/>
          </w:r>
          <w:r>
            <w:fldChar w:fldCharType="begin"/>
          </w:r>
          <w:r>
            <w:instrText xml:space="preserve"> PAGEREF _Toc2344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_Toc10958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8. </w:t>
          </w:r>
          <w:r>
            <w:rPr>
              <w:rFonts w:hint="eastAsia" w:ascii="等线" w:hAnsi="等线" w:eastAsia="等线" w:cs="等线"/>
              <w:lang w:eastAsia="zh-Hans"/>
            </w:rPr>
            <w:t>如何批量删除</w:t>
          </w:r>
          <w:r>
            <w:tab/>
          </w:r>
          <w:r>
            <w:fldChar w:fldCharType="begin"/>
          </w:r>
          <w:r>
            <w:instrText xml:space="preserve"> PAGEREF _Toc10958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_Toc4031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9. </w:t>
          </w:r>
          <w:r>
            <w:rPr>
              <w:rFonts w:hint="eastAsia" w:ascii="等线" w:hAnsi="等线" w:eastAsia="等线" w:cs="等线"/>
              <w:lang w:eastAsia="zh-Hans"/>
            </w:rPr>
            <w:t>如何调整档案显示字段及顺序</w:t>
          </w:r>
          <w:r>
            <w:tab/>
          </w:r>
          <w:r>
            <w:fldChar w:fldCharType="begin"/>
          </w:r>
          <w:r>
            <w:instrText xml:space="preserve"> PAGEREF _Toc4031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_Toc7599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10. </w:t>
          </w:r>
          <w:r>
            <w:rPr>
              <w:rFonts w:hint="eastAsia" w:ascii="等线" w:hAnsi="等线" w:eastAsia="等线" w:cs="等线"/>
              <w:lang w:eastAsia="zh-Hans"/>
            </w:rPr>
            <w:t>如何进行表内检索</w:t>
          </w:r>
          <w:r>
            <w:tab/>
          </w:r>
          <w:r>
            <w:fldChar w:fldCharType="begin"/>
          </w:r>
          <w:r>
            <w:instrText xml:space="preserve"> PAGEREF _Toc7599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_Toc11843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11. </w:t>
          </w:r>
          <w:r>
            <w:rPr>
              <w:rFonts w:hint="eastAsia" w:ascii="等线" w:hAnsi="等线" w:eastAsia="等线" w:cs="等线"/>
              <w:lang w:eastAsia="zh-Hans"/>
            </w:rPr>
            <w:t>如何打印、遮盖打印附件</w:t>
          </w:r>
          <w:r>
            <w:tab/>
          </w:r>
          <w:r>
            <w:fldChar w:fldCharType="begin"/>
          </w:r>
          <w:r>
            <w:instrText xml:space="preserve"> PAGEREF _Toc11843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_Toc15181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12. </w:t>
          </w:r>
          <w:r>
            <w:rPr>
              <w:rFonts w:hint="eastAsia" w:ascii="等线" w:hAnsi="等线" w:eastAsia="等线" w:cs="等线"/>
              <w:lang w:eastAsia="zh-Hans"/>
            </w:rPr>
            <w:t>如何进行目录打印</w:t>
          </w:r>
          <w:r>
            <w:tab/>
          </w:r>
          <w:r>
            <w:fldChar w:fldCharType="begin"/>
          </w:r>
          <w:r>
            <w:instrText xml:space="preserve"> PAGEREF _Toc15181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_Toc19976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13. </w:t>
          </w:r>
          <w:r>
            <w:rPr>
              <w:rFonts w:hint="eastAsia" w:ascii="等线" w:hAnsi="等线" w:eastAsia="等线" w:cs="等线"/>
              <w:lang w:val="en-US" w:eastAsia="zh-CN"/>
            </w:rPr>
            <w:t>如何移交归档</w:t>
          </w:r>
          <w:r>
            <w:tab/>
          </w:r>
          <w:r>
            <w:fldChar w:fldCharType="begin"/>
          </w:r>
          <w:r>
            <w:instrText xml:space="preserve"> PAGEREF _Toc19976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_Toc17855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14. </w:t>
          </w:r>
          <w:r>
            <w:rPr>
              <w:rFonts w:hint="eastAsia" w:ascii="等线" w:hAnsi="等线" w:eastAsia="等线" w:cs="等线"/>
              <w:lang w:val="en-US" w:eastAsia="zh-CN"/>
            </w:rPr>
            <w:t>如何审核归档（部门领导）</w:t>
          </w:r>
          <w:r>
            <w:tab/>
          </w:r>
          <w:r>
            <w:fldChar w:fldCharType="begin"/>
          </w:r>
          <w:r>
            <w:instrText xml:space="preserve"> PAGEREF _Toc17855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_Toc30360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15. </w:t>
          </w:r>
          <w:r>
            <w:rPr>
              <w:rFonts w:hint="eastAsia" w:ascii="等线" w:hAnsi="等线" w:eastAsia="等线" w:cs="等线"/>
              <w:lang w:eastAsia="zh-Hans"/>
            </w:rPr>
            <w:t>如何表内统计</w:t>
          </w:r>
          <w:r>
            <w:tab/>
          </w:r>
          <w:r>
            <w:fldChar w:fldCharType="begin"/>
          </w:r>
          <w:r>
            <w:instrText xml:space="preserve"> PAGEREF _Toc30360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_Toc25858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16. </w:t>
          </w:r>
          <w:r>
            <w:rPr>
              <w:rFonts w:hint="eastAsia" w:ascii="等线" w:hAnsi="等线" w:eastAsia="等线" w:cs="等线"/>
              <w:lang w:eastAsia="zh-Hans"/>
            </w:rPr>
            <w:t>如何进行数据检查</w:t>
          </w:r>
          <w:r>
            <w:tab/>
          </w:r>
          <w:r>
            <w:fldChar w:fldCharType="begin"/>
          </w:r>
          <w:r>
            <w:instrText xml:space="preserve"> PAGEREF _Toc25858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_Toc31758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17. </w:t>
          </w:r>
          <w:r>
            <w:rPr>
              <w:rFonts w:hint="eastAsia" w:ascii="等线" w:hAnsi="等线" w:eastAsia="等线" w:cs="等线"/>
              <w:lang w:eastAsia="zh-Hans"/>
            </w:rPr>
            <w:t>如何进行格式转换</w:t>
          </w:r>
          <w:r>
            <w:tab/>
          </w:r>
          <w:r>
            <w:fldChar w:fldCharType="begin"/>
          </w:r>
          <w:r>
            <w:instrText xml:space="preserve"> PAGEREF _Toc31758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_Toc8319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18. </w:t>
          </w:r>
          <w:r>
            <w:rPr>
              <w:rFonts w:hint="eastAsia" w:ascii="等线" w:hAnsi="等线" w:eastAsia="等线" w:cs="等线"/>
              <w:lang w:eastAsia="zh-Hans"/>
            </w:rPr>
            <w:t>如何使用同卷、同实体分类号</w:t>
          </w:r>
          <w:r>
            <w:tab/>
          </w:r>
          <w:r>
            <w:fldChar w:fldCharType="begin"/>
          </w:r>
          <w:r>
            <w:instrText xml:space="preserve"> PAGEREF _Toc8319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_Toc1312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19. </w:t>
          </w:r>
          <w:r>
            <w:rPr>
              <w:rFonts w:hint="eastAsia" w:ascii="等线" w:hAnsi="等线" w:eastAsia="等线" w:cs="等线"/>
              <w:lang w:eastAsia="zh-Hans"/>
            </w:rPr>
            <w:t>如何批量导出档案</w:t>
          </w:r>
          <w:r>
            <w:tab/>
          </w:r>
          <w:r>
            <w:fldChar w:fldCharType="begin"/>
          </w:r>
          <w:r>
            <w:instrText xml:space="preserve"> PAGEREF _Toc1312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3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_Toc30032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eastAsia" w:ascii="等线" w:hAnsi="等线" w:eastAsia="等线" w:cs="等线"/>
              <w:szCs w:val="36"/>
              <w:lang w:val="en-US" w:eastAsia="zh-CN"/>
            </w:rPr>
            <w:t>四、</w:t>
          </w:r>
          <w:r>
            <w:rPr>
              <w:rFonts w:hint="eastAsia" w:ascii="等线" w:hAnsi="等线" w:eastAsia="等线" w:cs="等线"/>
              <w:szCs w:val="36"/>
              <w:lang w:eastAsia="zh-Hans"/>
            </w:rPr>
            <w:t>综合查询</w:t>
          </w:r>
          <w:r>
            <w:tab/>
          </w:r>
          <w:r>
            <w:fldChar w:fldCharType="begin"/>
          </w:r>
          <w:r>
            <w:instrText xml:space="preserve"> PAGEREF _Toc30032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_Toc20149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1. </w:t>
          </w:r>
          <w:r>
            <w:rPr>
              <w:rFonts w:hint="eastAsia" w:ascii="等线" w:hAnsi="等线" w:eastAsia="等线" w:cs="等线"/>
              <w:lang w:eastAsia="zh-Hans"/>
            </w:rPr>
            <w:t>如何进行档案条目检索</w:t>
          </w:r>
          <w:r>
            <w:tab/>
          </w:r>
          <w:r>
            <w:fldChar w:fldCharType="begin"/>
          </w:r>
          <w:r>
            <w:instrText xml:space="preserve"> PAGEREF _Toc20149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_Toc30740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2. </w:t>
          </w:r>
          <w:r>
            <w:rPr>
              <w:rFonts w:hint="eastAsia" w:ascii="等线" w:hAnsi="等线" w:eastAsia="等线" w:cs="等线"/>
              <w:lang w:eastAsia="zh-Hans"/>
            </w:rPr>
            <w:t>如何进行全文检索</w:t>
          </w:r>
          <w:r>
            <w:tab/>
          </w:r>
          <w:r>
            <w:fldChar w:fldCharType="begin"/>
          </w:r>
          <w:r>
            <w:instrText xml:space="preserve"> PAGEREF _Toc30740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_Toc254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3. </w:t>
          </w:r>
          <w:r>
            <w:rPr>
              <w:rFonts w:hint="eastAsia" w:ascii="等线" w:hAnsi="等线" w:eastAsia="等线" w:cs="等线"/>
              <w:lang w:eastAsia="zh-Hans"/>
            </w:rPr>
            <w:t>如何查看检索结果详情</w:t>
          </w:r>
          <w:r>
            <w:tab/>
          </w:r>
          <w:r>
            <w:fldChar w:fldCharType="begin"/>
          </w:r>
          <w:r>
            <w:instrText xml:space="preserve"> PAGEREF _Toc254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_Toc9757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4. </w:t>
          </w:r>
          <w:r>
            <w:rPr>
              <w:rFonts w:hint="eastAsia" w:ascii="等线" w:hAnsi="等线" w:eastAsia="等线" w:cs="等线"/>
              <w:lang w:eastAsia="zh-Hans"/>
            </w:rPr>
            <w:t>如何导出检索结果</w:t>
          </w:r>
          <w:r>
            <w:tab/>
          </w:r>
          <w:r>
            <w:fldChar w:fldCharType="begin"/>
          </w:r>
          <w:r>
            <w:instrText xml:space="preserve"> PAGEREF _Toc9757 \h </w:instrText>
          </w:r>
          <w:r>
            <w:fldChar w:fldCharType="separate"/>
          </w:r>
          <w:r>
            <w:t>41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="等线" w:hAnsi="等线" w:eastAsia="等线" w:cs="等线"/>
            </w:rPr>
            <w:fldChar w:fldCharType="begin"/>
          </w:r>
          <w:r>
            <w:rPr>
              <w:rFonts w:hint="eastAsia" w:ascii="等线" w:hAnsi="等线" w:eastAsia="等线" w:cs="等线"/>
            </w:rPr>
            <w:instrText xml:space="preserve"> HYPERLINK \l _Toc19038 </w:instrText>
          </w:r>
          <w:r>
            <w:rPr>
              <w:rFonts w:hint="eastAsia" w:ascii="等线" w:hAnsi="等线" w:eastAsia="等线" w:cs="等线"/>
            </w:rPr>
            <w:fldChar w:fldCharType="separate"/>
          </w:r>
          <w:r>
            <w:rPr>
              <w:rFonts w:hint="default" w:ascii="等线" w:hAnsi="等线" w:eastAsia="等线" w:cs="等线"/>
              <w:lang w:eastAsia="zh-Hans"/>
            </w:rPr>
            <w:t xml:space="preserve">5. </w:t>
          </w:r>
          <w:r>
            <w:rPr>
              <w:rFonts w:hint="eastAsia" w:ascii="等线" w:hAnsi="等线" w:eastAsia="等线" w:cs="等线"/>
              <w:lang w:eastAsia="zh-Hans"/>
            </w:rPr>
            <w:t>如何借阅检索结果</w:t>
          </w:r>
          <w:r>
            <w:tab/>
          </w:r>
          <w:r>
            <w:fldChar w:fldCharType="begin"/>
          </w:r>
          <w:r>
            <w:instrText xml:space="preserve"> PAGEREF _Toc19038 \h </w:instrText>
          </w:r>
          <w:r>
            <w:fldChar w:fldCharType="separate"/>
          </w:r>
          <w:r>
            <w:t>42</w:t>
          </w:r>
          <w:r>
            <w:fldChar w:fldCharType="end"/>
          </w:r>
          <w:r>
            <w:rPr>
              <w:rFonts w:hint="eastAsia" w:ascii="等线" w:hAnsi="等线" w:eastAsia="等线" w:cs="等线"/>
            </w:rPr>
            <w:fldChar w:fldCharType="end"/>
          </w:r>
        </w:p>
        <w:p>
          <w:pPr>
            <w:spacing w:line="360" w:lineRule="auto"/>
            <w:ind w:firstLine="420" w:firstLineChars="200"/>
            <w:rPr>
              <w:rFonts w:ascii="等线" w:hAnsi="等线" w:eastAsia="等线" w:cs="等线"/>
            </w:rPr>
          </w:pPr>
          <w:r>
            <w:rPr>
              <w:rFonts w:hint="eastAsia" w:ascii="等线" w:hAnsi="等线" w:eastAsia="等线" w:cs="等线"/>
            </w:rPr>
            <w:fldChar w:fldCharType="end"/>
          </w:r>
        </w:p>
      </w:sdtContent>
    </w:sdt>
    <w:p>
      <w:pPr>
        <w:spacing w:line="360" w:lineRule="auto"/>
        <w:ind w:firstLine="720" w:firstLineChars="200"/>
        <w:rPr>
          <w:rFonts w:ascii="等线" w:hAnsi="等线" w:eastAsia="等线" w:cs="等线"/>
          <w:sz w:val="36"/>
          <w:szCs w:val="36"/>
        </w:rPr>
      </w:pPr>
      <w:r>
        <w:rPr>
          <w:rFonts w:hint="eastAsia" w:ascii="等线" w:hAnsi="等线" w:eastAsia="等线" w:cs="等线"/>
          <w:sz w:val="36"/>
          <w:szCs w:val="36"/>
        </w:rPr>
        <w:br w:type="page"/>
      </w:r>
    </w:p>
    <w:p>
      <w:pPr>
        <w:pStyle w:val="2"/>
        <w:spacing w:before="312" w:after="312" w:line="360" w:lineRule="auto"/>
        <w:rPr>
          <w:rFonts w:hint="eastAsia" w:ascii="等线" w:hAnsi="等线" w:eastAsia="等线" w:cs="等线"/>
          <w:sz w:val="36"/>
          <w:szCs w:val="36"/>
          <w:lang w:val="en-US" w:eastAsia="zh-CN"/>
        </w:rPr>
      </w:pPr>
      <w:bookmarkStart w:id="0" w:name="_Toc30290"/>
      <w:bookmarkStart w:id="1" w:name="_Toc1369047996"/>
      <w:r>
        <w:rPr>
          <w:rFonts w:hint="eastAsia" w:ascii="等线" w:hAnsi="等线" w:eastAsia="等线" w:cs="等线"/>
          <w:sz w:val="36"/>
          <w:szCs w:val="36"/>
          <w:lang w:val="en-US" w:eastAsia="zh-CN"/>
        </w:rPr>
        <w:t>一、系统操作流程图</w:t>
      </w:r>
      <w:bookmarkEnd w:id="0"/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770" cy="3785870"/>
            <wp:effectExtent l="0" t="0" r="1270" b="8890"/>
            <wp:docPr id="4" name="图片 4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流程图"/>
                    <pic:cNvPicPr>
                      <a:picLocks noChangeAspect="1"/>
                    </pic:cNvPicPr>
                  </pic:nvPicPr>
                  <pic:blipFill>
                    <a:blip r:embed="rId10"/>
                    <a:srcRect b="3000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8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312" w:after="312" w:line="360" w:lineRule="auto"/>
        <w:rPr>
          <w:rFonts w:ascii="等线" w:hAnsi="等线" w:eastAsia="等线" w:cs="等线"/>
          <w:sz w:val="36"/>
          <w:szCs w:val="36"/>
        </w:rPr>
      </w:pPr>
      <w:bookmarkStart w:id="2" w:name="_Toc29584"/>
      <w:r>
        <w:rPr>
          <w:rFonts w:hint="eastAsia" w:ascii="等线" w:hAnsi="等线" w:eastAsia="等线" w:cs="等线"/>
          <w:sz w:val="36"/>
          <w:szCs w:val="36"/>
          <w:lang w:val="en-US" w:eastAsia="zh-CN"/>
        </w:rPr>
        <w:t>二、</w:t>
      </w:r>
      <w:r>
        <w:rPr>
          <w:rFonts w:hint="eastAsia" w:ascii="等线" w:hAnsi="等线" w:eastAsia="等线" w:cs="等线"/>
          <w:sz w:val="36"/>
          <w:szCs w:val="36"/>
        </w:rPr>
        <w:t>登录</w:t>
      </w:r>
      <w:bookmarkEnd w:id="1"/>
      <w:bookmarkEnd w:id="2"/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color w:val="333333"/>
          <w:szCs w:val="21"/>
          <w:shd w:val="clear" w:color="auto" w:fill="FFFFFF"/>
        </w:rPr>
      </w:pPr>
      <w:r>
        <w:rPr>
          <w:rFonts w:hint="eastAsia" w:ascii="等线" w:hAnsi="等线" w:eastAsia="等线" w:cs="等线"/>
          <w:szCs w:val="21"/>
        </w:rPr>
        <w:t>本系统通过</w:t>
      </w:r>
      <w:r>
        <w:rPr>
          <w:rFonts w:hint="eastAsia" w:ascii="等线" w:hAnsi="等线" w:eastAsia="等线" w:cs="等线"/>
          <w:color w:val="333333"/>
          <w:szCs w:val="21"/>
          <w:shd w:val="clear" w:color="auto" w:fill="FFFFFF"/>
        </w:rPr>
        <w:t> B/S结构（Browser/Server，浏览器/服务器模式），即直接使用浏览器访问，无需下载安装客户端。通过账号密码以及图形验证码登录，若本单位联通了统一身份认证，也可使用工号登录，无需记忆账号密码。</w:t>
      </w:r>
    </w:p>
    <w:p>
      <w:pPr>
        <w:pStyle w:val="4"/>
        <w:numPr>
          <w:ilvl w:val="0"/>
          <w:numId w:val="1"/>
        </w:numPr>
        <w:spacing w:before="312" w:after="312" w:line="360" w:lineRule="auto"/>
        <w:ind w:left="0" w:firstLine="0"/>
        <w:jc w:val="both"/>
        <w:rPr>
          <w:rFonts w:ascii="等线" w:hAnsi="等线" w:eastAsia="等线" w:cs="等线"/>
        </w:rPr>
      </w:pPr>
      <w:bookmarkStart w:id="3" w:name="_Toc11282"/>
      <w:r>
        <w:rPr>
          <w:rFonts w:hint="eastAsia" w:ascii="等线" w:hAnsi="等线" w:eastAsia="等线" w:cs="等线"/>
        </w:rPr>
        <w:t>系统登录</w:t>
      </w:r>
      <w:bookmarkEnd w:id="3"/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szCs w:val="21"/>
          <w:lang w:bidi="ar"/>
        </w:rPr>
      </w:pPr>
      <w:r>
        <w:rPr>
          <w:rFonts w:hint="eastAsia" w:ascii="等线" w:hAnsi="等线" w:eastAsia="等线" w:cs="等线"/>
          <w:szCs w:val="21"/>
          <w:lang w:bidi="ar"/>
        </w:rPr>
        <w:t>本系统支持浏览器</w:t>
      </w:r>
      <w:r>
        <w:rPr>
          <w:rFonts w:hint="eastAsia" w:ascii="等线" w:hAnsi="等线" w:eastAsia="等线" w:cs="等线"/>
          <w:szCs w:val="21"/>
          <w:lang w:eastAsia="zh-Hans" w:bidi="ar"/>
        </w:rPr>
        <w:t>支持</w:t>
      </w:r>
      <w:r>
        <w:rPr>
          <w:rFonts w:hint="eastAsia" w:ascii="等线" w:hAnsi="等线" w:eastAsia="等线" w:cs="等线"/>
          <w:szCs w:val="21"/>
          <w:lang w:bidi="ar"/>
        </w:rPr>
        <w:t>：edge浏览器、谷歌浏览器、360极速浏览器、360安全浏览器、火狐浏览器、搜狗高速浏览器、QQ浏览器</w:t>
      </w:r>
      <w:r>
        <w:rPr>
          <w:rFonts w:hint="eastAsia" w:ascii="等线" w:hAnsi="等线" w:eastAsia="等线" w:cs="等线"/>
          <w:szCs w:val="21"/>
          <w:lang w:eastAsia="zh-CN" w:bidi="ar"/>
        </w:rPr>
        <w:t>。</w:t>
      </w:r>
      <w:r>
        <w:rPr>
          <w:rFonts w:hint="eastAsia" w:ascii="等线" w:hAnsi="等线" w:eastAsia="等线" w:cs="等线"/>
          <w:szCs w:val="21"/>
          <w:lang w:bidi="ar"/>
        </w:rPr>
        <w:t>建议使用谷歌浏览器。</w:t>
      </w:r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  <w:lang w:bidi="ar"/>
        </w:rPr>
        <w:t xml:space="preserve">打开谷歌浏览器 -&gt; 在地址栏输入网址 -&gt; 回车 -&gt; 在登陆页面依次输入登录账号、密码以及图片验证码（图片验证码中的英文字母不区分大小写） -&gt; </w:t>
      </w:r>
      <w:r>
        <w:rPr>
          <w:rFonts w:hint="eastAsia" w:ascii="等线" w:hAnsi="等线" w:eastAsia="等线" w:cs="等线"/>
          <w:szCs w:val="21"/>
        </w:rPr>
        <w:t>【登录】，成功进入系统。</w:t>
      </w:r>
    </w:p>
    <w:p>
      <w:pPr>
        <w:spacing w:line="360" w:lineRule="auto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drawing>
          <wp:inline distT="0" distB="0" distL="114300" distR="114300">
            <wp:extent cx="5353050" cy="2636520"/>
            <wp:effectExtent l="0" t="0" r="0" b="11430"/>
            <wp:docPr id="1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t>注：1、如遇忘记密码的情况，请联系档案部门技术负责人重置密码。</w:t>
      </w:r>
    </w:p>
    <w:p>
      <w:pPr>
        <w:numPr>
          <w:ilvl w:val="0"/>
          <w:numId w:val="2"/>
        </w:numPr>
        <w:spacing w:line="360" w:lineRule="auto"/>
        <w:ind w:firstLine="420" w:firstLineChars="200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t>如输错密码次数过多，页面提示“您的尝试过于频繁，请5分钟/10分钟/15分钟后再试，请联系管理员”，请按照提示等待后，再重新尝试登录，以免IP地址被限制登录系统。</w:t>
      </w:r>
    </w:p>
    <w:p>
      <w:pPr>
        <w:spacing w:line="360" w:lineRule="auto"/>
        <w:jc w:val="center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drawing>
          <wp:inline distT="0" distB="0" distL="114300" distR="114300">
            <wp:extent cx="2634615" cy="1819275"/>
            <wp:effectExtent l="0" t="0" r="13335" b="9525"/>
            <wp:docPr id="211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2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3461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ind w:firstLine="420" w:firstLineChars="200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t>如提示“账号被禁用“或”临时账号已过期”，请联系档案部门技术负责人解除禁用或临时账号续期。</w:t>
      </w:r>
    </w:p>
    <w:p>
      <w:pPr>
        <w:spacing w:line="360" w:lineRule="auto"/>
        <w:jc w:val="center"/>
        <w:rPr>
          <w:rFonts w:ascii="等线" w:hAnsi="等线" w:eastAsia="等线" w:cs="等线"/>
          <w:sz w:val="36"/>
          <w:szCs w:val="36"/>
        </w:rPr>
      </w:pPr>
      <w:r>
        <w:rPr>
          <w:rFonts w:hint="eastAsia" w:ascii="等线" w:hAnsi="等线" w:eastAsia="等线" w:cs="等线"/>
          <w:sz w:val="36"/>
          <w:szCs w:val="36"/>
        </w:rPr>
        <w:drawing>
          <wp:inline distT="0" distB="0" distL="114300" distR="114300">
            <wp:extent cx="2785110" cy="1910080"/>
            <wp:effectExtent l="0" t="0" r="15240" b="13970"/>
            <wp:docPr id="202" name="图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20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85110" cy="191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等线" w:hAnsi="等线" w:eastAsia="等线" w:cs="等线"/>
          <w:sz w:val="36"/>
          <w:szCs w:val="36"/>
        </w:rPr>
      </w:pPr>
      <w:r>
        <w:rPr>
          <w:rFonts w:hint="eastAsia" w:ascii="等线" w:hAnsi="等线" w:eastAsia="等线" w:cs="等线"/>
          <w:sz w:val="36"/>
          <w:szCs w:val="36"/>
        </w:rPr>
        <w:drawing>
          <wp:inline distT="0" distB="0" distL="114300" distR="114300">
            <wp:extent cx="2731135" cy="1852295"/>
            <wp:effectExtent l="0" t="0" r="12065" b="14605"/>
            <wp:docPr id="205" name="图片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2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3113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等线" w:hAnsi="等线" w:eastAsia="等线" w:cs="等线"/>
          <w:sz w:val="36"/>
          <w:szCs w:val="36"/>
        </w:rPr>
      </w:pPr>
      <w:bookmarkStart w:id="4" w:name="_Toc1559760592"/>
      <w:r>
        <w:rPr>
          <w:rFonts w:hint="eastAsia" w:ascii="等线" w:hAnsi="等线" w:eastAsia="等线" w:cs="等线"/>
          <w:sz w:val="36"/>
          <w:szCs w:val="36"/>
        </w:rPr>
        <w:br w:type="page"/>
      </w:r>
    </w:p>
    <w:p>
      <w:pPr>
        <w:pStyle w:val="2"/>
        <w:spacing w:before="312" w:after="312" w:line="360" w:lineRule="auto"/>
        <w:rPr>
          <w:rFonts w:ascii="等线" w:hAnsi="等线" w:eastAsia="等线" w:cs="等线"/>
          <w:sz w:val="36"/>
          <w:szCs w:val="36"/>
        </w:rPr>
      </w:pPr>
      <w:bookmarkStart w:id="5" w:name="_Toc28364"/>
      <w:r>
        <w:rPr>
          <w:rFonts w:hint="eastAsia" w:ascii="等线" w:hAnsi="等线" w:eastAsia="等线" w:cs="等线"/>
          <w:sz w:val="36"/>
          <w:szCs w:val="36"/>
          <w:lang w:val="en-US" w:eastAsia="zh-CN"/>
        </w:rPr>
        <w:t>三、</w:t>
      </w:r>
      <w:r>
        <w:rPr>
          <w:rFonts w:hint="eastAsia" w:ascii="等线" w:hAnsi="等线" w:eastAsia="等线" w:cs="等线"/>
          <w:sz w:val="36"/>
          <w:szCs w:val="36"/>
        </w:rPr>
        <w:t>档案管理</w:t>
      </w:r>
      <w:bookmarkEnd w:id="4"/>
      <w:bookmarkEnd w:id="5"/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szCs w:val="21"/>
          <w:lang w:bidi="ar"/>
        </w:rPr>
      </w:pPr>
      <w:r>
        <w:rPr>
          <w:rFonts w:hint="eastAsia" w:ascii="等线" w:hAnsi="等线" w:eastAsia="等线" w:cs="等线"/>
          <w:szCs w:val="21"/>
          <w:lang w:bidi="ar"/>
        </w:rPr>
        <w:t>此处可对档案条目信息、电子文件、扫描件等进行管理，根据档案表类型，可分为行政、党群、基建、财会等，不同档案表可放在不同的档案分组下管理，方便归档、查找与利用。档案表内可完成档案收集归档、整理修改、打印文件目录、搜索查询等日常工作。</w:t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6" w:name="_Toc11020"/>
      <w:r>
        <w:rPr>
          <w:rFonts w:hint="eastAsia" w:ascii="等线" w:hAnsi="等线" w:eastAsia="等线" w:cs="等线"/>
          <w:lang w:eastAsia="zh-Hans"/>
        </w:rPr>
        <w:t>如何新建案卷或文件</w:t>
      </w:r>
      <w:bookmarkEnd w:id="6"/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szCs w:val="21"/>
          <w:lang w:eastAsia="zh-Hans" w:bidi="ar"/>
        </w:rPr>
        <w:t>点</w:t>
      </w:r>
      <w:r>
        <w:rPr>
          <w:rFonts w:hint="eastAsia" w:ascii="等线" w:hAnsi="等线" w:eastAsia="等线" w:cs="等线"/>
        </w:rPr>
        <w:t>击【档案管理】-&gt; 在左侧档案分组中选择需要新建案卷/文件的分组-&gt; 点击进入分组中的档案表（上面两步也可以换成直接在右上角搜索档案表名）</w:t>
      </w:r>
      <w:r>
        <w:rPr>
          <w:rFonts w:hint="eastAsia" w:ascii="等线" w:hAnsi="等线" w:eastAsia="等线" w:cs="等线"/>
          <w:b/>
          <w:bCs/>
        </w:rPr>
        <w:t xml:space="preserve"> </w:t>
      </w:r>
      <w:r>
        <w:rPr>
          <w:rFonts w:hint="eastAsia" w:ascii="等线" w:hAnsi="等线" w:eastAsia="等线" w:cs="等线"/>
        </w:rPr>
        <w:t xml:space="preserve">-&gt; 在档案列表页面中选择【新建案卷】或【新建文件】-&gt; 在类目框中选择类目或直接输入类目名称 -&gt; 填写著录信息 -&gt;【添加】-&gt; </w:t>
      </w:r>
      <w:r>
        <w:rPr>
          <w:rFonts w:hint="eastAsia" w:ascii="等线" w:hAnsi="等线" w:eastAsia="等线" w:cs="等线"/>
          <w:lang w:eastAsia="zh-Hans"/>
        </w:rPr>
        <w:t>完成新建案卷/文件。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9525" t="9525" r="12065" b="14605"/>
            <wp:docPr id="23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23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9230" cy="3596640"/>
            <wp:effectExtent l="0" t="0" r="3810" b="0"/>
            <wp:docPr id="24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rcRect t="790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kern w:val="2"/>
          <w:sz w:val="21"/>
          <w:szCs w:val="21"/>
          <w:lang w:eastAsia="zh-Hans" w:bidi="ar"/>
        </w:rPr>
      </w:pPr>
      <w:bookmarkStart w:id="7" w:name="_Toc19826"/>
      <w:r>
        <w:rPr>
          <w:rFonts w:hint="eastAsia" w:ascii="等线" w:hAnsi="等线" w:eastAsia="等线" w:cs="等线"/>
          <w:lang w:eastAsia="zh-Hans"/>
        </w:rPr>
        <w:t>如何完善案卷/文件著录信息</w:t>
      </w:r>
      <w:bookmarkEnd w:id="7"/>
    </w:p>
    <w:p>
      <w:pPr>
        <w:spacing w:line="360" w:lineRule="auto"/>
        <w:ind w:firstLine="420" w:firstLineChars="200"/>
        <w:rPr>
          <w:rFonts w:ascii="等线" w:hAnsi="等线" w:eastAsia="等线" w:cs="等线"/>
          <w:szCs w:val="21"/>
          <w:lang w:eastAsia="zh-Hans" w:bidi="ar"/>
        </w:rPr>
      </w:pPr>
      <w:r>
        <w:rPr>
          <w:rFonts w:hint="eastAsia" w:ascii="等线" w:hAnsi="等线" w:eastAsia="等线" w:cs="等线"/>
          <w:szCs w:val="21"/>
          <w:lang w:eastAsia="zh-Hans" w:bidi="ar"/>
        </w:rPr>
        <w:t>完善案卷/文件著录信息</w:t>
      </w:r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szCs w:val="21"/>
          <w:lang w:eastAsia="zh-Hans" w:bidi="ar"/>
        </w:rPr>
        <w:t>【</w:t>
      </w:r>
      <w:r>
        <w:rPr>
          <w:rFonts w:hint="eastAsia" w:ascii="等线" w:hAnsi="等线" w:eastAsia="等线" w:cs="等线"/>
        </w:rPr>
        <w:t>方式一：】点击【档案管理】-&gt;选中档案分组 -&gt; 选中并进入档案表</w:t>
      </w:r>
      <w:r>
        <w:rPr>
          <w:rFonts w:hint="eastAsia" w:ascii="等线" w:hAnsi="等线" w:eastAsia="等线" w:cs="等线"/>
          <w:b/>
          <w:bCs/>
        </w:rPr>
        <w:t xml:space="preserve"> </w:t>
      </w:r>
      <w:r>
        <w:rPr>
          <w:rFonts w:hint="eastAsia" w:ascii="等线" w:hAnsi="等线" w:eastAsia="等线" w:cs="等线"/>
        </w:rPr>
        <w:t>-&gt; 选中需要修改完善的档案条目-&gt; 选中档案栏右侧的编辑按钮。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306695" cy="763905"/>
            <wp:effectExtent l="9525" t="9525" r="17780" b="19050"/>
            <wp:docPr id="29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06695" cy="7639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在弹窗中完善著录信息 -&gt; 【保存】。</w:t>
      </w:r>
    </w:p>
    <w:p>
      <w:pPr>
        <w:spacing w:line="360" w:lineRule="auto"/>
        <w:jc w:val="center"/>
        <w:rPr>
          <w:rFonts w:ascii="等线" w:hAnsi="等线" w:eastAsia="等线" w:cs="等线"/>
          <w:b/>
          <w:bCs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08270" cy="3575050"/>
            <wp:effectExtent l="0" t="0" r="3810" b="6350"/>
            <wp:docPr id="29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08270" cy="357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【方式二：】点击【档案管理】-&gt;选中档案分组 -&gt; 选中进入档案表 -&gt; 选中档案条目 -&gt; 侧滑出著录信息。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9390" cy="3435985"/>
            <wp:effectExtent l="0" t="0" r="8890" b="8255"/>
            <wp:docPr id="29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343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双击著录项-&gt;在侧滑弹窗中完善著录信息 -&gt; </w:t>
      </w:r>
      <w:r>
        <w:rPr>
          <w:rFonts w:hint="eastAsia" w:ascii="等线" w:hAnsi="等线" w:eastAsia="等线" w:cs="等线"/>
          <w:lang w:eastAsia="zh-Hans"/>
        </w:rPr>
        <w:t>【保存】。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1683385" cy="4420870"/>
            <wp:effectExtent l="0" t="0" r="8255" b="13970"/>
            <wp:docPr id="29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83385" cy="442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8" w:name="_Toc29570"/>
      <w:r>
        <w:rPr>
          <w:rFonts w:hint="eastAsia" w:ascii="等线" w:hAnsi="等线" w:eastAsia="等线" w:cs="等线"/>
          <w:lang w:eastAsia="zh-Hans"/>
        </w:rPr>
        <w:t>如何移动案卷、文件</w:t>
      </w:r>
      <w:bookmarkEnd w:id="8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>在档案表内页面 -&gt;勾选一个或者多个案卷/文件 -&gt;点击</w:t>
      </w:r>
      <w:r>
        <w:rPr>
          <w:rFonts w:hint="eastAsia" w:ascii="等线" w:hAnsi="等线" w:eastAsia="等线" w:cs="等线"/>
          <w:lang w:eastAsia="zh-Hans"/>
        </w:rPr>
        <w:t>列表</w:t>
      </w:r>
      <w:r>
        <w:rPr>
          <w:rFonts w:hint="eastAsia" w:ascii="等线" w:hAnsi="等线" w:eastAsia="等线" w:cs="等线"/>
        </w:rPr>
        <w:t>上方的</w:t>
      </w:r>
      <w:r>
        <w:rPr>
          <w:rFonts w:hint="eastAsia" w:ascii="等线" w:hAnsi="等线" w:eastAsia="等线" w:cs="等线"/>
          <w:lang w:eastAsia="zh-Hans"/>
        </w:rPr>
        <w:t>【</w:t>
      </w:r>
      <w:r>
        <w:rPr>
          <w:rFonts w:hint="eastAsia" w:ascii="等线" w:hAnsi="等线" w:eastAsia="等线" w:cs="等线"/>
        </w:rPr>
        <w:t>移动</w:t>
      </w:r>
      <w:r>
        <w:rPr>
          <w:rFonts w:hint="eastAsia" w:ascii="等线" w:hAnsi="等线" w:eastAsia="等线" w:cs="等线"/>
          <w:lang w:eastAsia="zh-Hans"/>
        </w:rPr>
        <w:t>】。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17" name="图片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图片 3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出现批量移动</w:t>
      </w:r>
      <w:r>
        <w:rPr>
          <w:rFonts w:hint="eastAsia" w:ascii="等线" w:hAnsi="等线" w:eastAsia="等线" w:cs="等线"/>
          <w:lang w:eastAsia="zh-Hans"/>
        </w:rPr>
        <w:t>弹窗</w:t>
      </w:r>
      <w:r>
        <w:rPr>
          <w:rFonts w:hint="eastAsia" w:ascii="等线" w:hAnsi="等线" w:eastAsia="等线" w:cs="等线"/>
        </w:rPr>
        <w:t xml:space="preserve"> -&gt;选择要移动到的目标档案表、目标档案类目 -&gt;</w:t>
      </w:r>
      <w:r>
        <w:rPr>
          <w:rFonts w:hint="eastAsia" w:ascii="等线" w:hAnsi="等线" w:eastAsia="等线" w:cs="等线"/>
          <w:lang w:eastAsia="zh-Hans"/>
        </w:rPr>
        <w:t>选中类目后</w:t>
      </w:r>
      <w:r>
        <w:rPr>
          <w:rFonts w:hint="eastAsia" w:ascii="等线" w:hAnsi="等线" w:eastAsia="等线" w:cs="等线"/>
        </w:rPr>
        <w:t xml:space="preserve"> -&gt;点击</w:t>
      </w:r>
      <w:r>
        <w:rPr>
          <w:rFonts w:hint="eastAsia" w:ascii="等线" w:hAnsi="等线" w:eastAsia="等线" w:cs="等线"/>
          <w:lang w:eastAsia="zh-Hans"/>
        </w:rPr>
        <w:t>【</w:t>
      </w:r>
      <w:r>
        <w:rPr>
          <w:rFonts w:hint="eastAsia" w:ascii="等线" w:hAnsi="等线" w:eastAsia="等线" w:cs="等线"/>
        </w:rPr>
        <w:t>确认</w:t>
      </w:r>
      <w:r>
        <w:rPr>
          <w:rFonts w:hint="eastAsia" w:ascii="等线" w:hAnsi="等线" w:eastAsia="等线" w:cs="等线"/>
          <w:lang w:eastAsia="zh-Hans"/>
        </w:rPr>
        <w:t>】</w:t>
      </w:r>
      <w:r>
        <w:rPr>
          <w:rFonts w:hint="eastAsia" w:ascii="等线" w:hAnsi="等线" w:eastAsia="等线" w:cs="等线"/>
        </w:rPr>
        <w:t xml:space="preserve"> -&gt;</w:t>
      </w:r>
      <w:r>
        <w:rPr>
          <w:rFonts w:hint="eastAsia" w:ascii="等线" w:hAnsi="等线" w:eastAsia="等线" w:cs="等线"/>
          <w:lang w:eastAsia="zh-Hans"/>
        </w:rPr>
        <w:t>档案移动成功。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18" name="图片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图片 3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ind w:firstLine="420" w:firstLineChars="200"/>
        <w:jc w:val="left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若不想选择目标档案表下已存在的类目 </w:t>
      </w:r>
      <w:r>
        <w:rPr>
          <w:rFonts w:hint="eastAsia" w:ascii="等线" w:hAnsi="等线" w:eastAsia="等线" w:cs="等线"/>
          <w:lang w:eastAsia="zh-Hans"/>
        </w:rPr>
        <w:t>-&gt;点击【新建类目】创建新类目。</w:t>
      </w:r>
    </w:p>
    <w:p>
      <w:pPr>
        <w:widowControl/>
        <w:spacing w:line="360" w:lineRule="auto"/>
        <w:jc w:val="center"/>
        <w:rPr>
          <w:rFonts w:hint="eastAsia"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771775" cy="3012440"/>
            <wp:effectExtent l="0" t="0" r="1905" b="5080"/>
            <wp:docPr id="319" name="图片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图片 31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301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9" w:name="_Toc24957"/>
      <w:r>
        <w:rPr>
          <w:rFonts w:hint="eastAsia" w:ascii="等线" w:hAnsi="等线" w:eastAsia="等线" w:cs="等线"/>
          <w:lang w:eastAsia="zh-Hans"/>
        </w:rPr>
        <w:t>如何管理附件</w:t>
      </w:r>
      <w:bookmarkEnd w:id="9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点击【档案管理】-&gt;选中档案分组 -&gt; 选中档案表</w:t>
      </w:r>
      <w:r>
        <w:rPr>
          <w:rFonts w:hint="eastAsia" w:ascii="等线" w:hAnsi="等线" w:eastAsia="等线" w:cs="等线"/>
          <w:b/>
          <w:bCs/>
        </w:rPr>
        <w:t xml:space="preserve"> </w:t>
      </w:r>
      <w:r>
        <w:rPr>
          <w:rFonts w:hint="eastAsia" w:ascii="等线" w:hAnsi="等线" w:eastAsia="等线" w:cs="等线"/>
        </w:rPr>
        <w:t>-&gt; 选中档案条目-&gt; 点击右侧编辑按钮（直接点击文本图片视频音频下方的数字也可打开上传文件的弹窗）。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91455" cy="777240"/>
            <wp:effectExtent l="0" t="0" r="12065" b="0"/>
            <wp:docPr id="30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91455" cy="77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lang w:eastAsia="zh-Hans"/>
        </w:rPr>
        <w:t>在档案编辑弹窗内，切换到【附件列表】。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4988560" cy="3427730"/>
            <wp:effectExtent l="0" t="0" r="10160" b="1270"/>
            <wp:docPr id="30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1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88560" cy="342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a.上传附件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进入弹窗的附件列表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点击【上传文件】按钮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选择本地的文件进行上传。文件大小不能超过500MB。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72405" cy="2300605"/>
            <wp:effectExtent l="0" t="0" r="635" b="635"/>
            <wp:docPr id="337" name="图片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图片 33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可在附件列表中查看文件的上传进度。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4986020" cy="3453765"/>
            <wp:effectExtent l="0" t="0" r="12700" b="5715"/>
            <wp:docPr id="338" name="图片 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图片 33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86020" cy="345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b.下载附件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批量下载时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勾选多个附件后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点击【下载】。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2405" cy="2232025"/>
            <wp:effectExtent l="0" t="0" r="635" b="8255"/>
            <wp:docPr id="339" name="图片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图片 33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单条下载时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点击附件右侧的【下载】。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2405" cy="2232025"/>
            <wp:effectExtent l="0" t="0" r="635" b="8255"/>
            <wp:docPr id="340" name="图片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图片 34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下载时，可选择为附件添加水印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点击【确认】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下载附件。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797810" cy="2487930"/>
            <wp:effectExtent l="0" t="0" r="6350" b="11430"/>
            <wp:docPr id="312" name="图片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图片 31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797810" cy="248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c.附件全文提取</w:t>
      </w:r>
    </w:p>
    <w:p>
      <w:pPr>
        <w:spacing w:line="360" w:lineRule="auto"/>
        <w:ind w:firstLine="420" w:firstLineChars="200"/>
        <w:jc w:val="left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点击附件右侧的【全文提取】图标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点击【追加】或【替换】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选择追加，则提取的附件全文会添加在原有的全文内容之后；若选择替换，则提取的附件全文会覆盖原有的全文内容。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29" name="图片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图片 32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全文提取成功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切换至【全文】页面查看全文提取内容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对全文内容进行手动编辑或清空</w:t>
      </w:r>
      <w:r>
        <w:rPr>
          <w:rFonts w:hint="eastAsia" w:ascii="等线" w:hAnsi="等线" w:eastAsia="等线" w:cs="等线"/>
        </w:rPr>
        <w:t xml:space="preserve"> -&gt; 【保存】</w:t>
      </w:r>
      <w:r>
        <w:rPr>
          <w:rFonts w:hint="eastAsia" w:ascii="等线" w:hAnsi="等线" w:eastAsia="等线" w:cs="等线"/>
          <w:lang w:eastAsia="zh-Hans"/>
        </w:rPr>
        <w:t>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2405" cy="3656330"/>
            <wp:effectExtent l="0" t="0" r="635" b="1270"/>
            <wp:docPr id="324" name="图片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图片 32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65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d.附件浏览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点击附件右侧的【浏览】，即可浏览附件内容。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30" name="图片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图片 33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31" name="图片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图片 33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e.查看数据详情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点击附件右侧的【更多】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点击【数据详情】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查看附件的数据详情。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72405" cy="2332355"/>
            <wp:effectExtent l="0" t="0" r="635" b="14605"/>
            <wp:docPr id="341" name="图片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图片 34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3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2498090" cy="2796540"/>
            <wp:effectExtent l="0" t="0" r="1270" b="7620"/>
            <wp:docPr id="342" name="图片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图片 34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9809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center"/>
        <w:rPr>
          <w:rFonts w:hint="eastAsia" w:ascii="等线" w:hAnsi="等线" w:eastAsia="等线" w:cs="等线"/>
          <w:lang w:eastAsia="zh-Hans"/>
        </w:rPr>
      </w:pP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0" w:name="_Toc7993"/>
      <w:r>
        <w:rPr>
          <w:rFonts w:hint="eastAsia" w:ascii="等线" w:hAnsi="等线" w:eastAsia="等线" w:cs="等线"/>
          <w:lang w:eastAsia="zh-Hans"/>
        </w:rPr>
        <w:t>如何进行数据导入</w:t>
      </w:r>
      <w:bookmarkEnd w:id="10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进入需要批量添加文件的档案表-&gt; 点击右侧的【数据导入】。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85740" cy="2849245"/>
            <wp:effectExtent l="0" t="0" r="10160" b="8255"/>
            <wp:docPr id="1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85740" cy="284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在弹窗中上传数据（可以下载模板，在模板中填写数据后上传）-&gt;【下一步】。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3235960" cy="1790065"/>
            <wp:effectExtent l="0" t="0" r="2540" b="635"/>
            <wp:docPr id="2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2"/>
                    <pic:cNvPicPr>
                      <a:picLocks noChangeAspect="1"/>
                    </pic:cNvPicPr>
                  </pic:nvPicPr>
                  <pic:blipFill>
                    <a:blip r:embed="rId37"/>
                    <a:srcRect l="1317" t="2821"/>
                    <a:stretch>
                      <a:fillRect/>
                    </a:stretch>
                  </pic:blipFill>
                  <pic:spPr>
                    <a:xfrm>
                      <a:off x="0" y="0"/>
                      <a:ext cx="3235960" cy="179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3221355" cy="1791970"/>
            <wp:effectExtent l="0" t="0" r="17145" b="17780"/>
            <wp:docPr id="2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221355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lang w:eastAsia="zh-Hans"/>
        </w:rPr>
        <w:t xml:space="preserve">如果想将数据导入到某一指定类目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 xml:space="preserve">选择【指定类目】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选择档案表内现有的类目或者新建类目。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3176905" cy="3423920"/>
            <wp:effectExtent l="0" t="0" r="4445" b="5080"/>
            <wp:docPr id="24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176905" cy="342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lang w:eastAsia="zh-Hans"/>
        </w:rPr>
        <w:t xml:space="preserve">如果想根据表格内的字段自动生成相应的类目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 xml:space="preserve">选择【自动生成类目】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为类目选择匹配的excel字段。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3348990" cy="2746375"/>
            <wp:effectExtent l="0" t="0" r="3810" b="15875"/>
            <wp:docPr id="25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5"/>
                    <pic:cNvPicPr>
                      <a:picLocks noChangeAspect="1"/>
                    </pic:cNvPicPr>
                  </pic:nvPicPr>
                  <pic:blipFill>
                    <a:blip r:embed="rId40"/>
                    <a:srcRect l="1266" r="504"/>
                    <a:stretch>
                      <a:fillRect/>
                    </a:stretch>
                  </pic:blipFill>
                  <pic:spPr>
                    <a:xfrm>
                      <a:off x="0" y="0"/>
                      <a:ext cx="3348990" cy="274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 xml:space="preserve">检查或修改表内字段和Excel字段的匹配情况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 xml:space="preserve">点击【确认导入】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导入完毕后显示档案导入情况。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771775" cy="2235835"/>
            <wp:effectExtent l="0" t="0" r="9525" b="12065"/>
            <wp:docPr id="25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23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772410" cy="1371600"/>
            <wp:effectExtent l="0" t="0" r="8890" b="0"/>
            <wp:docPr id="25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图片 7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77241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br w:type="page"/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</w:rPr>
      </w:pPr>
      <w:bookmarkStart w:id="11" w:name="_Toc5747"/>
      <w:r>
        <w:rPr>
          <w:rFonts w:hint="eastAsia" w:ascii="等线" w:hAnsi="等线" w:eastAsia="等线" w:cs="等线"/>
          <w:lang w:eastAsia="zh-Hans"/>
        </w:rPr>
        <w:t>如何批量挂接附</w:t>
      </w:r>
      <w:r>
        <w:rPr>
          <w:rFonts w:hint="eastAsia" w:ascii="等线" w:hAnsi="等线" w:eastAsia="等线" w:cs="等线"/>
        </w:rPr>
        <w:t>件</w:t>
      </w:r>
      <w:bookmarkEnd w:id="11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进入需要批量挂接附件的档案表-&gt; 点击右侧的【批量挂接】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9525" t="9525" r="12065" b="14605"/>
            <wp:docPr id="260" name="图片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26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弹出批量挂接弹窗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选择挂接规则及是否要覆盖原附件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选择完毕后点击【下一步】。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lang w:eastAsia="zh-Hans"/>
        </w:rPr>
        <w:t>说明：挂接规则设置可参见“系统管理-批量挂接设置”，挂接规则即上传附件的文件命名规则，若命名不正确可能导致挂接失败，所以在进行批量挂接之前请认真阅读批量挂接温馨提示。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261" name="图片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26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  <w:lang w:eastAsia="zh-Hans"/>
        </w:rPr>
        <w:t>可点击上传文件夹/上传文件两种方式将附件上传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上传之前也请仔细阅读注意事项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上传完成后点击【开始校验】。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262" name="图片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图片 26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264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图片 264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校验后弹窗会展示附件校验结果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确认校验成功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点击【确认挂接】按钮。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说明：此时只会将校验成功的附件进行挂接，校验失败的附件将自动过滤掉。若想查看校验失败的数据有哪些可以前往“系统管理-日志管理-批量操作日志”进行查看，并重新挂接。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263" name="图片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图片 263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确认挂接后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在【上传列表】查看此次挂接的上传进度。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626360" cy="3121025"/>
            <wp:effectExtent l="9525" t="9525" r="15875" b="24130"/>
            <wp:docPr id="27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图片 1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26360" cy="31210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</w:rPr>
      </w:pPr>
      <w:bookmarkStart w:id="12" w:name="_Toc2344"/>
      <w:r>
        <w:rPr>
          <w:rFonts w:hint="eastAsia" w:ascii="等线" w:hAnsi="等线" w:eastAsia="等线" w:cs="等线"/>
          <w:lang w:eastAsia="zh-Hans"/>
        </w:rPr>
        <w:t>如何进行批</w:t>
      </w:r>
      <w:r>
        <w:rPr>
          <w:rFonts w:hint="eastAsia" w:ascii="等线" w:hAnsi="等线" w:eastAsia="等线" w:cs="等线"/>
        </w:rPr>
        <w:t>量修改</w:t>
      </w:r>
      <w:bookmarkEnd w:id="12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进入需要操作的档案表-&gt; 选择需要操作的文件或案卷 -&gt; 选择上方的【批量修改】。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9525" t="9525" r="12065" b="14605"/>
            <wp:docPr id="275" name="图片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275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hint="default" w:ascii="等线" w:hAnsi="等线" w:eastAsia="等线" w:cs="等线"/>
          <w:lang w:val="en-US" w:eastAsia="zh-CN"/>
        </w:rPr>
      </w:pPr>
      <w:r>
        <w:rPr>
          <w:rFonts w:hint="eastAsia" w:ascii="等线" w:hAnsi="等线" w:eastAsia="等线" w:cs="等线"/>
        </w:rPr>
        <w:t xml:space="preserve">在弹窗中输入要修改的字段 -&gt; </w:t>
      </w:r>
      <w:r>
        <w:rPr>
          <w:rFonts w:hint="eastAsia" w:ascii="等线" w:hAnsi="等线" w:eastAsia="等线" w:cs="等线"/>
          <w:lang w:eastAsia="zh-Hans"/>
        </w:rPr>
        <w:t>【保存】。</w:t>
      </w:r>
      <w:r>
        <w:rPr>
          <w:rFonts w:hint="eastAsia" w:ascii="等线" w:hAnsi="等线" w:eastAsia="等线" w:cs="等线"/>
          <w:lang w:val="en-US" w:eastAsia="zh-CN"/>
        </w:rPr>
        <w:t>此处可同时修改多个著录项，点击最后的＋号即可。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9525" t="9525" r="12065" b="14605"/>
            <wp:docPr id="276" name="图片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276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3" w:name="_Toc10958"/>
      <w:r>
        <w:rPr>
          <w:rFonts w:hint="eastAsia" w:ascii="等线" w:hAnsi="等线" w:eastAsia="等线" w:cs="等线"/>
          <w:lang w:eastAsia="zh-Hans"/>
        </w:rPr>
        <w:t>如何批量删除</w:t>
      </w:r>
      <w:bookmarkEnd w:id="13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>在档案表内页面 -&gt;勾选一个或者多个案卷/文件 -&gt;点击</w:t>
      </w:r>
      <w:r>
        <w:rPr>
          <w:rFonts w:hint="eastAsia" w:ascii="等线" w:hAnsi="等线" w:eastAsia="等线" w:cs="等线"/>
          <w:lang w:eastAsia="zh-Hans"/>
        </w:rPr>
        <w:t>列表</w:t>
      </w:r>
      <w:r>
        <w:rPr>
          <w:rFonts w:hint="eastAsia" w:ascii="等线" w:hAnsi="等线" w:eastAsia="等线" w:cs="等线"/>
        </w:rPr>
        <w:t>上方</w:t>
      </w:r>
      <w:r>
        <w:rPr>
          <w:rFonts w:hint="eastAsia" w:ascii="等线" w:hAnsi="等线" w:eastAsia="等线" w:cs="等线"/>
          <w:lang w:eastAsia="zh-Hans"/>
        </w:rPr>
        <w:t>【删除】。</w:t>
      </w:r>
    </w:p>
    <w:p>
      <w:pPr>
        <w:widowControl/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9525" t="9525" r="12065" b="14605"/>
            <wp:docPr id="325" name="图片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图片 325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 xml:space="preserve">弹出批量删除确认框 -&gt;选择删除类型 </w:t>
      </w:r>
      <w:r>
        <w:rPr>
          <w:rFonts w:hint="eastAsia" w:ascii="等线" w:hAnsi="等线" w:eastAsia="等线" w:cs="等线"/>
          <w:lang w:eastAsia="zh-Hans"/>
        </w:rPr>
        <w:t>-&gt;</w:t>
      </w:r>
      <w:r>
        <w:rPr>
          <w:rFonts w:hint="eastAsia" w:ascii="等线" w:hAnsi="等线" w:eastAsia="等线" w:cs="等线"/>
        </w:rPr>
        <w:t>点击</w:t>
      </w:r>
      <w:r>
        <w:rPr>
          <w:rFonts w:hint="eastAsia" w:ascii="等线" w:hAnsi="等线" w:eastAsia="等线" w:cs="等线"/>
          <w:lang w:eastAsia="zh-Hans"/>
        </w:rPr>
        <w:t>【</w:t>
      </w:r>
      <w:r>
        <w:rPr>
          <w:rFonts w:hint="eastAsia" w:ascii="等线" w:hAnsi="等线" w:eastAsia="等线" w:cs="等线"/>
        </w:rPr>
        <w:t>确认</w:t>
      </w:r>
      <w:r>
        <w:rPr>
          <w:rFonts w:hint="eastAsia" w:ascii="等线" w:hAnsi="等线" w:eastAsia="等线" w:cs="等线"/>
          <w:lang w:eastAsia="zh-Hans"/>
        </w:rPr>
        <w:t>】</w:t>
      </w:r>
      <w:r>
        <w:rPr>
          <w:rFonts w:hint="eastAsia" w:ascii="等线" w:hAnsi="等线" w:eastAsia="等线" w:cs="等线"/>
        </w:rPr>
        <w:t>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>说明：若选择仅删除附件，则选中的案卷/文件记录不被删除，案卷/文件的附件被删除</w:t>
      </w:r>
      <w:r>
        <w:rPr>
          <w:rFonts w:hint="eastAsia" w:ascii="等线" w:hAnsi="等线" w:eastAsia="等线" w:cs="等线"/>
          <w:lang w:eastAsia="zh-Hans"/>
        </w:rPr>
        <w:t>；</w:t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若选择的是同时删除记录与附件，则选中的案卷/文件及其附件全部删除成功，且在回收站中可见。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1995805" cy="1043305"/>
            <wp:effectExtent l="0" t="0" r="4445" b="4445"/>
            <wp:docPr id="3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图片 10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995805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4" w:name="_Toc4031"/>
      <w:r>
        <w:rPr>
          <w:rFonts w:hint="eastAsia" w:ascii="等线" w:hAnsi="等线" w:eastAsia="等线" w:cs="等线"/>
          <w:lang w:eastAsia="zh-Hans"/>
        </w:rPr>
        <w:t>如何调整档案显示字段及顺序</w:t>
      </w:r>
      <w:bookmarkEnd w:id="14"/>
    </w:p>
    <w:p>
      <w:pPr>
        <w:autoSpaceDE w:val="0"/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szCs w:val="21"/>
          <w:lang w:eastAsia="zh-Hans" w:bidi="ar"/>
        </w:rPr>
        <w:t>点</w:t>
      </w:r>
      <w:r>
        <w:rPr>
          <w:rFonts w:hint="eastAsia" w:ascii="等线" w:hAnsi="等线" w:eastAsia="等线" w:cs="等线"/>
        </w:rPr>
        <w:t xml:space="preserve">击新建文件下方的设置按钮 -&gt; 点亮需要显示的字段/熄灭需要隐藏的字段 -&gt; </w:t>
      </w:r>
      <w:r>
        <w:rPr>
          <w:rFonts w:hint="eastAsia" w:ascii="等线" w:hAnsi="等线" w:eastAsia="等线" w:cs="等线"/>
          <w:lang w:eastAsia="zh-Hans"/>
        </w:rPr>
        <w:t>按住著录项左侧的三横符号，可拖拽改变档案表字段显示顺序。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47005" cy="2843530"/>
            <wp:effectExtent l="0" t="0" r="10795" b="13970"/>
            <wp:docPr id="29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15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284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5" w:name="_Toc7599"/>
      <w:r>
        <w:rPr>
          <w:rFonts w:hint="eastAsia" w:ascii="等线" w:hAnsi="等线" w:eastAsia="等线" w:cs="等线"/>
          <w:lang w:eastAsia="zh-Hans"/>
        </w:rPr>
        <w:t>如何进行表内检索</w:t>
      </w:r>
      <w:bookmarkEnd w:id="15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选中档案分组 -&gt; 进入档案表</w:t>
      </w:r>
      <w:r>
        <w:rPr>
          <w:rFonts w:hint="eastAsia" w:ascii="等线" w:hAnsi="等线" w:eastAsia="等线" w:cs="等线"/>
          <w:b/>
          <w:bCs/>
        </w:rPr>
        <w:t xml:space="preserve"> </w:t>
      </w:r>
      <w:r>
        <w:rPr>
          <w:rFonts w:hint="eastAsia" w:ascii="等线" w:hAnsi="等线" w:eastAsia="等线" w:cs="等线"/>
        </w:rPr>
        <w:t>-&gt; 选择左侧的搜索框。</w:t>
      </w:r>
    </w:p>
    <w:p>
      <w:pPr>
        <w:widowControl/>
        <w:spacing w:line="360" w:lineRule="auto"/>
        <w:jc w:val="left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3181985"/>
            <wp:effectExtent l="0" t="0" r="10160" b="18415"/>
            <wp:docPr id="29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2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8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选择搜索著录项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输入检索内容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可以展开【搜索条件】进行进一步设置。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1685925" cy="3428365"/>
            <wp:effectExtent l="0" t="0" r="9525" b="635"/>
            <wp:docPr id="298" name="图片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图片 298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342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在【搜索条件】中可设置字段匹配方式、查询范围、查询类目、查询类型和附加过滤。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1678940" cy="3433445"/>
            <wp:effectExtent l="0" t="0" r="16510" b="14605"/>
            <wp:docPr id="30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图片 4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678940" cy="343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还可以根据使用习惯设置检索默认条件，每次检索时遵循本用户的检索习惯。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4791710" cy="2438400"/>
            <wp:effectExtent l="0" t="0" r="8890" b="0"/>
            <wp:docPr id="30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图片 5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点击【搜索】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右侧显示搜索结果。如有需要，可将查询范围设置为【在结果中查询】</w:t>
      </w:r>
      <w:r>
        <w:rPr>
          <w:rFonts w:hint="eastAsia" w:ascii="等线" w:hAnsi="等线" w:eastAsia="等线" w:cs="等线"/>
        </w:rPr>
        <w:t xml:space="preserve"> -&gt; </w:t>
      </w:r>
      <w:r>
        <w:rPr>
          <w:rFonts w:hint="eastAsia" w:ascii="等线" w:hAnsi="等线" w:eastAsia="等线" w:cs="等线"/>
          <w:lang w:eastAsia="zh-Hans"/>
        </w:rPr>
        <w:t>重新输入检索内容，在上一次的搜索结果中进一步搜索。</w:t>
      </w:r>
    </w:p>
    <w:p>
      <w:pPr>
        <w:widowControl/>
        <w:spacing w:line="360" w:lineRule="auto"/>
        <w:jc w:val="left"/>
        <w:rPr>
          <w:rFonts w:hint="eastAsia"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10160" b="8890"/>
            <wp:docPr id="309" name="图片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309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6" w:name="_Toc11843"/>
      <w:r>
        <w:rPr>
          <w:rFonts w:hint="eastAsia" w:ascii="等线" w:hAnsi="等线" w:eastAsia="等线" w:cs="等线"/>
          <w:lang w:eastAsia="zh-Hans"/>
        </w:rPr>
        <w:t>如何打印、遮盖打印附件</w:t>
      </w:r>
      <w:bookmarkEnd w:id="16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a.选中需要打印的附件-&gt;点击【打印】按钮。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32" name="图片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图片 332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点击【打印选中页】-&gt; 切换目标打印机、页面、份数等信息-&gt; 在弹窗中点击【打印】。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33" name="图片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图片 333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b.遮盖打印PDF文件</w:t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在附件打印页面-&gt;使用矩形框/画笔遮盖需要遮盖的部分 -&gt; 遮盖区域需要微调时点击选择 -&gt; 文件需要放大缩小时，调整缩放比例数字。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34" name="图片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图片 334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调整遮盖区域完成后-&gt; 点击【打印选中页】-&gt; 切换目标打印机、页面、份数等信息-&gt; </w:t>
      </w:r>
      <w:r>
        <w:rPr>
          <w:rFonts w:hint="eastAsia" w:ascii="等线" w:hAnsi="等线" w:eastAsia="等线" w:cs="等线"/>
          <w:lang w:eastAsia="zh-Hans"/>
        </w:rPr>
        <w:t>点击【打印】。</w:t>
      </w:r>
    </w:p>
    <w:p>
      <w:pPr>
        <w:widowControl/>
        <w:spacing w:line="360" w:lineRule="auto"/>
        <w:jc w:val="left"/>
        <w:rPr>
          <w:rFonts w:hint="eastAsia"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6350" b="8890"/>
            <wp:docPr id="335" name="图片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图片 335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7" w:name="_Toc15181"/>
      <w:r>
        <w:rPr>
          <w:rFonts w:hint="eastAsia" w:ascii="等线" w:hAnsi="等线" w:eastAsia="等线" w:cs="等线"/>
          <w:lang w:eastAsia="zh-Hans"/>
        </w:rPr>
        <w:t>如何进行目录打印</w:t>
      </w:r>
      <w:bookmarkEnd w:id="17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进入需要操作的档案表-&gt; 点击上方的【打印目录】。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6350" b="8890"/>
            <wp:docPr id="351" name="图片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图片 351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在弹窗中对目录打印进行设置 -&gt;调整打印模板、打印范围、打印方式等项目 -&gt; </w:t>
      </w:r>
      <w:r>
        <w:rPr>
          <w:rFonts w:hint="eastAsia" w:ascii="等线" w:hAnsi="等线" w:eastAsia="等线" w:cs="等线"/>
          <w:lang w:eastAsia="zh-Hans"/>
        </w:rPr>
        <w:t>点击打印即可。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6350" b="8890"/>
            <wp:docPr id="352" name="图片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图片 352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如需打印案卷目录、案卷背脊、备考表等，切换到默认打印目录，选择相应的打印模板打印。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6350" b="8890"/>
            <wp:docPr id="353" name="图片 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图片 353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8" w:name="_Toc19976"/>
      <w:r>
        <w:rPr>
          <w:rFonts w:hint="eastAsia" w:ascii="等线" w:hAnsi="等线" w:eastAsia="等线" w:cs="等线"/>
          <w:lang w:val="en-US" w:eastAsia="zh-CN"/>
        </w:rPr>
        <w:t>如何移交归档</w:t>
      </w:r>
      <w:bookmarkEnd w:id="18"/>
    </w:p>
    <w:p>
      <w:pPr>
        <w:rPr>
          <w:rFonts w:hint="eastAsia"/>
          <w:lang w:eastAsia="zh-Hans"/>
        </w:rPr>
      </w:pPr>
      <w:r>
        <w:rPr>
          <w:rFonts w:hint="eastAsia"/>
          <w:lang w:eastAsia="zh-Hans"/>
        </w:rPr>
        <w:t>点击【档案管理】-&gt; 进入预立库的档案表-&gt; 勾选需要移交归档的档案条目 -&gt; 点击【移交归档】。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15" name="图片 15" descr="image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 (1)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Hans"/>
        </w:rPr>
      </w:pP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19" w:name="_Toc17855"/>
      <w:r>
        <w:rPr>
          <w:rFonts w:hint="eastAsia" w:ascii="等线" w:hAnsi="等线" w:eastAsia="等线" w:cs="等线"/>
          <w:lang w:val="en-US" w:eastAsia="zh-CN"/>
        </w:rPr>
        <w:t>如何审核归档</w:t>
      </w:r>
      <w:bookmarkEnd w:id="19"/>
    </w:p>
    <w:p>
      <w:pPr>
        <w:rPr>
          <w:rFonts w:hint="eastAsia"/>
          <w:lang w:eastAsia="zh-Hans"/>
        </w:rPr>
      </w:pPr>
      <w:r>
        <w:rPr>
          <w:rFonts w:hint="eastAsia"/>
          <w:lang w:eastAsia="zh-Hans"/>
        </w:rPr>
        <w:t>点击【档案管理】-&gt; 进入最终的档案表-&gt; 点击左侧的审核管理 -&gt; 点击【待审核】-&gt; 查看归档条目并判断是否通过审核 -&gt; 点击同意或驳回。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17" name="图片 17" descr="image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 (2)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lang w:eastAsia="zh-Hans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18" name="图片 18" descr="image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 (3)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lang w:eastAsia="zh-Hans"/>
        </w:rPr>
      </w:pP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0" w:name="_Toc30360"/>
      <w:r>
        <w:rPr>
          <w:rFonts w:hint="eastAsia" w:ascii="等线" w:hAnsi="等线" w:eastAsia="等线" w:cs="等线"/>
          <w:lang w:eastAsia="zh-Hans"/>
        </w:rPr>
        <w:t>如何表内统计</w:t>
      </w:r>
      <w:bookmarkEnd w:id="20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选中档案分组 -&gt; 进入档案表</w:t>
      </w:r>
      <w:r>
        <w:rPr>
          <w:rFonts w:hint="eastAsia" w:ascii="等线" w:hAnsi="等线" w:eastAsia="等线" w:cs="等线"/>
          <w:b/>
          <w:bCs/>
        </w:rPr>
        <w:t xml:space="preserve"> </w:t>
      </w:r>
      <w:r>
        <w:rPr>
          <w:rFonts w:hint="eastAsia" w:ascii="等线" w:hAnsi="等线" w:eastAsia="等线" w:cs="等线"/>
        </w:rPr>
        <w:t>-&gt; 选择上方的档案统计。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363" name="图片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图片 363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弹出档案统计窗口-&gt; </w:t>
      </w:r>
      <w:r>
        <w:rPr>
          <w:rFonts w:hint="eastAsia" w:ascii="等线" w:hAnsi="等线" w:eastAsia="等线" w:cs="等线"/>
          <w:lang w:eastAsia="zh-Hans"/>
        </w:rPr>
        <w:t>选择想要统计的类目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点击【统计】按钮进行统计。</w:t>
      </w:r>
    </w:p>
    <w:p>
      <w:pPr>
        <w:widowControl/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2470150" cy="2717800"/>
            <wp:effectExtent l="0" t="0" r="6350" b="6350"/>
            <wp:docPr id="36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图片 16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470150" cy="271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1" w:name="_Toc25858"/>
      <w:r>
        <w:rPr>
          <w:rFonts w:hint="eastAsia" w:ascii="等线" w:hAnsi="等线" w:eastAsia="等线" w:cs="等线"/>
          <w:lang w:eastAsia="zh-Hans"/>
        </w:rPr>
        <w:t>如何进行数据检查</w:t>
      </w:r>
      <w:bookmarkEnd w:id="21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进入需要操作的档案表-&gt; 点击右上方的【数据检查】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345" name="图片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图片 345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 xml:space="preserve">在新页面【类目】下拉框中选择相应的类目-&gt; 在第二个下拉框中选择数据检查的类型 -&gt; </w:t>
      </w:r>
      <w:r>
        <w:rPr>
          <w:rFonts w:hint="eastAsia" w:ascii="等线" w:hAnsi="等线" w:eastAsia="等线" w:cs="等线"/>
          <w:lang w:eastAsia="zh-Hans"/>
        </w:rPr>
        <w:t>根据您的需求对数据进行检查。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10160" b="8890"/>
            <wp:docPr id="346" name="图片 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图片 346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2" w:name="_Toc31758"/>
      <w:r>
        <w:rPr>
          <w:rFonts w:hint="eastAsia" w:ascii="等线" w:hAnsi="等线" w:eastAsia="等线" w:cs="等线"/>
          <w:lang w:eastAsia="zh-Hans"/>
        </w:rPr>
        <w:t>如何进行格式转换</w:t>
      </w:r>
      <w:bookmarkEnd w:id="22"/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点击【档案管理】-&gt; 进入需要操作的档案表-&gt;选中需要转换格式的文件或案卷-&gt; 点击上方的【格式转换】。</w:t>
      </w:r>
    </w:p>
    <w:p>
      <w:pPr>
        <w:widowControl/>
        <w:spacing w:line="360" w:lineRule="auto"/>
        <w:jc w:val="left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356" name="图片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图片 356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>弹出格式转换框-&gt; 所选的案卷/文件附件是文本类的</w:t>
      </w:r>
      <w:r>
        <w:rPr>
          <w:rFonts w:hint="eastAsia" w:ascii="等线" w:hAnsi="等线" w:eastAsia="等线" w:cs="等线"/>
          <w:lang w:eastAsia="zh-Hans"/>
        </w:rPr>
        <w:t>可</w:t>
      </w:r>
      <w:r>
        <w:rPr>
          <w:rFonts w:hint="eastAsia" w:ascii="等线" w:hAnsi="等线" w:eastAsia="等线" w:cs="等线"/>
        </w:rPr>
        <w:t>转成PDF/双层PDF</w:t>
      </w:r>
      <w:r>
        <w:rPr>
          <w:rFonts w:hint="eastAsia" w:ascii="等线" w:hAnsi="等线" w:eastAsia="等线" w:cs="等线"/>
          <w:lang w:eastAsia="zh-Hans"/>
        </w:rPr>
        <w:t>则</w:t>
      </w:r>
      <w:r>
        <w:rPr>
          <w:rFonts w:hint="eastAsia" w:ascii="等线" w:hAnsi="等线" w:eastAsia="等线" w:cs="等线"/>
        </w:rPr>
        <w:t>需要</w:t>
      </w:r>
      <w:r>
        <w:rPr>
          <w:rFonts w:hint="eastAsia" w:ascii="等线" w:hAnsi="等线" w:eastAsia="等线" w:cs="等线"/>
          <w:lang w:eastAsia="zh-Hans"/>
        </w:rPr>
        <w:t>文本为PDF格式/</w:t>
      </w:r>
      <w:r>
        <w:rPr>
          <w:rFonts w:hint="eastAsia" w:ascii="等线" w:hAnsi="等线" w:eastAsia="等线" w:cs="等线"/>
        </w:rPr>
        <w:t>图像类的则可以转成JPG、TIFF、PNG-&gt; 点击</w:t>
      </w:r>
      <w:r>
        <w:rPr>
          <w:rFonts w:hint="eastAsia" w:ascii="等线" w:hAnsi="等线" w:eastAsia="等线" w:cs="等线"/>
          <w:lang w:eastAsia="zh-Hans"/>
        </w:rPr>
        <w:t>【</w:t>
      </w:r>
      <w:r>
        <w:rPr>
          <w:rFonts w:hint="eastAsia" w:ascii="等线" w:hAnsi="等线" w:eastAsia="等线" w:cs="等线"/>
        </w:rPr>
        <w:t>确认</w:t>
      </w:r>
      <w:r>
        <w:rPr>
          <w:rFonts w:hint="eastAsia" w:ascii="等线" w:hAnsi="等线" w:eastAsia="等线" w:cs="等线"/>
          <w:lang w:eastAsia="zh-Hans"/>
        </w:rPr>
        <w:t>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所选档案的附件会根据设置进行转换。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3649345" cy="3179445"/>
            <wp:effectExtent l="0" t="0" r="8255" b="1905"/>
            <wp:docPr id="357" name="图片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图片 357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649345" cy="317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3" w:name="_Toc8319"/>
      <w:r>
        <w:rPr>
          <w:rFonts w:hint="eastAsia" w:ascii="等线" w:hAnsi="等线" w:eastAsia="等线" w:cs="等线"/>
          <w:lang w:eastAsia="zh-Hans"/>
        </w:rPr>
        <w:t>如何使用同卷、同实体分类号</w:t>
      </w:r>
      <w:bookmarkEnd w:id="23"/>
    </w:p>
    <w:p>
      <w:pPr>
        <w:pStyle w:val="6"/>
        <w:numPr>
          <w:ilvl w:val="0"/>
          <w:numId w:val="4"/>
        </w:numPr>
        <w:spacing w:before="312" w:after="312" w:line="360" w:lineRule="auto"/>
        <w:ind w:left="21" w:firstLine="0"/>
        <w:rPr>
          <w:rFonts w:ascii="等线" w:hAnsi="等线" w:eastAsia="等线" w:cs="等线"/>
          <w:sz w:val="24"/>
          <w:szCs w:val="24"/>
          <w:lang w:eastAsia="zh-Hans"/>
        </w:rPr>
      </w:pPr>
      <w:r>
        <w:rPr>
          <w:rFonts w:hint="eastAsia" w:ascii="等线" w:hAnsi="等线" w:eastAsia="等线" w:cs="等线"/>
          <w:sz w:val="22"/>
          <w:szCs w:val="22"/>
          <w:lang w:eastAsia="zh-Hans"/>
        </w:rPr>
        <w:t>查看同卷的档案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 xml:space="preserve">选中某条案卷/文件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点击档案列表上方的【同卷】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可筛选出同卷的其他档案。</w:t>
      </w:r>
    </w:p>
    <w:p>
      <w:pPr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962910"/>
            <wp:effectExtent l="0" t="0" r="10160" b="8890"/>
            <wp:docPr id="379" name="图片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图片 379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4"/>
        </w:numPr>
        <w:spacing w:before="312" w:after="312" w:line="360" w:lineRule="auto"/>
        <w:ind w:left="21" w:firstLine="0"/>
        <w:rPr>
          <w:rFonts w:ascii="等线" w:hAnsi="等线" w:eastAsia="等线" w:cs="等线"/>
          <w:sz w:val="22"/>
          <w:szCs w:val="22"/>
          <w:lang w:eastAsia="zh-Hans"/>
        </w:rPr>
      </w:pPr>
      <w:r>
        <w:rPr>
          <w:rFonts w:hint="eastAsia" w:ascii="等线" w:hAnsi="等线" w:eastAsia="等线" w:cs="等线"/>
          <w:sz w:val="22"/>
          <w:szCs w:val="22"/>
          <w:lang w:eastAsia="zh-Hans"/>
        </w:rPr>
        <w:t>查看同实体分类号的档案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 xml:space="preserve">选中某条案卷/文件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点击档案列表上方的【同实体分类号】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选择【案卷】【文件】，再点击【提交】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可筛选出同实体分类号的其他案卷/文件。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962910"/>
            <wp:effectExtent l="0" t="0" r="10160" b="8890"/>
            <wp:docPr id="378" name="图片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图片 378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3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4" w:name="_Toc1312"/>
      <w:r>
        <w:rPr>
          <w:rFonts w:hint="eastAsia" w:ascii="等线" w:hAnsi="等线" w:eastAsia="等线" w:cs="等线"/>
          <w:lang w:eastAsia="zh-Hans"/>
        </w:rPr>
        <w:t>如何批量导出档案</w:t>
      </w:r>
      <w:bookmarkEnd w:id="24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</w:rPr>
        <w:t>在档案表内</w:t>
      </w:r>
      <w:r>
        <w:rPr>
          <w:rFonts w:hint="eastAsia" w:ascii="等线" w:hAnsi="等线" w:eastAsia="等线" w:cs="等线"/>
          <w:lang w:eastAsia="zh-Hans"/>
        </w:rPr>
        <w:t xml:space="preserve">或表内搜索后的搜索结果页面 </w:t>
      </w:r>
      <w:r>
        <w:rPr>
          <w:rFonts w:hint="eastAsia" w:ascii="等线" w:hAnsi="等线" w:eastAsia="等线" w:cs="等线"/>
        </w:rPr>
        <w:t>-&gt;勾选一个或者多个案卷/文件</w:t>
      </w:r>
      <w:r>
        <w:rPr>
          <w:rFonts w:hint="eastAsia" w:ascii="等线" w:hAnsi="等线" w:eastAsia="等线" w:cs="等线"/>
          <w:lang w:eastAsia="zh-Hans"/>
        </w:rPr>
        <w:t xml:space="preserve">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也可在浏览档案时直接</w:t>
      </w:r>
      <w:r>
        <w:rPr>
          <w:rFonts w:hint="eastAsia" w:ascii="等线" w:hAnsi="等线" w:eastAsia="等线" w:cs="等线"/>
        </w:rPr>
        <w:t>点击页面上方的</w:t>
      </w:r>
      <w:r>
        <w:rPr>
          <w:rFonts w:hint="eastAsia" w:ascii="等线" w:hAnsi="等线" w:eastAsia="等线" w:cs="等线"/>
          <w:lang w:eastAsia="zh-Hans"/>
        </w:rPr>
        <w:t>【</w:t>
      </w:r>
      <w:r>
        <w:rPr>
          <w:rFonts w:hint="eastAsia" w:ascii="等线" w:hAnsi="等线" w:eastAsia="等线" w:cs="等线"/>
        </w:rPr>
        <w:t>导出</w:t>
      </w:r>
      <w:r>
        <w:rPr>
          <w:rFonts w:hint="eastAsia" w:ascii="等线" w:hAnsi="等线" w:eastAsia="等线" w:cs="等线"/>
          <w:lang w:eastAsia="zh-Hans"/>
        </w:rPr>
        <w:t xml:space="preserve">】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弹出【批量导出】对话框。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4472305" cy="2700020"/>
            <wp:effectExtent l="0" t="0" r="4445" b="5080"/>
            <wp:docPr id="38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图片 23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472305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选择导出范围</w:t>
      </w:r>
      <w:r>
        <w:rPr>
          <w:rFonts w:hint="eastAsia" w:ascii="等线" w:hAnsi="等线" w:eastAsia="等线" w:cs="等线"/>
          <w:lang w:eastAsia="zh-Hans"/>
        </w:rPr>
        <w:t>（仅支持导出前1000条档案）和</w:t>
      </w:r>
      <w:r>
        <w:rPr>
          <w:rFonts w:hint="eastAsia" w:ascii="等线" w:hAnsi="等线" w:eastAsia="等线" w:cs="等线"/>
        </w:rPr>
        <w:t>导出内容。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说明：</w:t>
      </w:r>
      <w:r>
        <w:rPr>
          <w:rFonts w:hint="eastAsia" w:ascii="等线" w:hAnsi="等线" w:eastAsia="等线" w:cs="等线"/>
          <w:lang w:eastAsia="zh-Hans"/>
        </w:rPr>
        <w:t xml:space="preserve">若导出著录信息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 xml:space="preserve">点击【确认导出】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著录信息导出为Excel文件。</w:t>
      </w:r>
    </w:p>
    <w:p>
      <w:pPr>
        <w:widowControl/>
        <w:spacing w:line="360" w:lineRule="auto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3133725" cy="2103755"/>
            <wp:effectExtent l="0" t="0" r="9525" b="10795"/>
            <wp:docPr id="38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图片 24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10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 xml:space="preserve">若导出附件（仅支持导出前2G的内容） 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 xml:space="preserve">为附件加上水印 </w:t>
      </w:r>
      <w:r>
        <w:rPr>
          <w:rFonts w:hint="eastAsia" w:ascii="等线" w:hAnsi="等线" w:eastAsia="等线" w:cs="等线"/>
        </w:rPr>
        <w:t>-&gt;</w:t>
      </w:r>
      <w:r>
        <w:rPr>
          <w:rFonts w:hint="eastAsia" w:ascii="等线" w:hAnsi="等线" w:eastAsia="等线" w:cs="等线"/>
          <w:lang w:eastAsia="zh-Hans"/>
        </w:rPr>
        <w:t>点击【确认导出】 -&gt;档案附件导出为压缩包。其中的PDF和图片附件根据设置添加上水印。</w:t>
      </w:r>
    </w:p>
    <w:p>
      <w:pPr>
        <w:widowControl/>
        <w:spacing w:line="360" w:lineRule="auto"/>
        <w:ind w:firstLine="420" w:firstLineChars="200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3098800" cy="3979545"/>
            <wp:effectExtent l="0" t="0" r="6350" b="1905"/>
            <wp:docPr id="386" name="图片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图片 386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397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等线" w:hAnsi="等线" w:eastAsia="等线" w:cs="等线"/>
          <w:sz w:val="36"/>
          <w:szCs w:val="36"/>
        </w:rPr>
      </w:pPr>
      <w:bookmarkStart w:id="25" w:name="_Toc1982014471"/>
      <w:r>
        <w:rPr>
          <w:rFonts w:hint="eastAsia" w:ascii="等线" w:hAnsi="等线" w:eastAsia="等线" w:cs="等线"/>
          <w:sz w:val="36"/>
          <w:szCs w:val="36"/>
        </w:rPr>
        <w:br w:type="page"/>
      </w:r>
    </w:p>
    <w:bookmarkEnd w:id="25"/>
    <w:p>
      <w:pPr>
        <w:pStyle w:val="2"/>
        <w:spacing w:before="312" w:after="312" w:line="360" w:lineRule="auto"/>
        <w:rPr>
          <w:rFonts w:ascii="等线" w:hAnsi="等线" w:eastAsia="等线" w:cs="等线"/>
          <w:sz w:val="36"/>
          <w:szCs w:val="36"/>
          <w:lang w:eastAsia="zh-Hans"/>
        </w:rPr>
      </w:pPr>
      <w:bookmarkStart w:id="26" w:name="_Toc1922453998"/>
      <w:bookmarkStart w:id="27" w:name="_Toc30032"/>
      <w:r>
        <w:rPr>
          <w:rFonts w:hint="eastAsia" w:ascii="等线" w:hAnsi="等线" w:eastAsia="等线" w:cs="等线"/>
          <w:sz w:val="36"/>
          <w:szCs w:val="36"/>
          <w:lang w:val="en-US" w:eastAsia="zh-CN"/>
        </w:rPr>
        <w:t>四、</w:t>
      </w:r>
      <w:r>
        <w:rPr>
          <w:rFonts w:hint="eastAsia" w:ascii="等线" w:hAnsi="等线" w:eastAsia="等线" w:cs="等线"/>
          <w:sz w:val="36"/>
          <w:szCs w:val="36"/>
          <w:lang w:eastAsia="zh-Hans"/>
        </w:rPr>
        <w:t>综合查询</w:t>
      </w:r>
      <w:bookmarkEnd w:id="26"/>
      <w:bookmarkEnd w:id="27"/>
    </w:p>
    <w:p>
      <w:pPr>
        <w:pStyle w:val="4"/>
        <w:numPr>
          <w:ilvl w:val="0"/>
          <w:numId w:val="5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8" w:name="_Toc20149"/>
      <w:r>
        <w:rPr>
          <w:rFonts w:hint="eastAsia" w:ascii="等线" w:hAnsi="等线" w:eastAsia="等线" w:cs="等线"/>
          <w:lang w:eastAsia="zh-Hans"/>
        </w:rPr>
        <w:t>如何进行档案条目检索</w:t>
      </w:r>
      <w:bookmarkEnd w:id="28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在侧边栏选择相应的筛选条件，若筛选条件不选择则默认为全部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在右侧内容检索框输入想要检索的关键词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点击搜索按钮。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kern w:val="0"/>
          <w:szCs w:val="21"/>
        </w:rPr>
      </w:pPr>
      <w:r>
        <w:rPr>
          <w:rFonts w:hint="eastAsia" w:ascii="等线" w:hAnsi="等线" w:eastAsia="等线" w:cs="等线"/>
          <w:lang w:eastAsia="zh-Hans"/>
        </w:rPr>
        <w:t>（说明：关键词用空格隔开表示and搜索条件，如本科 历史，则会在搜索结果中找到既包含本科又包含历史关键词的条目）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583815"/>
            <wp:effectExtent l="0" t="0" r="10160" b="6985"/>
            <wp:docPr id="414" name="图片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图片 414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t>点击</w:t>
      </w:r>
      <w:r>
        <w:rPr>
          <w:rFonts w:hint="eastAsia" w:ascii="等线" w:hAnsi="等线" w:eastAsia="等线" w:cs="等线"/>
          <w:lang w:eastAsia="zh-Hans"/>
        </w:rPr>
        <w:t>【搜索】按钮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可查看到相应的数据结果。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583815"/>
            <wp:effectExtent l="0" t="0" r="10160" b="6985"/>
            <wp:docPr id="415" name="图片 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图片 415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5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29" w:name="_Toc30740"/>
      <w:r>
        <w:rPr>
          <w:rFonts w:hint="eastAsia" w:ascii="等线" w:hAnsi="等线" w:eastAsia="等线" w:cs="等线"/>
          <w:lang w:eastAsia="zh-Hans"/>
        </w:rPr>
        <w:t>如何进行全文检索</w:t>
      </w:r>
      <w:bookmarkEnd w:id="29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对所上传的附件进行全文提取后（全文提取操作请查看“如何管理附件”使用说明），在综合查询模块侧边栏选择筛选条件，此时不需要选择著录项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在右侧输入关键词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点击【搜索】按钮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查看到包含该关键词的附件所对应的条目。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583815"/>
            <wp:effectExtent l="0" t="0" r="10160" b="6985"/>
            <wp:docPr id="421" name="图片 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图片 421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点击该条目的附件进行查看，可查看到附件中确实有该关键词存在。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583815"/>
            <wp:effectExtent l="0" t="0" r="10160" b="6985"/>
            <wp:docPr id="420" name="图片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图片 420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5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30" w:name="_Toc254"/>
      <w:r>
        <w:rPr>
          <w:rFonts w:hint="eastAsia" w:ascii="等线" w:hAnsi="等线" w:eastAsia="等线" w:cs="等线"/>
          <w:lang w:eastAsia="zh-Hans"/>
        </w:rPr>
        <w:t>如何查看检索结果详情</w:t>
      </w:r>
      <w:bookmarkEnd w:id="30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点击查询结果中的条目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出现详情弹窗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标黄的为相应搜索内容。</w:t>
      </w:r>
    </w:p>
    <w:p>
      <w:pPr>
        <w:spacing w:line="360" w:lineRule="auto"/>
        <w:jc w:val="center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133975" cy="3376930"/>
            <wp:effectExtent l="0" t="0" r="9525" b="13970"/>
            <wp:docPr id="42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图片 24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337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5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31" w:name="_Toc9757"/>
      <w:r>
        <w:rPr>
          <w:rFonts w:hint="eastAsia" w:ascii="等线" w:hAnsi="等线" w:eastAsia="等线" w:cs="等线"/>
          <w:lang w:eastAsia="zh-Hans"/>
        </w:rPr>
        <w:t>如何导出检索结果</w:t>
      </w:r>
      <w:bookmarkEnd w:id="31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用户可对检索结果进行导出。用户没有相应权限的档案和归档审核中的档案不会被导出，且仅支持导出前1000条数据。</w:t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导出著录项：点击【导出著录项】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对话框中选择导出范围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点击【导出按钮】，导出范围内的档案的著录项被导出为Excel文件。</w:t>
      </w:r>
    </w:p>
    <w:p>
      <w:pPr>
        <w:spacing w:line="360" w:lineRule="auto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5266690" cy="2583815"/>
            <wp:effectExtent l="0" t="0" r="10160" b="6985"/>
            <wp:docPr id="428" name="图片 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图片 428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导出附件：点击【导出附件】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在对话框中选择导出范围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设置水印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点击【导出按钮】，导出范围内的档案的附件被导出为压缩包（仅支持导出前2G的附件内容）。</w:t>
      </w:r>
    </w:p>
    <w:p>
      <w:pPr>
        <w:spacing w:line="360" w:lineRule="auto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drawing>
          <wp:inline distT="0" distB="0" distL="114300" distR="114300">
            <wp:extent cx="5266690" cy="2583815"/>
            <wp:effectExtent l="0" t="0" r="10160" b="6985"/>
            <wp:docPr id="429" name="图片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图片 429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5"/>
        </w:numPr>
        <w:spacing w:before="312" w:after="312" w:line="360" w:lineRule="auto"/>
        <w:ind w:left="21" w:firstLine="0"/>
        <w:rPr>
          <w:rFonts w:ascii="等线" w:hAnsi="等线" w:eastAsia="等线" w:cs="等线"/>
          <w:lang w:eastAsia="zh-Hans"/>
        </w:rPr>
      </w:pPr>
      <w:bookmarkStart w:id="32" w:name="_Toc19038"/>
      <w:r>
        <w:rPr>
          <w:rFonts w:hint="eastAsia" w:ascii="等线" w:hAnsi="等线" w:eastAsia="等线" w:cs="等线"/>
          <w:lang w:eastAsia="zh-Hans"/>
        </w:rPr>
        <w:t>如何借阅检索结果</w:t>
      </w:r>
      <w:bookmarkEnd w:id="32"/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在需要借阅的条目旁，点击【借阅】按钮。</w:t>
      </w:r>
    </w:p>
    <w:p>
      <w:pPr>
        <w:spacing w:line="360" w:lineRule="auto"/>
        <w:rPr>
          <w:rFonts w:ascii="等线" w:hAnsi="等线" w:eastAsia="等线" w:cs="等线"/>
          <w:szCs w:val="21"/>
        </w:rPr>
      </w:pPr>
      <w:r>
        <w:rPr>
          <w:rFonts w:hint="eastAsia" w:ascii="等线" w:hAnsi="等线" w:eastAsia="等线" w:cs="等线"/>
          <w:szCs w:val="21"/>
        </w:rPr>
        <w:drawing>
          <wp:inline distT="0" distB="0" distL="114300" distR="114300">
            <wp:extent cx="5266690" cy="2583815"/>
            <wp:effectExtent l="0" t="0" r="10160" b="6985"/>
            <wp:docPr id="434" name="图片 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图片 434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ascii="等线" w:hAnsi="等线" w:eastAsia="等线" w:cs="等线"/>
          <w:lang w:eastAsia="zh-Hans"/>
        </w:rPr>
      </w:pPr>
      <w:r>
        <w:rPr>
          <w:rFonts w:hint="eastAsia" w:ascii="等线" w:hAnsi="等线" w:eastAsia="等线" w:cs="等线"/>
          <w:lang w:eastAsia="zh-Hans"/>
        </w:rPr>
        <w:t>第二步：弹出借阅信息弹窗</w:t>
      </w:r>
      <w:r>
        <w:rPr>
          <w:rFonts w:hint="eastAsia" w:ascii="等线" w:hAnsi="等线" w:eastAsia="等线" w:cs="等线"/>
        </w:rPr>
        <w:t xml:space="preserve">-&gt; </w:t>
      </w:r>
      <w:r>
        <w:rPr>
          <w:rFonts w:hint="eastAsia" w:ascii="等线" w:hAnsi="等线" w:eastAsia="等线" w:cs="等线"/>
          <w:lang w:eastAsia="zh-Hans"/>
        </w:rPr>
        <w:t>填写相应的借阅信息点击【保存】即可。</w:t>
      </w:r>
    </w:p>
    <w:p>
      <w:pPr>
        <w:spacing w:line="360" w:lineRule="auto"/>
        <w:ind w:firstLine="420" w:firstLineChars="200"/>
        <w:jc w:val="center"/>
        <w:rPr>
          <w:rFonts w:ascii="等线" w:hAnsi="等线" w:eastAsia="等线" w:cs="等线"/>
        </w:rPr>
      </w:pPr>
      <w:r>
        <w:rPr>
          <w:rFonts w:hint="eastAsia" w:ascii="等线" w:hAnsi="等线" w:eastAsia="等线" w:cs="等线"/>
        </w:rPr>
        <w:drawing>
          <wp:inline distT="0" distB="0" distL="114300" distR="114300">
            <wp:extent cx="4624070" cy="2684145"/>
            <wp:effectExtent l="0" t="0" r="5080" b="1905"/>
            <wp:docPr id="43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图片 28"/>
                    <pic:cNvPicPr>
                      <a:picLocks noChangeAspect="1"/>
                    </pic:cNvPicPr>
                  </pic:nvPicPr>
                  <pic:blipFill>
                    <a:blip r:embed="rId88"/>
                    <a:srcRect b="7303"/>
                    <a:stretch>
                      <a:fillRect/>
                    </a:stretch>
                  </pic:blipFill>
                  <pic:spPr>
                    <a:xfrm>
                      <a:off x="0" y="0"/>
                      <a:ext cx="4624070" cy="268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等线" w:hAnsi="等线" w:eastAsia="等线" w:cs="等线"/>
        </w:rPr>
      </w:pPr>
    </w:p>
    <w:sectPr>
      <w:footerReference r:id="rId7" w:type="first"/>
      <w:footerReference r:id="rId6" w:type="default"/>
      <w:pgSz w:w="11906" w:h="16838"/>
      <w:pgMar w:top="1440" w:right="1800" w:bottom="1440" w:left="1800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ongti SC">
    <w:altName w:val="微软雅黑"/>
    <w:panose1 w:val="00000000000000000000"/>
    <w:charset w:val="00"/>
    <w:family w:val="auto"/>
    <w:pitch w:val="default"/>
    <w:sig w:usb0="00000000" w:usb1="00000000" w:usb2="00000000" w:usb3="00000000" w:csb0="0016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</w:pPr>
    <w:r>
      <w:rPr>
        <w:rFonts w:hint="eastAsia"/>
      </w:rPr>
      <w:drawing>
        <wp:inline distT="0" distB="0" distL="114300" distR="114300">
          <wp:extent cx="897255" cy="183515"/>
          <wp:effectExtent l="0" t="0" r="17145" b="6985"/>
          <wp:docPr id="23" name="图片 23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图片 23" descr="图片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7255" cy="183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E97BBC"/>
    <w:multiLevelType w:val="singleLevel"/>
    <w:tmpl w:val="BAE97BB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FFA5DCB"/>
    <w:multiLevelType w:val="singleLevel"/>
    <w:tmpl w:val="DFFA5DC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FBEFCD23"/>
    <w:multiLevelType w:val="singleLevel"/>
    <w:tmpl w:val="FBEFCD2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>
    <w:nsid w:val="5FFBF3ED"/>
    <w:multiLevelType w:val="singleLevel"/>
    <w:tmpl w:val="5FFBF3E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>
    <w:nsid w:val="77572F3A"/>
    <w:multiLevelType w:val="singleLevel"/>
    <w:tmpl w:val="77572F3A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jZjEyNmMwNGJlZTljYTkyOGFjODU1YjBhYjgzYTcifQ=="/>
  </w:docVars>
  <w:rsids>
    <w:rsidRoot w:val="003673F0"/>
    <w:rsid w:val="000342F1"/>
    <w:rsid w:val="000432C9"/>
    <w:rsid w:val="00052198"/>
    <w:rsid w:val="00056285"/>
    <w:rsid w:val="00080B8D"/>
    <w:rsid w:val="00090C6C"/>
    <w:rsid w:val="000966C4"/>
    <w:rsid w:val="000A27C1"/>
    <w:rsid w:val="000E5983"/>
    <w:rsid w:val="000E65AF"/>
    <w:rsid w:val="00105A04"/>
    <w:rsid w:val="00132918"/>
    <w:rsid w:val="00147B01"/>
    <w:rsid w:val="0015285D"/>
    <w:rsid w:val="001752DD"/>
    <w:rsid w:val="001A51A7"/>
    <w:rsid w:val="001A6BBD"/>
    <w:rsid w:val="001D3556"/>
    <w:rsid w:val="001E184B"/>
    <w:rsid w:val="001E21B8"/>
    <w:rsid w:val="00202927"/>
    <w:rsid w:val="00203017"/>
    <w:rsid w:val="00221F25"/>
    <w:rsid w:val="002837ED"/>
    <w:rsid w:val="002C1124"/>
    <w:rsid w:val="002C4CA5"/>
    <w:rsid w:val="003673F0"/>
    <w:rsid w:val="00392BE1"/>
    <w:rsid w:val="003959CB"/>
    <w:rsid w:val="003972BB"/>
    <w:rsid w:val="003B3150"/>
    <w:rsid w:val="003C7AB7"/>
    <w:rsid w:val="003D0674"/>
    <w:rsid w:val="003D7576"/>
    <w:rsid w:val="003E028F"/>
    <w:rsid w:val="003E3623"/>
    <w:rsid w:val="003E7573"/>
    <w:rsid w:val="003F4700"/>
    <w:rsid w:val="00403678"/>
    <w:rsid w:val="0041631C"/>
    <w:rsid w:val="00453FEE"/>
    <w:rsid w:val="00465792"/>
    <w:rsid w:val="004772EE"/>
    <w:rsid w:val="004A0A86"/>
    <w:rsid w:val="00530B75"/>
    <w:rsid w:val="005353DB"/>
    <w:rsid w:val="005435A4"/>
    <w:rsid w:val="00552C68"/>
    <w:rsid w:val="00566984"/>
    <w:rsid w:val="00576095"/>
    <w:rsid w:val="005C1580"/>
    <w:rsid w:val="005C7143"/>
    <w:rsid w:val="005F37E3"/>
    <w:rsid w:val="00616C56"/>
    <w:rsid w:val="00630B5E"/>
    <w:rsid w:val="0069510C"/>
    <w:rsid w:val="006B2F4D"/>
    <w:rsid w:val="006B7CFD"/>
    <w:rsid w:val="006E708A"/>
    <w:rsid w:val="00703CD4"/>
    <w:rsid w:val="00710F96"/>
    <w:rsid w:val="00731193"/>
    <w:rsid w:val="00733DA5"/>
    <w:rsid w:val="00735E17"/>
    <w:rsid w:val="0076487A"/>
    <w:rsid w:val="00787FCC"/>
    <w:rsid w:val="007915F1"/>
    <w:rsid w:val="007943B2"/>
    <w:rsid w:val="007B586A"/>
    <w:rsid w:val="007B6CDD"/>
    <w:rsid w:val="007E2326"/>
    <w:rsid w:val="007F07E6"/>
    <w:rsid w:val="007F70E1"/>
    <w:rsid w:val="00845115"/>
    <w:rsid w:val="00853363"/>
    <w:rsid w:val="00870E13"/>
    <w:rsid w:val="008C2101"/>
    <w:rsid w:val="008D5B4C"/>
    <w:rsid w:val="009078AB"/>
    <w:rsid w:val="00913BFC"/>
    <w:rsid w:val="00934C2D"/>
    <w:rsid w:val="0095728B"/>
    <w:rsid w:val="00964FC5"/>
    <w:rsid w:val="00970A1A"/>
    <w:rsid w:val="009713CE"/>
    <w:rsid w:val="00991707"/>
    <w:rsid w:val="009A0677"/>
    <w:rsid w:val="009A5479"/>
    <w:rsid w:val="009D1DBA"/>
    <w:rsid w:val="009D7B92"/>
    <w:rsid w:val="009E63F6"/>
    <w:rsid w:val="009E731B"/>
    <w:rsid w:val="009F0CB4"/>
    <w:rsid w:val="00A060C2"/>
    <w:rsid w:val="00A20409"/>
    <w:rsid w:val="00A2552B"/>
    <w:rsid w:val="00A330DC"/>
    <w:rsid w:val="00A44197"/>
    <w:rsid w:val="00A518B0"/>
    <w:rsid w:val="00A645DC"/>
    <w:rsid w:val="00A83BAF"/>
    <w:rsid w:val="00A94718"/>
    <w:rsid w:val="00AB5564"/>
    <w:rsid w:val="00AC3D8D"/>
    <w:rsid w:val="00AD32D1"/>
    <w:rsid w:val="00AE433B"/>
    <w:rsid w:val="00B7445F"/>
    <w:rsid w:val="00BA3C63"/>
    <w:rsid w:val="00BB63B8"/>
    <w:rsid w:val="00BC4898"/>
    <w:rsid w:val="00C22686"/>
    <w:rsid w:val="00C52AFE"/>
    <w:rsid w:val="00C76819"/>
    <w:rsid w:val="00C92EFB"/>
    <w:rsid w:val="00C932A4"/>
    <w:rsid w:val="00CA2D5B"/>
    <w:rsid w:val="00CE295A"/>
    <w:rsid w:val="00CF5562"/>
    <w:rsid w:val="00D140A0"/>
    <w:rsid w:val="00D2768F"/>
    <w:rsid w:val="00D54B9F"/>
    <w:rsid w:val="00D65944"/>
    <w:rsid w:val="00D80C52"/>
    <w:rsid w:val="00D85E1E"/>
    <w:rsid w:val="00D87553"/>
    <w:rsid w:val="00D94591"/>
    <w:rsid w:val="00DB43BA"/>
    <w:rsid w:val="00DD0D58"/>
    <w:rsid w:val="00DE14AF"/>
    <w:rsid w:val="00DE2376"/>
    <w:rsid w:val="00DF52D3"/>
    <w:rsid w:val="00E0567B"/>
    <w:rsid w:val="00E22A52"/>
    <w:rsid w:val="00E23D59"/>
    <w:rsid w:val="00E2527A"/>
    <w:rsid w:val="00E25C92"/>
    <w:rsid w:val="00E50A57"/>
    <w:rsid w:val="00E63274"/>
    <w:rsid w:val="00E919AD"/>
    <w:rsid w:val="00EF1A1B"/>
    <w:rsid w:val="00EF6AB6"/>
    <w:rsid w:val="00F375EB"/>
    <w:rsid w:val="00F42322"/>
    <w:rsid w:val="00F50692"/>
    <w:rsid w:val="00F650C4"/>
    <w:rsid w:val="00F65ABC"/>
    <w:rsid w:val="00F81C26"/>
    <w:rsid w:val="00FB44C8"/>
    <w:rsid w:val="00FC429A"/>
    <w:rsid w:val="00FD105A"/>
    <w:rsid w:val="01A60A64"/>
    <w:rsid w:val="0270210E"/>
    <w:rsid w:val="032E46C9"/>
    <w:rsid w:val="03CF37CF"/>
    <w:rsid w:val="04892858"/>
    <w:rsid w:val="06287B86"/>
    <w:rsid w:val="0BA20412"/>
    <w:rsid w:val="0C5E17B9"/>
    <w:rsid w:val="0D4100B1"/>
    <w:rsid w:val="0D4E4899"/>
    <w:rsid w:val="0D5E4574"/>
    <w:rsid w:val="0D9D8D11"/>
    <w:rsid w:val="0DC65B4F"/>
    <w:rsid w:val="0DF1275F"/>
    <w:rsid w:val="0F5BA0FF"/>
    <w:rsid w:val="0F7E4F29"/>
    <w:rsid w:val="0FD12F7E"/>
    <w:rsid w:val="0FF978B2"/>
    <w:rsid w:val="10156893"/>
    <w:rsid w:val="10AC5054"/>
    <w:rsid w:val="10D23392"/>
    <w:rsid w:val="116139D4"/>
    <w:rsid w:val="125DDCAB"/>
    <w:rsid w:val="127D78C6"/>
    <w:rsid w:val="12E21DBA"/>
    <w:rsid w:val="12F17409"/>
    <w:rsid w:val="13F56865"/>
    <w:rsid w:val="14B7657F"/>
    <w:rsid w:val="15015A4D"/>
    <w:rsid w:val="151121A9"/>
    <w:rsid w:val="156758B0"/>
    <w:rsid w:val="15861448"/>
    <w:rsid w:val="161276FA"/>
    <w:rsid w:val="16CA2298"/>
    <w:rsid w:val="175C4399"/>
    <w:rsid w:val="178240EC"/>
    <w:rsid w:val="17985AF7"/>
    <w:rsid w:val="18192999"/>
    <w:rsid w:val="18BB6874"/>
    <w:rsid w:val="19196DC5"/>
    <w:rsid w:val="192856F4"/>
    <w:rsid w:val="19CE1912"/>
    <w:rsid w:val="19D34A09"/>
    <w:rsid w:val="1A286D71"/>
    <w:rsid w:val="1BE547F8"/>
    <w:rsid w:val="1BFFD85F"/>
    <w:rsid w:val="1C2E7A6C"/>
    <w:rsid w:val="1D9F06FD"/>
    <w:rsid w:val="1E26A5D1"/>
    <w:rsid w:val="1E774CAA"/>
    <w:rsid w:val="1E7A867B"/>
    <w:rsid w:val="1EB21C83"/>
    <w:rsid w:val="1EDA0C34"/>
    <w:rsid w:val="1F83692C"/>
    <w:rsid w:val="1F86F369"/>
    <w:rsid w:val="1FBD5E94"/>
    <w:rsid w:val="1FEC1616"/>
    <w:rsid w:val="202076CF"/>
    <w:rsid w:val="206B5542"/>
    <w:rsid w:val="226102A0"/>
    <w:rsid w:val="229B3B4E"/>
    <w:rsid w:val="23072F6E"/>
    <w:rsid w:val="251F079E"/>
    <w:rsid w:val="26464692"/>
    <w:rsid w:val="26563999"/>
    <w:rsid w:val="265C5759"/>
    <w:rsid w:val="26FC7A64"/>
    <w:rsid w:val="2777AB07"/>
    <w:rsid w:val="278177C2"/>
    <w:rsid w:val="27DE2130"/>
    <w:rsid w:val="281B2DCC"/>
    <w:rsid w:val="28431EFC"/>
    <w:rsid w:val="2890116A"/>
    <w:rsid w:val="295929D8"/>
    <w:rsid w:val="29F15F3D"/>
    <w:rsid w:val="2A37530B"/>
    <w:rsid w:val="2AD0619C"/>
    <w:rsid w:val="2ADC00C4"/>
    <w:rsid w:val="2B351614"/>
    <w:rsid w:val="2B3FA74F"/>
    <w:rsid w:val="2B830B12"/>
    <w:rsid w:val="2BF239C9"/>
    <w:rsid w:val="2C9D5B7B"/>
    <w:rsid w:val="2CD046C6"/>
    <w:rsid w:val="2CF66FF1"/>
    <w:rsid w:val="2CFD8500"/>
    <w:rsid w:val="2D3C35B2"/>
    <w:rsid w:val="2E93341D"/>
    <w:rsid w:val="2EA01DE3"/>
    <w:rsid w:val="2ECD27D0"/>
    <w:rsid w:val="2EFDA6ED"/>
    <w:rsid w:val="2F2839E4"/>
    <w:rsid w:val="2F970D80"/>
    <w:rsid w:val="2FBE7350"/>
    <w:rsid w:val="2FD4404E"/>
    <w:rsid w:val="2FF71FC5"/>
    <w:rsid w:val="2FF93AD8"/>
    <w:rsid w:val="2FFB031B"/>
    <w:rsid w:val="30AE6631"/>
    <w:rsid w:val="30ED745F"/>
    <w:rsid w:val="31151F5E"/>
    <w:rsid w:val="3170272D"/>
    <w:rsid w:val="321B0700"/>
    <w:rsid w:val="33884F17"/>
    <w:rsid w:val="33AF298C"/>
    <w:rsid w:val="34936A0E"/>
    <w:rsid w:val="34AD7BC7"/>
    <w:rsid w:val="34D34355"/>
    <w:rsid w:val="35178D7D"/>
    <w:rsid w:val="3739ACAD"/>
    <w:rsid w:val="375F648D"/>
    <w:rsid w:val="377D48CE"/>
    <w:rsid w:val="37B072A4"/>
    <w:rsid w:val="37B7C41E"/>
    <w:rsid w:val="37BE1A03"/>
    <w:rsid w:val="37F90564"/>
    <w:rsid w:val="38125F0E"/>
    <w:rsid w:val="383A3B7E"/>
    <w:rsid w:val="38EFE6B8"/>
    <w:rsid w:val="39106AF9"/>
    <w:rsid w:val="3A3365EC"/>
    <w:rsid w:val="3A870229"/>
    <w:rsid w:val="3ABB85A7"/>
    <w:rsid w:val="3ABCCAF5"/>
    <w:rsid w:val="3AD90695"/>
    <w:rsid w:val="3ADA8557"/>
    <w:rsid w:val="3AFF4D84"/>
    <w:rsid w:val="3B16E1A6"/>
    <w:rsid w:val="3B5C0109"/>
    <w:rsid w:val="3B7FC2AB"/>
    <w:rsid w:val="3BCBF098"/>
    <w:rsid w:val="3BEEC309"/>
    <w:rsid w:val="3BFB023B"/>
    <w:rsid w:val="3C225B1F"/>
    <w:rsid w:val="3D7804DA"/>
    <w:rsid w:val="3D9FC987"/>
    <w:rsid w:val="3DBA8140"/>
    <w:rsid w:val="3DC6BE38"/>
    <w:rsid w:val="3DFFAA4E"/>
    <w:rsid w:val="3E1E29AC"/>
    <w:rsid w:val="3E5F5F30"/>
    <w:rsid w:val="3EFD0442"/>
    <w:rsid w:val="3F1D5D5F"/>
    <w:rsid w:val="3F266CF3"/>
    <w:rsid w:val="3F3F13DA"/>
    <w:rsid w:val="3F5F4248"/>
    <w:rsid w:val="3F72B4D4"/>
    <w:rsid w:val="3FBE03DA"/>
    <w:rsid w:val="3FBE3BEC"/>
    <w:rsid w:val="3FBFB674"/>
    <w:rsid w:val="3FFA20CD"/>
    <w:rsid w:val="3FFF5CA0"/>
    <w:rsid w:val="406F3146"/>
    <w:rsid w:val="417A39AE"/>
    <w:rsid w:val="41D00611"/>
    <w:rsid w:val="4261734D"/>
    <w:rsid w:val="427A2405"/>
    <w:rsid w:val="43697F71"/>
    <w:rsid w:val="44C56C8E"/>
    <w:rsid w:val="45F12218"/>
    <w:rsid w:val="46482D86"/>
    <w:rsid w:val="46A8218F"/>
    <w:rsid w:val="46D61E59"/>
    <w:rsid w:val="46FECACC"/>
    <w:rsid w:val="476B16E6"/>
    <w:rsid w:val="484E37B6"/>
    <w:rsid w:val="497C0946"/>
    <w:rsid w:val="49817B18"/>
    <w:rsid w:val="49C763C4"/>
    <w:rsid w:val="49F77767"/>
    <w:rsid w:val="4A3868ED"/>
    <w:rsid w:val="4AC06D8E"/>
    <w:rsid w:val="4C3A7680"/>
    <w:rsid w:val="4C6032E9"/>
    <w:rsid w:val="4C69225C"/>
    <w:rsid w:val="4CAE37E9"/>
    <w:rsid w:val="4D1FD775"/>
    <w:rsid w:val="4D74232C"/>
    <w:rsid w:val="4DFF6E25"/>
    <w:rsid w:val="4E480EC6"/>
    <w:rsid w:val="4E5B41E2"/>
    <w:rsid w:val="4EFFFBF0"/>
    <w:rsid w:val="4F7797C5"/>
    <w:rsid w:val="4FAF7D50"/>
    <w:rsid w:val="4FB56547"/>
    <w:rsid w:val="4FBFE2EE"/>
    <w:rsid w:val="4FF9D143"/>
    <w:rsid w:val="4FFED098"/>
    <w:rsid w:val="4FFF041E"/>
    <w:rsid w:val="50B15CAE"/>
    <w:rsid w:val="50F7353A"/>
    <w:rsid w:val="50FE637F"/>
    <w:rsid w:val="515C1FB7"/>
    <w:rsid w:val="52C13B4A"/>
    <w:rsid w:val="53850729"/>
    <w:rsid w:val="53D62E71"/>
    <w:rsid w:val="53E628E0"/>
    <w:rsid w:val="53F62310"/>
    <w:rsid w:val="557420CE"/>
    <w:rsid w:val="55B32234"/>
    <w:rsid w:val="55F230C2"/>
    <w:rsid w:val="567F14EF"/>
    <w:rsid w:val="573FE07D"/>
    <w:rsid w:val="579D38C4"/>
    <w:rsid w:val="57C84636"/>
    <w:rsid w:val="57EE718F"/>
    <w:rsid w:val="57FB0AFA"/>
    <w:rsid w:val="57FB69C2"/>
    <w:rsid w:val="586F4CE2"/>
    <w:rsid w:val="58764BA3"/>
    <w:rsid w:val="58CD16F9"/>
    <w:rsid w:val="58FD2C32"/>
    <w:rsid w:val="5A083CC7"/>
    <w:rsid w:val="5AA27CEC"/>
    <w:rsid w:val="5AF331D0"/>
    <w:rsid w:val="5AFC4A3A"/>
    <w:rsid w:val="5AFFA9A9"/>
    <w:rsid w:val="5B716FFD"/>
    <w:rsid w:val="5B7FACEC"/>
    <w:rsid w:val="5C9E454D"/>
    <w:rsid w:val="5CF20B9B"/>
    <w:rsid w:val="5CF676CD"/>
    <w:rsid w:val="5D349A8F"/>
    <w:rsid w:val="5D6A44C5"/>
    <w:rsid w:val="5D6D1A7A"/>
    <w:rsid w:val="5D7763B5"/>
    <w:rsid w:val="5D945E8D"/>
    <w:rsid w:val="5DDDB3F5"/>
    <w:rsid w:val="5DF78072"/>
    <w:rsid w:val="5E3B3021"/>
    <w:rsid w:val="5EBF2CFF"/>
    <w:rsid w:val="5F0C2276"/>
    <w:rsid w:val="5F0F10B6"/>
    <w:rsid w:val="5F79563E"/>
    <w:rsid w:val="5F7F1FD5"/>
    <w:rsid w:val="5F877A3A"/>
    <w:rsid w:val="5F9D78D3"/>
    <w:rsid w:val="5FB702BB"/>
    <w:rsid w:val="5FDF6FF6"/>
    <w:rsid w:val="5FDFFF7E"/>
    <w:rsid w:val="5FEBD135"/>
    <w:rsid w:val="5FF54C53"/>
    <w:rsid w:val="5FF7D398"/>
    <w:rsid w:val="5FFAD992"/>
    <w:rsid w:val="5FFB195A"/>
    <w:rsid w:val="5FFF69DC"/>
    <w:rsid w:val="60F169B5"/>
    <w:rsid w:val="616B0B25"/>
    <w:rsid w:val="62E6375E"/>
    <w:rsid w:val="63EB5896"/>
    <w:rsid w:val="646A541E"/>
    <w:rsid w:val="64A5335C"/>
    <w:rsid w:val="64B129D5"/>
    <w:rsid w:val="65165732"/>
    <w:rsid w:val="65EB7FAC"/>
    <w:rsid w:val="665D495E"/>
    <w:rsid w:val="66662A67"/>
    <w:rsid w:val="66C42C7B"/>
    <w:rsid w:val="673D7530"/>
    <w:rsid w:val="677758F6"/>
    <w:rsid w:val="67A561E0"/>
    <w:rsid w:val="67DB0F9D"/>
    <w:rsid w:val="67E611FF"/>
    <w:rsid w:val="67FB01B9"/>
    <w:rsid w:val="67FEFE06"/>
    <w:rsid w:val="68201F24"/>
    <w:rsid w:val="68AF8C96"/>
    <w:rsid w:val="68E25001"/>
    <w:rsid w:val="696D0B26"/>
    <w:rsid w:val="698F8F59"/>
    <w:rsid w:val="699277D4"/>
    <w:rsid w:val="6B5F52B4"/>
    <w:rsid w:val="6B9931C4"/>
    <w:rsid w:val="6BB6ADBD"/>
    <w:rsid w:val="6BB8CB4C"/>
    <w:rsid w:val="6BBFAD9E"/>
    <w:rsid w:val="6BC27419"/>
    <w:rsid w:val="6BEF7EAF"/>
    <w:rsid w:val="6BFA0AE8"/>
    <w:rsid w:val="6C7D74F6"/>
    <w:rsid w:val="6C823BBF"/>
    <w:rsid w:val="6C9D646C"/>
    <w:rsid w:val="6CF81AE3"/>
    <w:rsid w:val="6D5D70F8"/>
    <w:rsid w:val="6D7F97E7"/>
    <w:rsid w:val="6D824C06"/>
    <w:rsid w:val="6DF2704E"/>
    <w:rsid w:val="6EC6B6E1"/>
    <w:rsid w:val="6ECDF8D3"/>
    <w:rsid w:val="6EE92E3B"/>
    <w:rsid w:val="6EFF12F6"/>
    <w:rsid w:val="6F1A7935"/>
    <w:rsid w:val="6F4BF3A9"/>
    <w:rsid w:val="6F4FDDDA"/>
    <w:rsid w:val="6F6A26B9"/>
    <w:rsid w:val="6FCA1A2D"/>
    <w:rsid w:val="6FDE620F"/>
    <w:rsid w:val="6FDEE8A7"/>
    <w:rsid w:val="6FDFC9C7"/>
    <w:rsid w:val="6FEBC376"/>
    <w:rsid w:val="6FED1B02"/>
    <w:rsid w:val="6FEF27E5"/>
    <w:rsid w:val="6FF50607"/>
    <w:rsid w:val="6FF95B1D"/>
    <w:rsid w:val="6FFA3051"/>
    <w:rsid w:val="6FFDA904"/>
    <w:rsid w:val="70991131"/>
    <w:rsid w:val="7135648D"/>
    <w:rsid w:val="718109DA"/>
    <w:rsid w:val="7268624D"/>
    <w:rsid w:val="72772B34"/>
    <w:rsid w:val="72AF7007"/>
    <w:rsid w:val="72DF0FFE"/>
    <w:rsid w:val="73755FD2"/>
    <w:rsid w:val="737FF41D"/>
    <w:rsid w:val="739D4EDC"/>
    <w:rsid w:val="73BADF06"/>
    <w:rsid w:val="73DDA51E"/>
    <w:rsid w:val="747F6162"/>
    <w:rsid w:val="749F84C5"/>
    <w:rsid w:val="74A76BEC"/>
    <w:rsid w:val="74E65107"/>
    <w:rsid w:val="74EF066E"/>
    <w:rsid w:val="75DF6347"/>
    <w:rsid w:val="75FABD26"/>
    <w:rsid w:val="75FF5566"/>
    <w:rsid w:val="765F0367"/>
    <w:rsid w:val="768F8E39"/>
    <w:rsid w:val="76C4825D"/>
    <w:rsid w:val="76EA79EF"/>
    <w:rsid w:val="771F5016"/>
    <w:rsid w:val="776555C6"/>
    <w:rsid w:val="77AF3BBF"/>
    <w:rsid w:val="77B7E0F0"/>
    <w:rsid w:val="77C9A906"/>
    <w:rsid w:val="77CBA2DA"/>
    <w:rsid w:val="77CE2CC8"/>
    <w:rsid w:val="77F768BE"/>
    <w:rsid w:val="77F7C53D"/>
    <w:rsid w:val="77FBCA1F"/>
    <w:rsid w:val="77FBF3BD"/>
    <w:rsid w:val="77FE8412"/>
    <w:rsid w:val="77FFE8C2"/>
    <w:rsid w:val="78342EB8"/>
    <w:rsid w:val="78666318"/>
    <w:rsid w:val="78802687"/>
    <w:rsid w:val="78BA1E67"/>
    <w:rsid w:val="78BC7EF2"/>
    <w:rsid w:val="797B26A2"/>
    <w:rsid w:val="79BF201C"/>
    <w:rsid w:val="79D570A0"/>
    <w:rsid w:val="79FEC033"/>
    <w:rsid w:val="79FF7EE1"/>
    <w:rsid w:val="7A1BCC7B"/>
    <w:rsid w:val="7A75078E"/>
    <w:rsid w:val="7AAFC94C"/>
    <w:rsid w:val="7ABF2961"/>
    <w:rsid w:val="7AEE3296"/>
    <w:rsid w:val="7B671B55"/>
    <w:rsid w:val="7B6FEE73"/>
    <w:rsid w:val="7B7A80B9"/>
    <w:rsid w:val="7BA31951"/>
    <w:rsid w:val="7BBF2C23"/>
    <w:rsid w:val="7BBF8D85"/>
    <w:rsid w:val="7BCF754A"/>
    <w:rsid w:val="7BF0075E"/>
    <w:rsid w:val="7BFD5AFA"/>
    <w:rsid w:val="7BFF5260"/>
    <w:rsid w:val="7C2647F6"/>
    <w:rsid w:val="7C56513A"/>
    <w:rsid w:val="7C7A090E"/>
    <w:rsid w:val="7CDF5D67"/>
    <w:rsid w:val="7CF037DC"/>
    <w:rsid w:val="7CF6DFF3"/>
    <w:rsid w:val="7D0B66DB"/>
    <w:rsid w:val="7D2D5FAA"/>
    <w:rsid w:val="7D5F5A06"/>
    <w:rsid w:val="7D7DA8CE"/>
    <w:rsid w:val="7DDF2F9E"/>
    <w:rsid w:val="7DE580CB"/>
    <w:rsid w:val="7DEE6E2C"/>
    <w:rsid w:val="7DFF7B59"/>
    <w:rsid w:val="7E6E2A6C"/>
    <w:rsid w:val="7E7D1E5A"/>
    <w:rsid w:val="7EB368F9"/>
    <w:rsid w:val="7EBF99CD"/>
    <w:rsid w:val="7EDFAE4A"/>
    <w:rsid w:val="7EDFC12C"/>
    <w:rsid w:val="7EEE5D80"/>
    <w:rsid w:val="7EEEAEB9"/>
    <w:rsid w:val="7EF4F9B2"/>
    <w:rsid w:val="7EF80591"/>
    <w:rsid w:val="7EFB6E01"/>
    <w:rsid w:val="7EFBE386"/>
    <w:rsid w:val="7F276E3F"/>
    <w:rsid w:val="7F33A514"/>
    <w:rsid w:val="7F3E7E67"/>
    <w:rsid w:val="7F5EE079"/>
    <w:rsid w:val="7F686148"/>
    <w:rsid w:val="7F6B7E7A"/>
    <w:rsid w:val="7F7F6B4A"/>
    <w:rsid w:val="7FAD56E8"/>
    <w:rsid w:val="7FB3D038"/>
    <w:rsid w:val="7FC70222"/>
    <w:rsid w:val="7FDDB629"/>
    <w:rsid w:val="7FDFDC38"/>
    <w:rsid w:val="7FDFE40B"/>
    <w:rsid w:val="7FDFF1E5"/>
    <w:rsid w:val="7FEB3DD4"/>
    <w:rsid w:val="7FF3B348"/>
    <w:rsid w:val="7FF6A49A"/>
    <w:rsid w:val="7FF721AD"/>
    <w:rsid w:val="7FF729A7"/>
    <w:rsid w:val="7FF7F856"/>
    <w:rsid w:val="7FFD0AFD"/>
    <w:rsid w:val="7FFD27C6"/>
    <w:rsid w:val="7FFE7B1A"/>
    <w:rsid w:val="7FFF019A"/>
    <w:rsid w:val="867E8845"/>
    <w:rsid w:val="8C67AFB8"/>
    <w:rsid w:val="8EB71477"/>
    <w:rsid w:val="8FB95BE1"/>
    <w:rsid w:val="92D6F7F1"/>
    <w:rsid w:val="95EFB073"/>
    <w:rsid w:val="97D3587E"/>
    <w:rsid w:val="9D1BA983"/>
    <w:rsid w:val="9EFF8125"/>
    <w:rsid w:val="9F35C3B5"/>
    <w:rsid w:val="9FB6AB01"/>
    <w:rsid w:val="9FEF2C05"/>
    <w:rsid w:val="9FF16355"/>
    <w:rsid w:val="9FF75E5D"/>
    <w:rsid w:val="9FFB1EE7"/>
    <w:rsid w:val="A9FE486A"/>
    <w:rsid w:val="ABF65634"/>
    <w:rsid w:val="AD771710"/>
    <w:rsid w:val="AEEE5077"/>
    <w:rsid w:val="AFCDAB22"/>
    <w:rsid w:val="AFDB2324"/>
    <w:rsid w:val="AFE77EE1"/>
    <w:rsid w:val="B2DFD46E"/>
    <w:rsid w:val="B2F1647A"/>
    <w:rsid w:val="B4A646D7"/>
    <w:rsid w:val="B5270A3B"/>
    <w:rsid w:val="B53FCE51"/>
    <w:rsid w:val="B7E3EBAD"/>
    <w:rsid w:val="B7EFF7D7"/>
    <w:rsid w:val="B7FC868F"/>
    <w:rsid w:val="BAE581B7"/>
    <w:rsid w:val="BBFB0AAC"/>
    <w:rsid w:val="BD9D4FCD"/>
    <w:rsid w:val="BE1BBA77"/>
    <w:rsid w:val="BE9648CF"/>
    <w:rsid w:val="BED6C4CF"/>
    <w:rsid w:val="BEDD1FA6"/>
    <w:rsid w:val="BEED4AA4"/>
    <w:rsid w:val="BEFF35A0"/>
    <w:rsid w:val="BF5F0C5A"/>
    <w:rsid w:val="BFEFBE5A"/>
    <w:rsid w:val="BFF7C73D"/>
    <w:rsid w:val="BFF83F9C"/>
    <w:rsid w:val="BFFE577B"/>
    <w:rsid w:val="BFFFC112"/>
    <w:rsid w:val="C5F7CAB8"/>
    <w:rsid w:val="C5FD5D10"/>
    <w:rsid w:val="CB3B51EE"/>
    <w:rsid w:val="CBBFBE40"/>
    <w:rsid w:val="CD7B9686"/>
    <w:rsid w:val="CDECE5B0"/>
    <w:rsid w:val="CE2B9E35"/>
    <w:rsid w:val="CEBD79EA"/>
    <w:rsid w:val="CEFF5062"/>
    <w:rsid w:val="CF05D869"/>
    <w:rsid w:val="CF522C83"/>
    <w:rsid w:val="CFDF7AA6"/>
    <w:rsid w:val="CFDFAC86"/>
    <w:rsid w:val="CFFE53F0"/>
    <w:rsid w:val="D1FF8748"/>
    <w:rsid w:val="D47D9A5F"/>
    <w:rsid w:val="D57500E5"/>
    <w:rsid w:val="D6F53FDC"/>
    <w:rsid w:val="DAAFA751"/>
    <w:rsid w:val="DADEA6B4"/>
    <w:rsid w:val="DB96D7D1"/>
    <w:rsid w:val="DBF3C386"/>
    <w:rsid w:val="DBFD62B1"/>
    <w:rsid w:val="DBFE2B02"/>
    <w:rsid w:val="DE7B909A"/>
    <w:rsid w:val="DEDEE39C"/>
    <w:rsid w:val="DEF5D09A"/>
    <w:rsid w:val="DF3F7072"/>
    <w:rsid w:val="DF5B4F18"/>
    <w:rsid w:val="DF6FDC36"/>
    <w:rsid w:val="DFBDF4A9"/>
    <w:rsid w:val="DFBF4A84"/>
    <w:rsid w:val="DFFA2BD3"/>
    <w:rsid w:val="E3FF906C"/>
    <w:rsid w:val="E5FDFB80"/>
    <w:rsid w:val="E5FF0B8C"/>
    <w:rsid w:val="E7FDAA66"/>
    <w:rsid w:val="EABD2AD7"/>
    <w:rsid w:val="EBCBE398"/>
    <w:rsid w:val="EBDFB06A"/>
    <w:rsid w:val="EDB604A6"/>
    <w:rsid w:val="EEBD7CF2"/>
    <w:rsid w:val="EECF0F80"/>
    <w:rsid w:val="EEEBC445"/>
    <w:rsid w:val="EEFD3CBA"/>
    <w:rsid w:val="EEFEB287"/>
    <w:rsid w:val="EF6F7780"/>
    <w:rsid w:val="EFB7C72E"/>
    <w:rsid w:val="EFBB1C26"/>
    <w:rsid w:val="EFBFA07E"/>
    <w:rsid w:val="EFBFB568"/>
    <w:rsid w:val="EFF58667"/>
    <w:rsid w:val="EFFBBC8B"/>
    <w:rsid w:val="EFFDFDB8"/>
    <w:rsid w:val="EFFE18C0"/>
    <w:rsid w:val="EFFEA16A"/>
    <w:rsid w:val="EFFEA8A2"/>
    <w:rsid w:val="EFFFBA18"/>
    <w:rsid w:val="F2DFFCA7"/>
    <w:rsid w:val="F357ABBE"/>
    <w:rsid w:val="F35E7E67"/>
    <w:rsid w:val="F3BD3C37"/>
    <w:rsid w:val="F49D14CD"/>
    <w:rsid w:val="F5BDDFF8"/>
    <w:rsid w:val="F5DF315B"/>
    <w:rsid w:val="F5DF3C82"/>
    <w:rsid w:val="F5FA3483"/>
    <w:rsid w:val="F6F7BFA5"/>
    <w:rsid w:val="F76B8EB8"/>
    <w:rsid w:val="F773368E"/>
    <w:rsid w:val="F7790F06"/>
    <w:rsid w:val="F779EC4F"/>
    <w:rsid w:val="F77DEB50"/>
    <w:rsid w:val="F7965827"/>
    <w:rsid w:val="F7DCC595"/>
    <w:rsid w:val="F7F75DDA"/>
    <w:rsid w:val="F7FF1B89"/>
    <w:rsid w:val="F7FF4CEB"/>
    <w:rsid w:val="F7FFF349"/>
    <w:rsid w:val="F8F30255"/>
    <w:rsid w:val="F957C36B"/>
    <w:rsid w:val="FA3799CD"/>
    <w:rsid w:val="FA7BEEDD"/>
    <w:rsid w:val="FAFBFD83"/>
    <w:rsid w:val="FB0502CD"/>
    <w:rsid w:val="FB5E2B0F"/>
    <w:rsid w:val="FB7E3AA2"/>
    <w:rsid w:val="FB9DF8E2"/>
    <w:rsid w:val="FBBF64DB"/>
    <w:rsid w:val="FBDF99A6"/>
    <w:rsid w:val="FBEF94D3"/>
    <w:rsid w:val="FBEFA8A8"/>
    <w:rsid w:val="FBF37ACA"/>
    <w:rsid w:val="FBFB70DA"/>
    <w:rsid w:val="FBFEC9BB"/>
    <w:rsid w:val="FC77E6B1"/>
    <w:rsid w:val="FCBFC1C5"/>
    <w:rsid w:val="FCEA6C93"/>
    <w:rsid w:val="FCF7EA09"/>
    <w:rsid w:val="FD0D3D80"/>
    <w:rsid w:val="FD7BC1C2"/>
    <w:rsid w:val="FD9FE4BA"/>
    <w:rsid w:val="FDDFE514"/>
    <w:rsid w:val="FDE834FD"/>
    <w:rsid w:val="FDFF0B95"/>
    <w:rsid w:val="FE1A1F9C"/>
    <w:rsid w:val="FE7F6A25"/>
    <w:rsid w:val="FE7FFD29"/>
    <w:rsid w:val="FEE796A4"/>
    <w:rsid w:val="FEED3EE0"/>
    <w:rsid w:val="FEED6533"/>
    <w:rsid w:val="FEEE1740"/>
    <w:rsid w:val="FEFBC2CC"/>
    <w:rsid w:val="FEFF07FA"/>
    <w:rsid w:val="FEFFAEAF"/>
    <w:rsid w:val="FEFFC5C7"/>
    <w:rsid w:val="FEFFE43D"/>
    <w:rsid w:val="FF0F10BA"/>
    <w:rsid w:val="FF465F5B"/>
    <w:rsid w:val="FF5F38B3"/>
    <w:rsid w:val="FF5F454C"/>
    <w:rsid w:val="FF754BEC"/>
    <w:rsid w:val="FF7BA414"/>
    <w:rsid w:val="FF7F0D4D"/>
    <w:rsid w:val="FF7FBFA8"/>
    <w:rsid w:val="FF7FF98C"/>
    <w:rsid w:val="FF9E5FAA"/>
    <w:rsid w:val="FF9FD26E"/>
    <w:rsid w:val="FFB604D8"/>
    <w:rsid w:val="FFB739E2"/>
    <w:rsid w:val="FFB7A7EE"/>
    <w:rsid w:val="FFBEBAAA"/>
    <w:rsid w:val="FFD71469"/>
    <w:rsid w:val="FFDB9D25"/>
    <w:rsid w:val="FFDD15D6"/>
    <w:rsid w:val="FFDEAEEF"/>
    <w:rsid w:val="FFDF573E"/>
    <w:rsid w:val="FFE70173"/>
    <w:rsid w:val="FFE78E0C"/>
    <w:rsid w:val="FFEE2AF2"/>
    <w:rsid w:val="FFEF4D5A"/>
    <w:rsid w:val="FFEF7660"/>
    <w:rsid w:val="FFF71316"/>
    <w:rsid w:val="FFFB37EB"/>
    <w:rsid w:val="FFFB4AA5"/>
    <w:rsid w:val="FFFC9F7F"/>
    <w:rsid w:val="FFFE261F"/>
    <w:rsid w:val="FFFFBE1C"/>
    <w:rsid w:val="FFFFD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3"/>
    <w:link w:val="23"/>
    <w:qFormat/>
    <w:uiPriority w:val="9"/>
    <w:pPr>
      <w:keepNext/>
      <w:keepLines/>
      <w:spacing w:before="100" w:beforeLines="100" w:after="100" w:afterLines="100" w:line="120" w:lineRule="auto"/>
      <w:jc w:val="left"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2"/>
    <w:next w:val="1"/>
    <w:link w:val="21"/>
    <w:unhideWhenUsed/>
    <w:qFormat/>
    <w:uiPriority w:val="9"/>
    <w:pPr>
      <w:spacing w:beforeAutospacing="1" w:afterAutospacing="1"/>
      <w:outlineLvl w:val="1"/>
    </w:pPr>
    <w:rPr>
      <w:rFonts w:asciiTheme="majorHAnsi" w:hAnsiTheme="majorHAnsi" w:cstheme="majorBidi"/>
      <w:szCs w:val="32"/>
    </w:rPr>
  </w:style>
  <w:style w:type="paragraph" w:styleId="4">
    <w:name w:val="heading 3"/>
    <w:basedOn w:val="3"/>
    <w:next w:val="1"/>
    <w:link w:val="24"/>
    <w:unhideWhenUsed/>
    <w:qFormat/>
    <w:uiPriority w:val="9"/>
    <w:pPr>
      <w:outlineLvl w:val="2"/>
    </w:pPr>
  </w:style>
  <w:style w:type="paragraph" w:styleId="5">
    <w:name w:val="heading 4"/>
    <w:basedOn w:val="4"/>
    <w:next w:val="1"/>
    <w:link w:val="25"/>
    <w:unhideWhenUsed/>
    <w:qFormat/>
    <w:uiPriority w:val="9"/>
    <w:pPr>
      <w:outlineLvl w:val="3"/>
    </w:pPr>
    <w:rPr>
      <w:sz w:val="24"/>
      <w:szCs w:val="28"/>
    </w:rPr>
  </w:style>
  <w:style w:type="paragraph" w:styleId="6">
    <w:name w:val="heading 5"/>
    <w:basedOn w:val="5"/>
    <w:next w:val="1"/>
    <w:link w:val="26"/>
    <w:unhideWhenUsed/>
    <w:qFormat/>
    <w:uiPriority w:val="9"/>
    <w:pPr>
      <w:spacing w:before="280" w:after="290" w:line="376" w:lineRule="auto"/>
      <w:outlineLvl w:val="4"/>
    </w:pPr>
    <w:rPr>
      <w:sz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qFormat/>
    <w:uiPriority w:val="0"/>
    <w:pPr>
      <w:jc w:val="center"/>
    </w:pPr>
    <w:rPr>
      <w:rFonts w:ascii="Songti SC" w:hAnsi="Songti SC" w:eastAsia="Songti SC" w:cs="Songti SC"/>
      <w:color w:val="7E7E7E"/>
      <w:sz w:val="18"/>
      <w:szCs w:val="20"/>
    </w:rPr>
  </w:style>
  <w:style w:type="paragraph" w:styleId="8">
    <w:name w:val="annotation text"/>
    <w:basedOn w:val="1"/>
    <w:unhideWhenUsed/>
    <w:qFormat/>
    <w:uiPriority w:val="99"/>
    <w:pPr>
      <w:jc w:val="left"/>
    </w:pPr>
  </w:style>
  <w:style w:type="paragraph" w:styleId="9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宋体" w:hAnsi="宋体"/>
      <w:color w:val="000000"/>
      <w:sz w:val="24"/>
      <w:szCs w:val="20"/>
    </w:rPr>
  </w:style>
  <w:style w:type="paragraph" w:styleId="10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11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14">
    <w:name w:val="toc 4"/>
    <w:basedOn w:val="1"/>
    <w:next w:val="1"/>
    <w:semiHidden/>
    <w:unhideWhenUsed/>
    <w:qFormat/>
    <w:uiPriority w:val="39"/>
    <w:pPr>
      <w:ind w:left="1260" w:leftChars="600"/>
    </w:pPr>
  </w:style>
  <w:style w:type="paragraph" w:styleId="15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6">
    <w:name w:val="Normal (Web)"/>
    <w:basedOn w:val="1"/>
    <w:semiHidden/>
    <w:unhideWhenUsed/>
    <w:qFormat/>
    <w:uiPriority w:val="99"/>
    <w:rPr>
      <w:sz w:val="24"/>
    </w:rPr>
  </w:style>
  <w:style w:type="character" w:styleId="19">
    <w:name w:val="Hyperlink"/>
    <w:basedOn w:val="1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customStyle="1" w:styleId="21">
    <w:name w:val="标题 2 字符"/>
    <w:basedOn w:val="18"/>
    <w:link w:val="3"/>
    <w:qFormat/>
    <w:uiPriority w:val="9"/>
    <w:rPr>
      <w:rFonts w:asciiTheme="majorHAnsi" w:hAnsiTheme="majorHAnsi" w:cstheme="majorBidi"/>
      <w:b/>
      <w:bCs/>
      <w:sz w:val="28"/>
      <w:szCs w:val="32"/>
    </w:r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  <w:style w:type="character" w:customStyle="1" w:styleId="23">
    <w:name w:val="标题 1 字符"/>
    <w:basedOn w:val="18"/>
    <w:link w:val="2"/>
    <w:qFormat/>
    <w:uiPriority w:val="9"/>
    <w:rPr>
      <w:b/>
      <w:bCs/>
      <w:kern w:val="44"/>
      <w:sz w:val="28"/>
      <w:szCs w:val="44"/>
    </w:rPr>
  </w:style>
  <w:style w:type="character" w:customStyle="1" w:styleId="24">
    <w:name w:val="标题 3 字符"/>
    <w:basedOn w:val="18"/>
    <w:link w:val="4"/>
    <w:qFormat/>
    <w:uiPriority w:val="9"/>
    <w:rPr>
      <w:b/>
      <w:bCs/>
      <w:sz w:val="28"/>
      <w:szCs w:val="32"/>
    </w:rPr>
  </w:style>
  <w:style w:type="character" w:customStyle="1" w:styleId="25">
    <w:name w:val="标题 4 字符"/>
    <w:basedOn w:val="18"/>
    <w:link w:val="5"/>
    <w:qFormat/>
    <w:uiPriority w:val="9"/>
    <w:rPr>
      <w:rFonts w:asciiTheme="majorHAnsi" w:hAnsiTheme="majorHAnsi" w:cstheme="majorBidi"/>
      <w:b/>
      <w:bCs/>
      <w:sz w:val="24"/>
      <w:szCs w:val="28"/>
    </w:rPr>
  </w:style>
  <w:style w:type="character" w:customStyle="1" w:styleId="26">
    <w:name w:val="标题 5 字符"/>
    <w:basedOn w:val="18"/>
    <w:link w:val="6"/>
    <w:qFormat/>
    <w:uiPriority w:val="9"/>
    <w:rPr>
      <w:b/>
      <w:bCs/>
      <w:sz w:val="28"/>
      <w:szCs w:val="28"/>
    </w:rPr>
  </w:style>
  <w:style w:type="character" w:customStyle="1" w:styleId="27">
    <w:name w:val="页眉 字符"/>
    <w:basedOn w:val="18"/>
    <w:link w:val="12"/>
    <w:qFormat/>
    <w:uiPriority w:val="99"/>
    <w:rPr>
      <w:sz w:val="18"/>
      <w:szCs w:val="18"/>
    </w:rPr>
  </w:style>
  <w:style w:type="character" w:customStyle="1" w:styleId="28">
    <w:name w:val="页脚 字符"/>
    <w:basedOn w:val="18"/>
    <w:link w:val="11"/>
    <w:qFormat/>
    <w:uiPriority w:val="99"/>
    <w:rPr>
      <w:sz w:val="18"/>
      <w:szCs w:val="18"/>
    </w:rPr>
  </w:style>
  <w:style w:type="paragraph" w:styleId="29">
    <w:name w:val="List Paragraph"/>
    <w:basedOn w:val="1"/>
    <w:qFormat/>
    <w:uiPriority w:val="99"/>
    <w:pPr>
      <w:ind w:firstLine="420" w:firstLineChars="200"/>
    </w:pPr>
  </w:style>
  <w:style w:type="paragraph" w:styleId="30">
    <w:name w:val="No Spacing"/>
    <w:link w:val="31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1">
    <w:name w:val="无间隔 字符"/>
    <w:basedOn w:val="18"/>
    <w:link w:val="30"/>
    <w:qFormat/>
    <w:uiPriority w:val="1"/>
    <w:rPr>
      <w:rFonts w:asciiTheme="minorHAnsi" w:hAnsiTheme="minorHAnsi" w:eastAsiaTheme="minorEastAsia" w:cstheme="minorBidi"/>
      <w:sz w:val="22"/>
      <w:szCs w:val="22"/>
    </w:rPr>
  </w:style>
  <w:style w:type="paragraph" w:customStyle="1" w:styleId="32">
    <w:name w:val="TOC 标题1"/>
    <w:basedOn w:val="2"/>
    <w:next w:val="1"/>
    <w:unhideWhenUsed/>
    <w:qFormat/>
    <w:uiPriority w:val="39"/>
    <w:pPr>
      <w:widowControl/>
      <w:spacing w:before="240" w:beforeLines="0" w:after="0" w:afterLines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2" Type="http://schemas.openxmlformats.org/officeDocument/2006/relationships/fontTable" Target="fontTable.xml"/><Relationship Id="rId91" Type="http://schemas.openxmlformats.org/officeDocument/2006/relationships/customXml" Target="../customXml/item2.xml"/><Relationship Id="rId90" Type="http://schemas.openxmlformats.org/officeDocument/2006/relationships/numbering" Target="numbering.xml"/><Relationship Id="rId9" Type="http://schemas.openxmlformats.org/officeDocument/2006/relationships/image" Target="media/image2.png"/><Relationship Id="rId89" Type="http://schemas.openxmlformats.org/officeDocument/2006/relationships/customXml" Target="../customXml/item1.xml"/><Relationship Id="rId88" Type="http://schemas.openxmlformats.org/officeDocument/2006/relationships/image" Target="media/image81.png"/><Relationship Id="rId87" Type="http://schemas.openxmlformats.org/officeDocument/2006/relationships/image" Target="media/image80.png"/><Relationship Id="rId86" Type="http://schemas.openxmlformats.org/officeDocument/2006/relationships/image" Target="media/image79.png"/><Relationship Id="rId85" Type="http://schemas.openxmlformats.org/officeDocument/2006/relationships/image" Target="media/image78.png"/><Relationship Id="rId84" Type="http://schemas.openxmlformats.org/officeDocument/2006/relationships/image" Target="media/image77.png"/><Relationship Id="rId83" Type="http://schemas.openxmlformats.org/officeDocument/2006/relationships/image" Target="media/image76.png"/><Relationship Id="rId82" Type="http://schemas.openxmlformats.org/officeDocument/2006/relationships/image" Target="media/image75.png"/><Relationship Id="rId81" Type="http://schemas.openxmlformats.org/officeDocument/2006/relationships/image" Target="media/image74.png"/><Relationship Id="rId80" Type="http://schemas.openxmlformats.org/officeDocument/2006/relationships/image" Target="media/image73.png"/><Relationship Id="rId8" Type="http://schemas.openxmlformats.org/officeDocument/2006/relationships/theme" Target="theme/theme1.xml"/><Relationship Id="rId79" Type="http://schemas.openxmlformats.org/officeDocument/2006/relationships/image" Target="media/image72.png"/><Relationship Id="rId78" Type="http://schemas.openxmlformats.org/officeDocument/2006/relationships/image" Target="media/image71.png"/><Relationship Id="rId77" Type="http://schemas.openxmlformats.org/officeDocument/2006/relationships/image" Target="media/image70.png"/><Relationship Id="rId76" Type="http://schemas.openxmlformats.org/officeDocument/2006/relationships/image" Target="media/image69.png"/><Relationship Id="rId75" Type="http://schemas.openxmlformats.org/officeDocument/2006/relationships/image" Target="media/image68.png"/><Relationship Id="rId74" Type="http://schemas.openxmlformats.org/officeDocument/2006/relationships/image" Target="media/image67.png"/><Relationship Id="rId73" Type="http://schemas.openxmlformats.org/officeDocument/2006/relationships/image" Target="media/image66.png"/><Relationship Id="rId72" Type="http://schemas.openxmlformats.org/officeDocument/2006/relationships/image" Target="media/image65.png"/><Relationship Id="rId71" Type="http://schemas.openxmlformats.org/officeDocument/2006/relationships/image" Target="media/image64.png"/><Relationship Id="rId70" Type="http://schemas.openxmlformats.org/officeDocument/2006/relationships/image" Target="media/image63.png"/><Relationship Id="rId7" Type="http://schemas.openxmlformats.org/officeDocument/2006/relationships/footer" Target="footer4.xml"/><Relationship Id="rId69" Type="http://schemas.openxmlformats.org/officeDocument/2006/relationships/image" Target="media/image62.png"/><Relationship Id="rId68" Type="http://schemas.openxmlformats.org/officeDocument/2006/relationships/image" Target="media/image61.png"/><Relationship Id="rId67" Type="http://schemas.openxmlformats.org/officeDocument/2006/relationships/image" Target="media/image60.png"/><Relationship Id="rId66" Type="http://schemas.openxmlformats.org/officeDocument/2006/relationships/image" Target="media/image59.png"/><Relationship Id="rId65" Type="http://schemas.openxmlformats.org/officeDocument/2006/relationships/image" Target="media/image58.png"/><Relationship Id="rId64" Type="http://schemas.openxmlformats.org/officeDocument/2006/relationships/image" Target="media/image57.png"/><Relationship Id="rId63" Type="http://schemas.openxmlformats.org/officeDocument/2006/relationships/image" Target="media/image56.png"/><Relationship Id="rId62" Type="http://schemas.openxmlformats.org/officeDocument/2006/relationships/image" Target="media/image55.png"/><Relationship Id="rId61" Type="http://schemas.openxmlformats.org/officeDocument/2006/relationships/image" Target="media/image54.png"/><Relationship Id="rId60" Type="http://schemas.openxmlformats.org/officeDocument/2006/relationships/image" Target="media/image53.png"/><Relationship Id="rId6" Type="http://schemas.openxmlformats.org/officeDocument/2006/relationships/footer" Target="footer3.xml"/><Relationship Id="rId59" Type="http://schemas.openxmlformats.org/officeDocument/2006/relationships/image" Target="media/image52.png"/><Relationship Id="rId58" Type="http://schemas.openxmlformats.org/officeDocument/2006/relationships/image" Target="media/image51.png"/><Relationship Id="rId57" Type="http://schemas.openxmlformats.org/officeDocument/2006/relationships/image" Target="media/image50.png"/><Relationship Id="rId56" Type="http://schemas.openxmlformats.org/officeDocument/2006/relationships/image" Target="media/image49.png"/><Relationship Id="rId55" Type="http://schemas.openxmlformats.org/officeDocument/2006/relationships/image" Target="media/image48.png"/><Relationship Id="rId54" Type="http://schemas.openxmlformats.org/officeDocument/2006/relationships/image" Target="media/image47.png"/><Relationship Id="rId53" Type="http://schemas.openxmlformats.org/officeDocument/2006/relationships/image" Target="media/image46.png"/><Relationship Id="rId52" Type="http://schemas.openxmlformats.org/officeDocument/2006/relationships/image" Target="media/image45.png"/><Relationship Id="rId51" Type="http://schemas.openxmlformats.org/officeDocument/2006/relationships/image" Target="media/image44.png"/><Relationship Id="rId50" Type="http://schemas.openxmlformats.org/officeDocument/2006/relationships/image" Target="media/image43.png"/><Relationship Id="rId5" Type="http://schemas.openxmlformats.org/officeDocument/2006/relationships/footer" Target="footer2.xml"/><Relationship Id="rId49" Type="http://schemas.openxmlformats.org/officeDocument/2006/relationships/image" Target="media/image42.png"/><Relationship Id="rId48" Type="http://schemas.openxmlformats.org/officeDocument/2006/relationships/image" Target="media/image41.png"/><Relationship Id="rId47" Type="http://schemas.openxmlformats.org/officeDocument/2006/relationships/image" Target="media/image40.png"/><Relationship Id="rId46" Type="http://schemas.openxmlformats.org/officeDocument/2006/relationships/image" Target="media/image39.png"/><Relationship Id="rId45" Type="http://schemas.openxmlformats.org/officeDocument/2006/relationships/image" Target="media/image38.png"/><Relationship Id="rId44" Type="http://schemas.openxmlformats.org/officeDocument/2006/relationships/image" Target="media/image37.png"/><Relationship Id="rId43" Type="http://schemas.openxmlformats.org/officeDocument/2006/relationships/image" Target="media/image36.png"/><Relationship Id="rId42" Type="http://schemas.openxmlformats.org/officeDocument/2006/relationships/image" Target="media/image35.png"/><Relationship Id="rId41" Type="http://schemas.openxmlformats.org/officeDocument/2006/relationships/image" Target="media/image34.png"/><Relationship Id="rId40" Type="http://schemas.openxmlformats.org/officeDocument/2006/relationships/image" Target="media/image33.png"/><Relationship Id="rId4" Type="http://schemas.openxmlformats.org/officeDocument/2006/relationships/footer" Target="footer1.xml"/><Relationship Id="rId39" Type="http://schemas.openxmlformats.org/officeDocument/2006/relationships/image" Target="media/image32.png"/><Relationship Id="rId38" Type="http://schemas.openxmlformats.org/officeDocument/2006/relationships/image" Target="media/image31.png"/><Relationship Id="rId37" Type="http://schemas.openxmlformats.org/officeDocument/2006/relationships/image" Target="media/image30.png"/><Relationship Id="rId36" Type="http://schemas.openxmlformats.org/officeDocument/2006/relationships/image" Target="media/image29.png"/><Relationship Id="rId35" Type="http://schemas.openxmlformats.org/officeDocument/2006/relationships/image" Target="media/image28.png"/><Relationship Id="rId34" Type="http://schemas.openxmlformats.org/officeDocument/2006/relationships/image" Target="media/image27.png"/><Relationship Id="rId33" Type="http://schemas.openxmlformats.org/officeDocument/2006/relationships/image" Target="media/image26.pn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header" Target="header1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9B093F-6FB9-4B71-9812-253BC8F815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4372</Words>
  <Characters>4658</Characters>
  <Lines>200</Lines>
  <Paragraphs>56</Paragraphs>
  <TotalTime>5</TotalTime>
  <ScaleCrop>false</ScaleCrop>
  <LinksUpToDate>false</LinksUpToDate>
  <CharactersWithSpaces>4960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2020-02-19T19:23:00Z</dcterms:created>
  <dc:creator>上海兑观信息科技技术有限公司</dc:creator>
  <cp:lastModifiedBy>Administrator</cp:lastModifiedBy>
  <dcterms:modified xsi:type="dcterms:W3CDTF">2023-03-27T06:05:50Z</dcterms:modified>
  <dc:subject>V.1.1.0</dc:subject>
  <dc:title>南大智星
帮助中心文档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3AE913001C454110AD23558469A74094</vt:lpwstr>
  </property>
</Properties>
</file>