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55"/>
        <w:ind w:left="152"/>
        <w:rPr>
          <w:rFonts w:hint="eastAsia" w:ascii="方正粗黑宋简体" w:eastAsia="方正粗黑宋简体"/>
        </w:rPr>
      </w:pPr>
      <w:r>
        <w:rPr>
          <w:rFonts w:hint="eastAsia" w:ascii="方正粗黑宋简体" w:eastAsia="方正粗黑宋简体"/>
        </w:rPr>
        <w:t>附件 1</w:t>
      </w:r>
    </w:p>
    <w:p>
      <w:pPr>
        <w:pStyle w:val="3"/>
        <w:spacing w:before="8"/>
        <w:rPr>
          <w:rFonts w:ascii="方正粗黑宋简体"/>
          <w:sz w:val="29"/>
        </w:rPr>
      </w:pPr>
    </w:p>
    <w:p>
      <w:pPr>
        <w:pStyle w:val="2"/>
        <w:spacing w:line="676" w:lineRule="exact"/>
      </w:pPr>
      <w:r>
        <w:t>《广西壮族自治区社会科学</w:t>
      </w:r>
    </w:p>
    <w:p>
      <w:pPr>
        <w:spacing w:before="0" w:line="719" w:lineRule="exact"/>
        <w:ind w:left="901" w:right="1022" w:firstLine="0"/>
        <w:jc w:val="center"/>
        <w:rPr>
          <w:rFonts w:hint="eastAsia" w:ascii="方正小标宋简体" w:eastAsia="方正小标宋简体"/>
          <w:sz w:val="44"/>
        </w:rPr>
      </w:pPr>
      <w:r>
        <w:rPr>
          <w:rFonts w:hint="eastAsia" w:ascii="方正小标宋简体" w:eastAsia="方正小标宋简体"/>
          <w:sz w:val="44"/>
        </w:rPr>
        <w:t>优秀成果评选奖励办法》实施细则</w:t>
      </w:r>
    </w:p>
    <w:p>
      <w:pPr>
        <w:pStyle w:val="3"/>
        <w:spacing w:before="1"/>
        <w:rPr>
          <w:rFonts w:ascii="方正小标宋简体"/>
          <w:sz w:val="30"/>
        </w:rPr>
      </w:pPr>
    </w:p>
    <w:p>
      <w:pPr>
        <w:pStyle w:val="3"/>
        <w:spacing w:line="316" w:lineRule="auto"/>
        <w:ind w:left="152" w:right="269" w:firstLine="640"/>
        <w:jc w:val="both"/>
      </w:pPr>
      <w:r>
        <w:t>为深入贯彻落实中央和自治区关于加快构建中国特色哲学社会科学的相关文件精神，定期集中检阅广西哲学社会科学研究工作取得的丰硕成果，进一步调动广大哲学社会科学工作者的积极性和创造性， 推动广西哲学社会科学事业高质量发展，根据《广西壮族自治区社会</w:t>
      </w:r>
      <w:r>
        <w:rPr>
          <w:spacing w:val="-8"/>
        </w:rPr>
        <w:t>科学优秀成果评选奖励办法》</w:t>
      </w:r>
      <w:r>
        <w:t>（</w:t>
      </w:r>
      <w:r>
        <w:rPr>
          <w:spacing w:val="-13"/>
        </w:rPr>
        <w:t>桂政发〔</w:t>
      </w:r>
      <w:r>
        <w:rPr>
          <w:rFonts w:ascii="Times New Roman" w:eastAsia="Times New Roman"/>
        </w:rPr>
        <w:t>2019</w:t>
      </w:r>
      <w:r>
        <w:rPr>
          <w:spacing w:val="-51"/>
        </w:rPr>
        <w:t>〕</w:t>
      </w:r>
      <w:r>
        <w:rPr>
          <w:rFonts w:ascii="Times New Roman" w:eastAsia="Times New Roman"/>
        </w:rPr>
        <w:t xml:space="preserve">49 </w:t>
      </w:r>
      <w:r>
        <w:t>号</w:t>
      </w:r>
      <w:r>
        <w:rPr>
          <w:spacing w:val="-52"/>
        </w:rPr>
        <w:t>）（</w:t>
      </w:r>
      <w:r>
        <w:rPr>
          <w:spacing w:val="-9"/>
        </w:rPr>
        <w:t>以下简称《评奖办法》）规定，制定本实施细则。</w:t>
      </w:r>
    </w:p>
    <w:p>
      <w:pPr>
        <w:pStyle w:val="3"/>
        <w:spacing w:line="498" w:lineRule="exact"/>
        <w:ind w:left="793"/>
        <w:rPr>
          <w:rFonts w:hint="eastAsia" w:ascii="方正粗黑宋简体" w:eastAsia="方正粗黑宋简体"/>
        </w:rPr>
      </w:pPr>
      <w:r>
        <w:rPr>
          <w:rFonts w:hint="eastAsia" w:ascii="方正粗黑宋简体" w:eastAsia="方正粗黑宋简体"/>
        </w:rPr>
        <w:t>一、指导思想</w:t>
      </w:r>
    </w:p>
    <w:p>
      <w:pPr>
        <w:pStyle w:val="3"/>
        <w:spacing w:before="35" w:line="316" w:lineRule="auto"/>
        <w:ind w:left="152" w:right="110" w:firstLine="640"/>
      </w:pPr>
      <w:r>
        <w:t>以习近平新时代中国特色社会主义思想为指导，全面贯彻落实党的十九大和十九届历次全会精神，贯彻中央和自治区关于繁荣发展哲</w:t>
      </w:r>
      <w:r>
        <w:rPr>
          <w:spacing w:val="-8"/>
          <w:w w:val="95"/>
        </w:rPr>
        <w:t xml:space="preserve">学社会科学的战略部署，坚持质量第一，坚持公平、公正、公开原则，  </w:t>
      </w:r>
      <w:r>
        <w:rPr>
          <w:spacing w:val="-10"/>
        </w:rPr>
        <w:t>评出精品，树立导向，激励担当，进一步推动我区哲学社会科学高质量</w:t>
      </w:r>
      <w:r>
        <w:rPr>
          <w:spacing w:val="-8"/>
        </w:rPr>
        <w:t>发展。</w:t>
      </w:r>
    </w:p>
    <w:p>
      <w:pPr>
        <w:pStyle w:val="3"/>
        <w:spacing w:line="499" w:lineRule="exact"/>
        <w:ind w:left="793"/>
        <w:rPr>
          <w:rFonts w:hint="eastAsia" w:ascii="方正粗黑宋简体" w:eastAsia="方正粗黑宋简体"/>
        </w:rPr>
      </w:pPr>
      <w:r>
        <w:rPr>
          <w:rFonts w:hint="eastAsia" w:ascii="方正粗黑宋简体" w:eastAsia="方正粗黑宋简体"/>
        </w:rPr>
        <w:t>二、评奖对象和范围</w:t>
      </w:r>
    </w:p>
    <w:p>
      <w:pPr>
        <w:pStyle w:val="3"/>
        <w:spacing w:before="35"/>
        <w:ind w:left="793"/>
        <w:rPr>
          <w:rFonts w:ascii="Times New Roman" w:eastAsia="Times New Roman"/>
        </w:rPr>
      </w:pPr>
      <w:r>
        <w:t>（一</w:t>
      </w:r>
      <w:r>
        <w:rPr>
          <w:spacing w:val="-22"/>
        </w:rPr>
        <w:t>）</w:t>
      </w:r>
      <w:r>
        <w:rPr>
          <w:spacing w:val="-9"/>
        </w:rPr>
        <w:t xml:space="preserve">申报参评的研究成果，应在 </w:t>
      </w:r>
      <w:r>
        <w:rPr>
          <w:rFonts w:ascii="Times New Roman" w:eastAsia="Times New Roman"/>
        </w:rPr>
        <w:t xml:space="preserve">2020 </w:t>
      </w:r>
      <w:r>
        <w:rPr>
          <w:spacing w:val="-41"/>
        </w:rPr>
        <w:t xml:space="preserve">年 </w:t>
      </w:r>
      <w:r>
        <w:rPr>
          <w:rFonts w:ascii="Times New Roman" w:eastAsia="Times New Roman"/>
        </w:rPr>
        <w:t xml:space="preserve">1 </w:t>
      </w:r>
      <w:r>
        <w:rPr>
          <w:spacing w:val="-41"/>
        </w:rPr>
        <w:t xml:space="preserve">月 </w:t>
      </w:r>
      <w:r>
        <w:rPr>
          <w:rFonts w:ascii="Times New Roman" w:eastAsia="Times New Roman"/>
        </w:rPr>
        <w:t xml:space="preserve">1 </w:t>
      </w:r>
      <w:r>
        <w:rPr>
          <w:spacing w:val="-27"/>
        </w:rPr>
        <w:t xml:space="preserve">日至 </w:t>
      </w:r>
      <w:r>
        <w:rPr>
          <w:rFonts w:ascii="Times New Roman" w:eastAsia="Times New Roman"/>
        </w:rPr>
        <w:t xml:space="preserve">2021 </w:t>
      </w:r>
      <w:r>
        <w:rPr>
          <w:spacing w:val="-41"/>
        </w:rPr>
        <w:t xml:space="preserve">年 </w:t>
      </w:r>
      <w:r>
        <w:rPr>
          <w:rFonts w:ascii="Times New Roman" w:eastAsia="Times New Roman"/>
        </w:rPr>
        <w:t>12</w:t>
      </w:r>
    </w:p>
    <w:p>
      <w:pPr>
        <w:pStyle w:val="3"/>
        <w:spacing w:before="130"/>
        <w:ind w:left="152"/>
      </w:pPr>
      <w:r>
        <w:t xml:space="preserve">月 </w:t>
      </w:r>
      <w:r>
        <w:rPr>
          <w:rFonts w:ascii="Times New Roman" w:eastAsia="Times New Roman"/>
        </w:rPr>
        <w:t xml:space="preserve">31 </w:t>
      </w:r>
      <w:r>
        <w:t>日期间取得《评奖办法》规定的参评资格。</w:t>
      </w:r>
    </w:p>
    <w:p>
      <w:pPr>
        <w:pStyle w:val="3"/>
        <w:spacing w:before="130"/>
        <w:ind w:left="793"/>
      </w:pPr>
      <w:r>
        <w:t>（二）申报人资格</w:t>
      </w:r>
    </w:p>
    <w:p>
      <w:pPr>
        <w:pStyle w:val="3"/>
        <w:spacing w:before="130" w:line="316" w:lineRule="auto"/>
        <w:ind w:left="152" w:right="274" w:firstLine="640"/>
      </w:pPr>
      <w:r>
        <w:t>申报人的工作单位或常住户口须在广西辖区内。与自治区外作者合作的成果，广西作者应为第一作者。</w:t>
      </w:r>
    </w:p>
    <w:p>
      <w:pPr>
        <w:pStyle w:val="3"/>
        <w:spacing w:line="408" w:lineRule="exact"/>
        <w:ind w:left="793"/>
      </w:pPr>
      <w:r>
        <w:t>（三）参评成果类别与资格</w:t>
      </w:r>
    </w:p>
    <w:p>
      <w:pPr>
        <w:pStyle w:val="3"/>
        <w:spacing w:before="130"/>
        <w:ind w:left="793"/>
      </w:pPr>
      <w:r>
        <w:t>所有参评成果必须坚持正确的政治方向、学术导向和价值取向。</w:t>
      </w:r>
    </w:p>
    <w:p>
      <w:pPr>
        <w:pStyle w:val="7"/>
        <w:numPr>
          <w:ilvl w:val="0"/>
          <w:numId w:val="1"/>
        </w:numPr>
        <w:tabs>
          <w:tab w:val="left" w:pos="1195"/>
        </w:tabs>
        <w:spacing w:before="130" w:after="0" w:line="240" w:lineRule="auto"/>
        <w:ind w:left="1194" w:right="0" w:hanging="402"/>
        <w:jc w:val="left"/>
        <w:rPr>
          <w:sz w:val="32"/>
        </w:rPr>
      </w:pPr>
      <w:r>
        <w:rPr>
          <w:spacing w:val="-18"/>
          <w:sz w:val="32"/>
        </w:rPr>
        <w:t>著作类：正式出版</w:t>
      </w:r>
      <w:r>
        <w:rPr>
          <w:sz w:val="32"/>
        </w:rPr>
        <w:t>（含有电子出版书号的电子出版物</w:t>
      </w:r>
      <w:r>
        <w:rPr>
          <w:spacing w:val="-67"/>
          <w:sz w:val="32"/>
        </w:rPr>
        <w:t>）</w:t>
      </w:r>
      <w:r>
        <w:rPr>
          <w:sz w:val="32"/>
        </w:rPr>
        <w:t>的专著、</w:t>
      </w:r>
    </w:p>
    <w:p>
      <w:pPr>
        <w:spacing w:after="0" w:line="240" w:lineRule="auto"/>
        <w:jc w:val="left"/>
        <w:rPr>
          <w:sz w:val="32"/>
        </w:rPr>
        <w:sectPr>
          <w:footerReference r:id="rId5" w:type="default"/>
          <w:pgSz w:w="11910" w:h="16840"/>
          <w:pgMar w:top="1080" w:right="860" w:bottom="1300" w:left="980" w:header="0" w:footer="1115" w:gutter="0"/>
          <w:cols w:space="720" w:num="1"/>
        </w:sectPr>
      </w:pPr>
    </w:p>
    <w:p>
      <w:pPr>
        <w:pStyle w:val="3"/>
        <w:spacing w:before="30" w:line="316" w:lineRule="auto"/>
        <w:ind w:left="152" w:right="113"/>
      </w:pPr>
      <w:r>
        <w:t>编著、译著、教材、科普读物、古籍整理、通俗读物、工具书；国内出版社用外文出版的成果，要附中文翻译目录和较详细的中文章节内</w:t>
      </w:r>
      <w:r>
        <w:rPr>
          <w:spacing w:val="-12"/>
          <w:w w:val="95"/>
        </w:rPr>
        <w:t>容提要。个人或集体编辑出版的论文集或研究报告集不能以专著参评，</w:t>
      </w:r>
      <w:r>
        <w:rPr>
          <w:spacing w:val="-12"/>
        </w:rPr>
        <w:t>但申报人可以选择其中论文或研究报告参评。系列丛书不能以丛书编委会名义参评，但申报人可以以其中相对独立的成果参评。</w:t>
      </w:r>
    </w:p>
    <w:p>
      <w:pPr>
        <w:pStyle w:val="7"/>
        <w:numPr>
          <w:ilvl w:val="0"/>
          <w:numId w:val="1"/>
        </w:numPr>
        <w:tabs>
          <w:tab w:val="left" w:pos="1195"/>
        </w:tabs>
        <w:spacing w:before="0" w:after="0" w:line="404" w:lineRule="exact"/>
        <w:ind w:left="1194" w:right="0" w:hanging="402"/>
        <w:jc w:val="both"/>
        <w:rPr>
          <w:sz w:val="32"/>
        </w:rPr>
      </w:pPr>
      <w:r>
        <w:rPr>
          <w:sz w:val="32"/>
        </w:rPr>
        <w:t>研究（调研）报告类。具备以下条件之一即可：</w:t>
      </w:r>
    </w:p>
    <w:p>
      <w:pPr>
        <w:pStyle w:val="3"/>
        <w:spacing w:before="130" w:line="316" w:lineRule="auto"/>
        <w:ind w:left="152" w:right="271" w:firstLine="640"/>
        <w:jc w:val="both"/>
      </w:pPr>
      <w:r>
        <w:t>（</w:t>
      </w:r>
      <w:r>
        <w:rPr>
          <w:rFonts w:ascii="Times New Roman" w:eastAsia="Times New Roman"/>
        </w:rPr>
        <w:t>1</w:t>
      </w:r>
      <w:r>
        <w:t>）公开发表。</w:t>
      </w:r>
      <w:r>
        <w:rPr>
          <w:spacing w:val="2"/>
        </w:rPr>
        <w:t>（</w:t>
      </w:r>
      <w:r>
        <w:rPr>
          <w:rFonts w:ascii="Times New Roman" w:eastAsia="Times New Roman"/>
          <w:spacing w:val="2"/>
        </w:rPr>
        <w:t>2</w:t>
      </w:r>
      <w:r>
        <w:rPr>
          <w:spacing w:val="2"/>
        </w:rPr>
        <w:t>）</w:t>
      </w:r>
      <w:r>
        <w:t>具有厅级以上部门立项依据和结项证明材</w:t>
      </w:r>
      <w:r>
        <w:rPr>
          <w:spacing w:val="-41"/>
        </w:rPr>
        <w:t>料。</w:t>
      </w:r>
      <w:r>
        <w:rPr>
          <w:spacing w:val="-13"/>
        </w:rPr>
        <w:t>（</w:t>
      </w:r>
      <w:r>
        <w:rPr>
          <w:rFonts w:ascii="Times New Roman" w:eastAsia="Times New Roman"/>
          <w:spacing w:val="-13"/>
        </w:rPr>
        <w:t>3</w:t>
      </w:r>
      <w:r>
        <w:rPr>
          <w:spacing w:val="-13"/>
        </w:rPr>
        <w:t>）</w:t>
      </w:r>
      <w:r>
        <w:rPr>
          <w:spacing w:val="-29"/>
        </w:rPr>
        <w:t xml:space="preserve">通过 </w:t>
      </w:r>
      <w:r>
        <w:rPr>
          <w:rFonts w:ascii="Times New Roman" w:eastAsia="Times New Roman"/>
        </w:rPr>
        <w:t xml:space="preserve">5 </w:t>
      </w:r>
      <w:r>
        <w:t>位以上相关领域具有副高职称以上专家组成的专家组</w:t>
      </w:r>
      <w:r>
        <w:rPr>
          <w:spacing w:val="-27"/>
        </w:rPr>
        <w:t>鉴定。</w:t>
      </w:r>
      <w:r>
        <w:rPr>
          <w:spacing w:val="-14"/>
        </w:rPr>
        <w:t>（</w:t>
      </w:r>
      <w:r>
        <w:rPr>
          <w:rFonts w:ascii="Times New Roman" w:eastAsia="Times New Roman"/>
          <w:spacing w:val="-14"/>
        </w:rPr>
        <w:t>4</w:t>
      </w:r>
      <w:r>
        <w:rPr>
          <w:spacing w:val="-14"/>
        </w:rPr>
        <w:t>）</w:t>
      </w:r>
      <w:r>
        <w:t>被设区市或自治区党政部门以上采纳并产生明显社会效益或经济效益，且有相应证明材料（以正式文件为准）的调研报告、决策咨询报告。</w:t>
      </w:r>
    </w:p>
    <w:p>
      <w:pPr>
        <w:pStyle w:val="7"/>
        <w:numPr>
          <w:ilvl w:val="0"/>
          <w:numId w:val="1"/>
        </w:numPr>
        <w:tabs>
          <w:tab w:val="left" w:pos="1195"/>
        </w:tabs>
        <w:spacing w:before="0" w:after="0" w:line="316" w:lineRule="auto"/>
        <w:ind w:left="152" w:right="274" w:firstLine="640"/>
        <w:jc w:val="both"/>
        <w:rPr>
          <w:sz w:val="32"/>
        </w:rPr>
      </w:pPr>
      <w:r>
        <w:rPr>
          <w:spacing w:val="-6"/>
          <w:w w:val="95"/>
          <w:sz w:val="32"/>
        </w:rPr>
        <w:t xml:space="preserve">论文类：公开发表。国内刊物用外文发表的成果，要附中文翻 </w:t>
      </w:r>
      <w:r>
        <w:rPr>
          <w:spacing w:val="-6"/>
          <w:sz w:val="32"/>
        </w:rPr>
        <w:t>译件。系列论文必须是同一作者针对同一专题发表，且在发表时注明为系列论文。</w:t>
      </w:r>
    </w:p>
    <w:p>
      <w:pPr>
        <w:pStyle w:val="3"/>
        <w:spacing w:line="406" w:lineRule="exact"/>
        <w:ind w:left="793"/>
      </w:pPr>
      <w:r>
        <w:t>（四）申报数量</w:t>
      </w:r>
    </w:p>
    <w:p>
      <w:pPr>
        <w:pStyle w:val="3"/>
        <w:spacing w:before="124" w:line="316" w:lineRule="auto"/>
        <w:ind w:left="152" w:right="271" w:firstLine="640"/>
        <w:jc w:val="both"/>
      </w:pPr>
      <w:r>
        <w:rPr>
          <w:spacing w:val="-11"/>
        </w:rPr>
        <w:t xml:space="preserve">申报人限申报 </w:t>
      </w:r>
      <w:r>
        <w:rPr>
          <w:rFonts w:ascii="Times New Roman" w:eastAsia="Times New Roman"/>
        </w:rPr>
        <w:t xml:space="preserve">2 </w:t>
      </w:r>
      <w:r>
        <w:t>项成果（含单位集体成果、排名前三名的合作成果），合作成果排名前三名（排名以原件为准，以姓氏笔画或以章节排序的以申报表为准）的作者均须在申报表合作者栏签名。申报人如</w:t>
      </w:r>
      <w:r>
        <w:rPr>
          <w:spacing w:val="-37"/>
        </w:rPr>
        <w:t xml:space="preserve">有 </w:t>
      </w:r>
      <w:r>
        <w:rPr>
          <w:rFonts w:ascii="Times New Roman" w:eastAsia="Times New Roman"/>
        </w:rPr>
        <w:t xml:space="preserve">1 </w:t>
      </w:r>
      <w:r>
        <w:rPr>
          <w:spacing w:val="-4"/>
        </w:rPr>
        <w:t xml:space="preserve">项合作成果已由其他合作者申报，则只能申报 </w:t>
      </w:r>
      <w:r>
        <w:rPr>
          <w:rFonts w:ascii="Times New Roman" w:eastAsia="Times New Roman"/>
        </w:rPr>
        <w:t xml:space="preserve">1 </w:t>
      </w:r>
      <w:r>
        <w:t>项成果。有合同约定的成果，须按合同约定申报，否则按有争议的成果处理。</w:t>
      </w:r>
    </w:p>
    <w:p>
      <w:pPr>
        <w:pStyle w:val="3"/>
        <w:spacing w:line="404" w:lineRule="exact"/>
        <w:ind w:left="724"/>
      </w:pPr>
      <w:r>
        <w:t>（五）有下列情形之一者，不能申报参评</w:t>
      </w:r>
    </w:p>
    <w:p>
      <w:pPr>
        <w:pStyle w:val="7"/>
        <w:numPr>
          <w:ilvl w:val="0"/>
          <w:numId w:val="2"/>
        </w:numPr>
        <w:tabs>
          <w:tab w:val="left" w:pos="1195"/>
        </w:tabs>
        <w:spacing w:before="130" w:after="0" w:line="240" w:lineRule="auto"/>
        <w:ind w:left="1194" w:right="0" w:hanging="402"/>
        <w:jc w:val="left"/>
        <w:rPr>
          <w:sz w:val="32"/>
        </w:rPr>
      </w:pPr>
      <w:r>
        <w:rPr>
          <w:sz w:val="32"/>
        </w:rPr>
        <w:t>已获得省部级（含省部级）以上奖励的成果。</w:t>
      </w:r>
    </w:p>
    <w:p>
      <w:pPr>
        <w:pStyle w:val="7"/>
        <w:numPr>
          <w:ilvl w:val="0"/>
          <w:numId w:val="2"/>
        </w:numPr>
        <w:tabs>
          <w:tab w:val="left" w:pos="1195"/>
        </w:tabs>
        <w:spacing w:before="130" w:after="0" w:line="240" w:lineRule="auto"/>
        <w:ind w:left="1194" w:right="0" w:hanging="402"/>
        <w:jc w:val="left"/>
        <w:rPr>
          <w:sz w:val="32"/>
        </w:rPr>
      </w:pPr>
      <w:r>
        <w:rPr>
          <w:sz w:val="32"/>
        </w:rPr>
        <w:t>有版权或其他争议的成果。</w:t>
      </w:r>
    </w:p>
    <w:p>
      <w:pPr>
        <w:pStyle w:val="7"/>
        <w:numPr>
          <w:ilvl w:val="0"/>
          <w:numId w:val="2"/>
        </w:numPr>
        <w:tabs>
          <w:tab w:val="left" w:pos="1195"/>
        </w:tabs>
        <w:spacing w:before="130" w:after="0" w:line="316" w:lineRule="auto"/>
        <w:ind w:left="152" w:right="233" w:firstLine="640"/>
        <w:jc w:val="both"/>
        <w:rPr>
          <w:sz w:val="32"/>
        </w:rPr>
      </w:pPr>
      <w:r>
        <w:rPr>
          <w:w w:val="95"/>
          <w:sz w:val="32"/>
        </w:rPr>
        <w:t xml:space="preserve">非学术性的成果，包括大事记、概览、人物传略、统计资料、 </w:t>
      </w:r>
      <w:r>
        <w:rPr>
          <w:sz w:val="32"/>
        </w:rPr>
        <w:t>文件、领导讲话、工作总结和工作汇报等（某些学术性很强的人物评传，经学科组鉴定合格的除外）。</w:t>
      </w:r>
    </w:p>
    <w:p>
      <w:pPr>
        <w:spacing w:after="0" w:line="316" w:lineRule="auto"/>
        <w:jc w:val="both"/>
        <w:rPr>
          <w:sz w:val="32"/>
        </w:rPr>
        <w:sectPr>
          <w:pgSz w:w="11910" w:h="16840"/>
          <w:pgMar w:top="1160" w:right="860" w:bottom="1300" w:left="980" w:header="0" w:footer="1115" w:gutter="0"/>
          <w:cols w:space="720" w:num="1"/>
        </w:sectPr>
      </w:pPr>
    </w:p>
    <w:p>
      <w:pPr>
        <w:pStyle w:val="7"/>
        <w:numPr>
          <w:ilvl w:val="0"/>
          <w:numId w:val="2"/>
        </w:numPr>
        <w:tabs>
          <w:tab w:val="left" w:pos="1195"/>
        </w:tabs>
        <w:spacing w:before="50" w:after="0" w:line="240" w:lineRule="auto"/>
        <w:ind w:left="1194" w:right="0" w:hanging="402"/>
        <w:jc w:val="left"/>
        <w:rPr>
          <w:sz w:val="32"/>
        </w:rPr>
      </w:pPr>
      <w:r>
        <w:rPr>
          <w:sz w:val="32"/>
        </w:rPr>
        <w:t>按照法律法规规定属于保密范围、不宜公开的成果。</w:t>
      </w:r>
    </w:p>
    <w:p>
      <w:pPr>
        <w:pStyle w:val="7"/>
        <w:numPr>
          <w:ilvl w:val="0"/>
          <w:numId w:val="2"/>
        </w:numPr>
        <w:tabs>
          <w:tab w:val="left" w:pos="1185"/>
        </w:tabs>
        <w:spacing w:before="130" w:after="0" w:line="240" w:lineRule="auto"/>
        <w:ind w:left="1184" w:right="0" w:hanging="401"/>
        <w:jc w:val="left"/>
        <w:rPr>
          <w:sz w:val="32"/>
        </w:rPr>
      </w:pPr>
      <w:r>
        <w:rPr>
          <w:spacing w:val="-12"/>
          <w:sz w:val="32"/>
        </w:rPr>
        <w:t>在中国香港、澳门、台湾地区以及在国外出版和发表的成果。</w:t>
      </w:r>
    </w:p>
    <w:p>
      <w:pPr>
        <w:pStyle w:val="7"/>
        <w:numPr>
          <w:ilvl w:val="0"/>
          <w:numId w:val="2"/>
        </w:numPr>
        <w:tabs>
          <w:tab w:val="left" w:pos="1195"/>
        </w:tabs>
        <w:spacing w:before="130" w:after="0" w:line="240" w:lineRule="auto"/>
        <w:ind w:left="1194" w:right="0" w:hanging="402"/>
        <w:jc w:val="left"/>
        <w:rPr>
          <w:sz w:val="32"/>
        </w:rPr>
      </w:pPr>
      <w:r>
        <w:rPr>
          <w:sz w:val="32"/>
        </w:rPr>
        <w:t>以单位署名的成果，不能以个人名义申报。</w:t>
      </w:r>
    </w:p>
    <w:p>
      <w:pPr>
        <w:pStyle w:val="7"/>
        <w:numPr>
          <w:ilvl w:val="0"/>
          <w:numId w:val="2"/>
        </w:numPr>
        <w:tabs>
          <w:tab w:val="left" w:pos="1185"/>
        </w:tabs>
        <w:spacing w:before="130" w:after="0" w:line="316" w:lineRule="auto"/>
        <w:ind w:left="152" w:right="274" w:firstLine="631"/>
        <w:jc w:val="left"/>
        <w:rPr>
          <w:sz w:val="32"/>
        </w:rPr>
      </w:pPr>
      <w:r>
        <w:rPr>
          <w:spacing w:val="-4"/>
          <w:w w:val="95"/>
          <w:sz w:val="32"/>
        </w:rPr>
        <w:t>有关单位立项，未以单位名义组织结题的调研报告、决策咨询</w:t>
      </w:r>
      <w:r>
        <w:rPr>
          <w:spacing w:val="-4"/>
          <w:sz w:val="32"/>
        </w:rPr>
        <w:t>报告。</w:t>
      </w:r>
    </w:p>
    <w:p>
      <w:pPr>
        <w:pStyle w:val="7"/>
        <w:numPr>
          <w:ilvl w:val="0"/>
          <w:numId w:val="2"/>
        </w:numPr>
        <w:tabs>
          <w:tab w:val="left" w:pos="1204"/>
        </w:tabs>
        <w:spacing w:before="0" w:after="0" w:line="316" w:lineRule="auto"/>
        <w:ind w:left="152" w:right="274" w:firstLine="640"/>
        <w:jc w:val="left"/>
        <w:rPr>
          <w:sz w:val="32"/>
        </w:rPr>
      </w:pPr>
      <w:r>
        <w:rPr>
          <w:spacing w:val="8"/>
          <w:w w:val="95"/>
          <w:sz w:val="32"/>
        </w:rPr>
        <w:t>自治区社会科学优秀成果奖评选委员会成员以及评委会办公</w:t>
      </w:r>
      <w:r>
        <w:rPr>
          <w:spacing w:val="8"/>
          <w:sz w:val="32"/>
        </w:rPr>
        <w:t>室工作人员不能申报。</w:t>
      </w:r>
    </w:p>
    <w:p>
      <w:pPr>
        <w:pStyle w:val="3"/>
        <w:spacing w:line="408" w:lineRule="exact"/>
        <w:ind w:left="784"/>
      </w:pPr>
      <w:r>
        <w:t>（六）成果日期的认定</w:t>
      </w:r>
    </w:p>
    <w:p>
      <w:pPr>
        <w:pStyle w:val="7"/>
        <w:numPr>
          <w:ilvl w:val="0"/>
          <w:numId w:val="3"/>
        </w:numPr>
        <w:tabs>
          <w:tab w:val="left" w:pos="1185"/>
        </w:tabs>
        <w:spacing w:before="128" w:after="0" w:line="316" w:lineRule="auto"/>
        <w:ind w:left="152" w:right="274" w:firstLine="631"/>
        <w:jc w:val="both"/>
        <w:rPr>
          <w:sz w:val="32"/>
        </w:rPr>
      </w:pPr>
      <w:r>
        <w:rPr>
          <w:spacing w:val="-7"/>
          <w:sz w:val="32"/>
        </w:rPr>
        <w:t xml:space="preserve">著作类成果以版权页注明的第 </w:t>
      </w:r>
      <w:r>
        <w:rPr>
          <w:rFonts w:ascii="Times New Roman" w:eastAsia="Times New Roman"/>
          <w:sz w:val="32"/>
        </w:rPr>
        <w:t>1</w:t>
      </w:r>
      <w:r>
        <w:rPr>
          <w:rFonts w:ascii="Times New Roman" w:eastAsia="Times New Roman"/>
          <w:spacing w:val="-5"/>
          <w:sz w:val="32"/>
        </w:rPr>
        <w:t xml:space="preserve"> </w:t>
      </w:r>
      <w:r>
        <w:rPr>
          <w:spacing w:val="-6"/>
          <w:sz w:val="32"/>
        </w:rPr>
        <w:t>版日期为准。著作分册及系列论文等跨年度的，以最后一册（篇）出版（发表）日期为准。内容有较大变动的修订版以修订版出版日期为准，但须附原版以作对照。</w:t>
      </w:r>
    </w:p>
    <w:p>
      <w:pPr>
        <w:pStyle w:val="7"/>
        <w:numPr>
          <w:ilvl w:val="0"/>
          <w:numId w:val="3"/>
        </w:numPr>
        <w:tabs>
          <w:tab w:val="left" w:pos="1195"/>
        </w:tabs>
        <w:spacing w:before="0" w:after="0" w:line="406" w:lineRule="exact"/>
        <w:ind w:left="1194" w:right="0" w:hanging="402"/>
        <w:jc w:val="both"/>
        <w:rPr>
          <w:sz w:val="32"/>
        </w:rPr>
      </w:pPr>
      <w:r>
        <w:rPr>
          <w:spacing w:val="-22"/>
          <w:sz w:val="32"/>
        </w:rPr>
        <w:t>在公开刊物上发表的成果，以该成果首发刊物出版日期为准。</w:t>
      </w:r>
    </w:p>
    <w:p>
      <w:pPr>
        <w:pStyle w:val="7"/>
        <w:numPr>
          <w:ilvl w:val="0"/>
          <w:numId w:val="3"/>
        </w:numPr>
        <w:tabs>
          <w:tab w:val="left" w:pos="1195"/>
        </w:tabs>
        <w:spacing w:before="130" w:after="0" w:line="316" w:lineRule="auto"/>
        <w:ind w:left="152" w:right="271" w:firstLine="640"/>
        <w:jc w:val="both"/>
        <w:rPr>
          <w:sz w:val="32"/>
        </w:rPr>
      </w:pPr>
      <w:r>
        <w:rPr>
          <w:spacing w:val="-3"/>
          <w:w w:val="95"/>
          <w:sz w:val="32"/>
        </w:rPr>
        <w:t xml:space="preserve">经专家组鉴定合格的调研报告、决策咨询报告或其他课题，以 </w:t>
      </w:r>
      <w:r>
        <w:rPr>
          <w:spacing w:val="-3"/>
          <w:sz w:val="32"/>
        </w:rPr>
        <w:t>专家组鉴定日期为准。</w:t>
      </w:r>
    </w:p>
    <w:p>
      <w:pPr>
        <w:pStyle w:val="7"/>
        <w:numPr>
          <w:ilvl w:val="0"/>
          <w:numId w:val="3"/>
        </w:numPr>
        <w:tabs>
          <w:tab w:val="left" w:pos="1195"/>
        </w:tabs>
        <w:spacing w:before="0" w:after="0" w:line="316" w:lineRule="auto"/>
        <w:ind w:left="152" w:right="274" w:firstLine="640"/>
        <w:jc w:val="both"/>
        <w:rPr>
          <w:sz w:val="32"/>
        </w:rPr>
      </w:pPr>
      <w:r>
        <w:rPr>
          <w:spacing w:val="-6"/>
          <w:w w:val="95"/>
          <w:sz w:val="32"/>
        </w:rPr>
        <w:t xml:space="preserve">被国家部委、自治区或设区市、自治区党政部门采纳使用的调 </w:t>
      </w:r>
      <w:r>
        <w:rPr>
          <w:spacing w:val="-6"/>
          <w:sz w:val="32"/>
        </w:rPr>
        <w:t>研报告、决策咨询报告，以采纳出台的文件时间为准。</w:t>
      </w:r>
    </w:p>
    <w:p>
      <w:pPr>
        <w:pStyle w:val="7"/>
        <w:numPr>
          <w:ilvl w:val="0"/>
          <w:numId w:val="3"/>
        </w:numPr>
        <w:tabs>
          <w:tab w:val="left" w:pos="1195"/>
        </w:tabs>
        <w:spacing w:before="0" w:after="0" w:line="408" w:lineRule="exact"/>
        <w:ind w:left="1194" w:right="0" w:hanging="402"/>
        <w:jc w:val="both"/>
        <w:rPr>
          <w:sz w:val="32"/>
        </w:rPr>
      </w:pPr>
      <w:r>
        <w:rPr>
          <w:sz w:val="32"/>
        </w:rPr>
        <w:t>获国家领导人批示的成果，以领导人批示时间为准。</w:t>
      </w:r>
    </w:p>
    <w:p>
      <w:pPr>
        <w:pStyle w:val="3"/>
        <w:spacing w:before="58"/>
        <w:ind w:left="793"/>
        <w:rPr>
          <w:rFonts w:hint="eastAsia" w:ascii="方正粗黑宋简体" w:eastAsia="方正粗黑宋简体"/>
        </w:rPr>
      </w:pPr>
      <w:r>
        <w:rPr>
          <w:rFonts w:hint="eastAsia" w:ascii="方正粗黑宋简体" w:eastAsia="方正粗黑宋简体"/>
        </w:rPr>
        <w:t>三、申报审核推荐</w:t>
      </w:r>
    </w:p>
    <w:p>
      <w:pPr>
        <w:pStyle w:val="3"/>
        <w:spacing w:before="32"/>
        <w:ind w:left="793"/>
      </w:pPr>
      <w:r>
        <w:t>（一）申报材料</w:t>
      </w:r>
    </w:p>
    <w:p>
      <w:pPr>
        <w:pStyle w:val="7"/>
        <w:numPr>
          <w:ilvl w:val="0"/>
          <w:numId w:val="4"/>
        </w:numPr>
        <w:tabs>
          <w:tab w:val="left" w:pos="1195"/>
        </w:tabs>
        <w:spacing w:before="130" w:after="0" w:line="316" w:lineRule="auto"/>
        <w:ind w:left="152" w:right="274" w:firstLine="640"/>
        <w:jc w:val="left"/>
        <w:rPr>
          <w:sz w:val="32"/>
        </w:rPr>
      </w:pPr>
      <w:r>
        <w:rPr>
          <w:sz w:val="32"/>
        </w:rPr>
        <w:t>《广西社会科学优秀成果申报表》（</w:t>
      </w:r>
      <w:r>
        <w:rPr>
          <w:rFonts w:hint="eastAsia"/>
          <w:sz w:val="32"/>
          <w:lang w:val="en-US" w:eastAsia="zh-CN"/>
        </w:rPr>
        <w:t>3</w:t>
      </w:r>
      <w:bookmarkStart w:id="0" w:name="_GoBack"/>
      <w:bookmarkEnd w:id="0"/>
      <w:r>
        <w:rPr>
          <w:sz w:val="32"/>
        </w:rPr>
        <w:t>份，可复制），内含申报人学术诚信和无学术不端承诺书。</w:t>
      </w:r>
    </w:p>
    <w:p>
      <w:pPr>
        <w:pStyle w:val="7"/>
        <w:numPr>
          <w:ilvl w:val="0"/>
          <w:numId w:val="4"/>
        </w:numPr>
        <w:tabs>
          <w:tab w:val="left" w:pos="1195"/>
        </w:tabs>
        <w:spacing w:before="0" w:after="0" w:line="316" w:lineRule="auto"/>
        <w:ind w:left="152" w:right="274" w:firstLine="640"/>
        <w:jc w:val="left"/>
        <w:rPr>
          <w:sz w:val="32"/>
          <w:highlight w:val="yellow"/>
        </w:rPr>
      </w:pPr>
      <w:r>
        <w:rPr>
          <w:spacing w:val="-28"/>
          <w:sz w:val="32"/>
          <w:highlight w:val="yellow"/>
        </w:rPr>
        <w:t xml:space="preserve">成果 </w:t>
      </w:r>
      <w:r>
        <w:rPr>
          <w:rFonts w:ascii="Times New Roman" w:eastAsia="Times New Roman"/>
          <w:sz w:val="32"/>
          <w:highlight w:val="yellow"/>
        </w:rPr>
        <w:t>1</w:t>
      </w:r>
      <w:r>
        <w:rPr>
          <w:rFonts w:hint="eastAsia" w:ascii="Times New Roman" w:eastAsia="宋体"/>
          <w:sz w:val="32"/>
          <w:highlight w:val="yellow"/>
          <w:lang w:val="en-US" w:eastAsia="zh-CN"/>
        </w:rPr>
        <w:t>4</w:t>
      </w:r>
      <w:r>
        <w:rPr>
          <w:rFonts w:ascii="Times New Roman" w:eastAsia="Times New Roman"/>
          <w:spacing w:val="-3"/>
          <w:sz w:val="32"/>
          <w:highlight w:val="yellow"/>
        </w:rPr>
        <w:t xml:space="preserve"> </w:t>
      </w:r>
      <w:r>
        <w:rPr>
          <w:spacing w:val="-16"/>
          <w:sz w:val="32"/>
          <w:highlight w:val="yellow"/>
        </w:rPr>
        <w:t xml:space="preserve">份。其中原件 </w:t>
      </w:r>
      <w:r>
        <w:rPr>
          <w:rFonts w:ascii="Times New Roman" w:eastAsia="Times New Roman"/>
          <w:sz w:val="32"/>
          <w:highlight w:val="yellow"/>
        </w:rPr>
        <w:t>1</w:t>
      </w:r>
      <w:r>
        <w:rPr>
          <w:rFonts w:ascii="Times New Roman" w:eastAsia="Times New Roman"/>
          <w:spacing w:val="-3"/>
          <w:sz w:val="32"/>
          <w:highlight w:val="yellow"/>
        </w:rPr>
        <w:t xml:space="preserve"> </w:t>
      </w:r>
      <w:r>
        <w:rPr>
          <w:spacing w:val="-22"/>
          <w:sz w:val="32"/>
          <w:highlight w:val="yellow"/>
        </w:rPr>
        <w:t xml:space="preserve">份，其他 </w:t>
      </w:r>
      <w:r>
        <w:rPr>
          <w:rFonts w:ascii="Times New Roman" w:eastAsia="Times New Roman"/>
          <w:sz w:val="32"/>
          <w:highlight w:val="yellow"/>
        </w:rPr>
        <w:t>1</w:t>
      </w:r>
      <w:r>
        <w:rPr>
          <w:rFonts w:hint="eastAsia" w:ascii="Times New Roman" w:eastAsia="宋体"/>
          <w:sz w:val="32"/>
          <w:highlight w:val="yellow"/>
          <w:lang w:val="en-US" w:eastAsia="zh-CN"/>
        </w:rPr>
        <w:t>3</w:t>
      </w:r>
      <w:r>
        <w:rPr>
          <w:rFonts w:ascii="Times New Roman" w:eastAsia="Times New Roman"/>
          <w:spacing w:val="-1"/>
          <w:sz w:val="32"/>
          <w:highlight w:val="yellow"/>
        </w:rPr>
        <w:t xml:space="preserve"> </w:t>
      </w:r>
      <w:r>
        <w:rPr>
          <w:sz w:val="32"/>
          <w:highlight w:val="yellow"/>
        </w:rPr>
        <w:t>份成果均由申报人自行做匿名处理。</w:t>
      </w:r>
    </w:p>
    <w:p>
      <w:pPr>
        <w:pStyle w:val="7"/>
        <w:numPr>
          <w:ilvl w:val="0"/>
          <w:numId w:val="4"/>
        </w:numPr>
        <w:tabs>
          <w:tab w:val="left" w:pos="1207"/>
        </w:tabs>
        <w:spacing w:before="0" w:after="0" w:line="316" w:lineRule="auto"/>
        <w:ind w:left="152" w:right="274" w:firstLine="643"/>
        <w:jc w:val="left"/>
        <w:rPr>
          <w:sz w:val="32"/>
        </w:rPr>
      </w:pPr>
      <w:r>
        <w:rPr>
          <w:spacing w:val="8"/>
          <w:w w:val="95"/>
          <w:sz w:val="32"/>
        </w:rPr>
        <w:t>两位具有与申报成果研究领域相应的高级专业技术资格专家</w:t>
      </w:r>
      <w:r>
        <w:rPr>
          <w:spacing w:val="8"/>
          <w:sz w:val="32"/>
        </w:rPr>
        <w:t>的推荐意见。</w:t>
      </w:r>
    </w:p>
    <w:p>
      <w:pPr>
        <w:pStyle w:val="7"/>
        <w:numPr>
          <w:ilvl w:val="0"/>
          <w:numId w:val="4"/>
        </w:numPr>
        <w:tabs>
          <w:tab w:val="left" w:pos="1197"/>
        </w:tabs>
        <w:spacing w:before="0" w:after="0" w:line="408" w:lineRule="exact"/>
        <w:ind w:left="1196" w:right="0" w:hanging="401"/>
        <w:jc w:val="left"/>
        <w:rPr>
          <w:sz w:val="32"/>
        </w:rPr>
      </w:pPr>
      <w:r>
        <w:rPr>
          <w:sz w:val="32"/>
        </w:rPr>
        <w:t>研究（调研）报告鉴定证明或结题证书。</w:t>
      </w:r>
    </w:p>
    <w:p>
      <w:pPr>
        <w:spacing w:after="0" w:line="408" w:lineRule="exact"/>
        <w:jc w:val="left"/>
        <w:rPr>
          <w:sz w:val="32"/>
        </w:rPr>
        <w:sectPr>
          <w:pgSz w:w="11910" w:h="16840"/>
          <w:pgMar w:top="1140" w:right="860" w:bottom="1300" w:left="980" w:header="0" w:footer="1115" w:gutter="0"/>
          <w:cols w:space="720" w:num="1"/>
        </w:sectPr>
      </w:pPr>
    </w:p>
    <w:p>
      <w:pPr>
        <w:pStyle w:val="7"/>
        <w:numPr>
          <w:ilvl w:val="0"/>
          <w:numId w:val="4"/>
        </w:numPr>
        <w:tabs>
          <w:tab w:val="left" w:pos="1195"/>
        </w:tabs>
        <w:spacing w:before="50" w:after="0" w:line="316" w:lineRule="auto"/>
        <w:ind w:left="152" w:right="271" w:firstLine="640"/>
        <w:jc w:val="both"/>
        <w:rPr>
          <w:sz w:val="32"/>
        </w:rPr>
      </w:pPr>
      <w:r>
        <w:rPr>
          <w:spacing w:val="-2"/>
          <w:sz w:val="32"/>
        </w:rPr>
        <w:t>非公开发表或非公开出版的研究</w:t>
      </w:r>
      <w:r>
        <w:rPr>
          <w:sz w:val="32"/>
        </w:rPr>
        <w:t>（调研</w:t>
      </w:r>
      <w:r>
        <w:rPr>
          <w:spacing w:val="-19"/>
          <w:sz w:val="32"/>
        </w:rPr>
        <w:t>）</w:t>
      </w:r>
      <w:r>
        <w:rPr>
          <w:sz w:val="32"/>
        </w:rPr>
        <w:t>报告学术不端检测结论（统一使用中国知网科研成果检测系统出具的检测报告简单版。各类课题成果在结项时如已进行学术不端检测，可提供原检测报告）。</w:t>
      </w:r>
    </w:p>
    <w:p>
      <w:pPr>
        <w:pStyle w:val="7"/>
        <w:numPr>
          <w:ilvl w:val="0"/>
          <w:numId w:val="4"/>
        </w:numPr>
        <w:tabs>
          <w:tab w:val="left" w:pos="1195"/>
        </w:tabs>
        <w:spacing w:before="0" w:after="0" w:line="406" w:lineRule="exact"/>
        <w:ind w:left="1194" w:right="0" w:hanging="402"/>
        <w:jc w:val="both"/>
        <w:rPr>
          <w:sz w:val="32"/>
        </w:rPr>
      </w:pPr>
      <w:r>
        <w:rPr>
          <w:sz w:val="32"/>
        </w:rPr>
        <w:t>其他有关材料。</w:t>
      </w:r>
    </w:p>
    <w:p>
      <w:pPr>
        <w:pStyle w:val="3"/>
        <w:spacing w:before="130"/>
        <w:ind w:left="793"/>
      </w:pPr>
      <w:r>
        <w:t>（二）审核推荐</w:t>
      </w:r>
    </w:p>
    <w:p>
      <w:pPr>
        <w:pStyle w:val="3"/>
        <w:spacing w:before="130" w:line="316" w:lineRule="auto"/>
        <w:ind w:left="152" w:right="312" w:firstLine="640"/>
        <w:jc w:val="both"/>
      </w:pPr>
      <w:r>
        <w:t>自治区社科联所属社会组织会员向所在社会组织申报；各市申报人向所在市社科联申报；高校申报人向高校社科联申报，没有成立社科联的高校，向学校科研管理部门申报；高校申报人属自治区级社会组织会员的，亦可向所在社会组织申报；中直驻邕单位申报人通过驻邕单位申报；自治区直属机关未参加社会组织的申报人，向所在单位申报。</w:t>
      </w:r>
    </w:p>
    <w:p>
      <w:pPr>
        <w:pStyle w:val="3"/>
        <w:spacing w:line="316" w:lineRule="auto"/>
        <w:ind w:left="152" w:right="259" w:firstLine="616"/>
        <w:jc w:val="both"/>
      </w:pPr>
      <w:r>
        <w:rPr>
          <w:spacing w:val="-10"/>
          <w:w w:val="95"/>
        </w:rPr>
        <w:t>各有关单位接到申报成果后，对成果的参评资格进行审核，严格把</w:t>
      </w:r>
      <w:r>
        <w:rPr>
          <w:spacing w:val="-17"/>
        </w:rPr>
        <w:t xml:space="preserve">关，确认合格并在推荐单位公示 </w:t>
      </w:r>
      <w:r>
        <w:rPr>
          <w:rFonts w:ascii="Times New Roman" w:hAnsi="Times New Roman" w:eastAsia="Times New Roman"/>
        </w:rPr>
        <w:t xml:space="preserve">7 </w:t>
      </w:r>
      <w:r>
        <w:rPr>
          <w:spacing w:val="-10"/>
        </w:rPr>
        <w:t>日无异议后，在《广西社会科学优秀</w:t>
      </w:r>
      <w:r>
        <w:rPr>
          <w:spacing w:val="-20"/>
          <w:w w:val="95"/>
        </w:rPr>
        <w:t>成果申报表》</w:t>
      </w:r>
      <w:r>
        <w:rPr>
          <w:rFonts w:ascii="Times New Roman" w:hAnsi="Times New Roman" w:eastAsia="Times New Roman"/>
          <w:spacing w:val="-5"/>
          <w:w w:val="95"/>
        </w:rPr>
        <w:t>“</w:t>
      </w:r>
      <w:r>
        <w:rPr>
          <w:spacing w:val="-12"/>
          <w:w w:val="95"/>
        </w:rPr>
        <w:t>推荐单位</w:t>
      </w:r>
      <w:r>
        <w:rPr>
          <w:rFonts w:ascii="Times New Roman" w:hAnsi="Times New Roman" w:eastAsia="Times New Roman"/>
          <w:spacing w:val="-5"/>
          <w:w w:val="95"/>
        </w:rPr>
        <w:t>”</w:t>
      </w:r>
      <w:r>
        <w:rPr>
          <w:spacing w:val="-18"/>
          <w:w w:val="95"/>
        </w:rPr>
        <w:t>栏上填写审核意见</w:t>
      </w:r>
      <w:r>
        <w:rPr>
          <w:spacing w:val="-12"/>
          <w:w w:val="95"/>
        </w:rPr>
        <w:t>（</w:t>
      </w:r>
      <w:r>
        <w:rPr>
          <w:spacing w:val="-11"/>
          <w:w w:val="95"/>
        </w:rPr>
        <w:t>只填</w:t>
      </w:r>
      <w:r>
        <w:rPr>
          <w:rFonts w:ascii="Times New Roman" w:hAnsi="Times New Roman" w:eastAsia="Times New Roman"/>
          <w:spacing w:val="-8"/>
          <w:w w:val="95"/>
        </w:rPr>
        <w:t>“</w:t>
      </w:r>
      <w:r>
        <w:rPr>
          <w:spacing w:val="-12"/>
          <w:w w:val="95"/>
        </w:rPr>
        <w:t>同意推荐</w:t>
      </w:r>
      <w:r>
        <w:rPr>
          <w:rFonts w:ascii="Times New Roman" w:hAnsi="Times New Roman" w:eastAsia="Times New Roman"/>
          <w:spacing w:val="-33"/>
          <w:w w:val="95"/>
        </w:rPr>
        <w:t>”</w:t>
      </w:r>
      <w:r>
        <w:rPr>
          <w:spacing w:val="-15"/>
          <w:w w:val="95"/>
        </w:rPr>
        <w:t>，无需推荐</w:t>
      </w:r>
      <w:r>
        <w:rPr>
          <w:spacing w:val="-9"/>
          <w:w w:val="95"/>
        </w:rPr>
        <w:t>等级</w:t>
      </w:r>
      <w:r>
        <w:rPr>
          <w:spacing w:val="-10"/>
          <w:w w:val="95"/>
        </w:rPr>
        <w:t>）并加盖公章，在规定的时间内送至评委会办公室，推荐成果通过</w:t>
      </w:r>
      <w:r>
        <w:rPr>
          <w:spacing w:val="-10"/>
        </w:rPr>
        <w:t>评委会办公室资格初审合格后，双方在申报成果汇总表上签收。表格</w:t>
      </w:r>
      <w:r>
        <w:rPr>
          <w:spacing w:val="-15"/>
          <w:w w:val="95"/>
        </w:rPr>
        <w:t>如有改动，双方需在改动处签字。对未通过评委会办公室资格审查的成</w:t>
      </w:r>
      <w:r>
        <w:rPr>
          <w:spacing w:val="-12"/>
        </w:rPr>
        <w:t>果，由推荐单位通知申报人领回。</w:t>
      </w:r>
    </w:p>
    <w:p>
      <w:pPr>
        <w:pStyle w:val="3"/>
        <w:spacing w:line="316" w:lineRule="auto"/>
        <w:ind w:left="152" w:right="274" w:firstLine="640"/>
      </w:pPr>
      <w:r>
        <w:t>（三）</w:t>
      </w:r>
      <w:r>
        <w:rPr>
          <w:highlight w:val="yellow"/>
        </w:rPr>
        <w:t>凡申报参评的成果及其材料，不论获奖与否，评审结束后由评委会办公室留档或处理。</w:t>
      </w:r>
    </w:p>
    <w:p>
      <w:pPr>
        <w:pStyle w:val="3"/>
        <w:spacing w:line="316" w:lineRule="auto"/>
        <w:ind w:left="152" w:right="274" w:firstLine="640"/>
        <w:jc w:val="both"/>
      </w:pPr>
      <w:r>
        <w:t>（四）按照</w:t>
      </w:r>
      <w:r>
        <w:rPr>
          <w:rFonts w:ascii="Times New Roman" w:hAnsi="Times New Roman" w:eastAsia="Times New Roman"/>
        </w:rPr>
        <w:t>“</w:t>
      </w:r>
      <w:r>
        <w:t>谁推荐谁负责</w:t>
      </w:r>
      <w:r>
        <w:rPr>
          <w:rFonts w:ascii="Times New Roman" w:hAnsi="Times New Roman" w:eastAsia="Times New Roman"/>
        </w:rPr>
        <w:t>”</w:t>
      </w:r>
      <w:r>
        <w:t>的原则，推荐单位要对申报成果涉及意识形态、学术诚信、成果质量等进行严格审核把关，如出现问题， 由推荐单位组织核查。</w:t>
      </w:r>
    </w:p>
    <w:p>
      <w:pPr>
        <w:pStyle w:val="3"/>
        <w:spacing w:line="504" w:lineRule="exact"/>
        <w:ind w:left="793"/>
        <w:rPr>
          <w:rFonts w:hint="eastAsia" w:ascii="方正粗黑宋简体" w:eastAsia="方正粗黑宋简体"/>
        </w:rPr>
      </w:pPr>
      <w:r>
        <w:rPr>
          <w:rFonts w:hint="eastAsia" w:ascii="方正粗黑宋简体" w:eastAsia="方正粗黑宋简体"/>
        </w:rPr>
        <w:t>四、奖项设置</w:t>
      </w:r>
    </w:p>
    <w:p>
      <w:pPr>
        <w:pStyle w:val="3"/>
        <w:spacing w:before="15"/>
        <w:ind w:left="793"/>
      </w:pPr>
      <w:r>
        <w:t>（一）按著作、论文、研究（调研）报告三大类分别设奖；</w:t>
      </w:r>
    </w:p>
    <w:p>
      <w:pPr>
        <w:pStyle w:val="3"/>
        <w:spacing w:before="130"/>
        <w:ind w:left="793"/>
      </w:pPr>
      <w:r>
        <w:t>（二</w:t>
      </w:r>
      <w:r>
        <w:rPr>
          <w:spacing w:val="-67"/>
        </w:rPr>
        <w:t>）</w:t>
      </w:r>
      <w:r>
        <w:rPr>
          <w:spacing w:val="-7"/>
        </w:rPr>
        <w:t xml:space="preserve">获奖总数控制在申报数的 </w:t>
      </w:r>
      <w:r>
        <w:rPr>
          <w:rFonts w:ascii="Times New Roman" w:eastAsia="Times New Roman"/>
        </w:rPr>
        <w:t>20</w:t>
      </w:r>
      <w:r>
        <w:rPr>
          <w:spacing w:val="-21"/>
        </w:rPr>
        <w:t xml:space="preserve">％以内，不超过 </w:t>
      </w:r>
      <w:r>
        <w:rPr>
          <w:rFonts w:ascii="Times New Roman" w:eastAsia="Times New Roman"/>
        </w:rPr>
        <w:t xml:space="preserve">400 </w:t>
      </w:r>
      <w:r>
        <w:rPr>
          <w:spacing w:val="-15"/>
        </w:rPr>
        <w:t>项；著作、</w:t>
      </w:r>
    </w:p>
    <w:p>
      <w:pPr>
        <w:spacing w:after="0"/>
        <w:sectPr>
          <w:pgSz w:w="11910" w:h="16840"/>
          <w:pgMar w:top="1140" w:right="860" w:bottom="1300" w:left="980" w:header="0" w:footer="1115" w:gutter="0"/>
          <w:cols w:space="720" w:num="1"/>
        </w:sectPr>
      </w:pPr>
    </w:p>
    <w:p>
      <w:pPr>
        <w:pStyle w:val="3"/>
        <w:spacing w:before="30"/>
        <w:ind w:left="152"/>
      </w:pPr>
      <w:r>
        <w:t>论文、研究（调研）报告各类具体获奖比例，由评委会协商确定；</w:t>
      </w:r>
    </w:p>
    <w:p>
      <w:pPr>
        <w:pStyle w:val="3"/>
        <w:spacing w:before="130" w:line="316" w:lineRule="auto"/>
        <w:ind w:left="152" w:right="312" w:firstLine="640"/>
      </w:pPr>
      <w:r>
        <w:t>（三）</w:t>
      </w:r>
      <w:r>
        <w:rPr>
          <w:spacing w:val="-8"/>
        </w:rPr>
        <w:t xml:space="preserve">在获奖成果中，一等奖占 </w:t>
      </w:r>
      <w:r>
        <w:rPr>
          <w:rFonts w:ascii="Times New Roman" w:eastAsia="Times New Roman"/>
        </w:rPr>
        <w:t>5</w:t>
      </w:r>
      <w:r>
        <w:rPr>
          <w:spacing w:val="-13"/>
        </w:rPr>
        <w:t xml:space="preserve">％，二等奖占 </w:t>
      </w:r>
      <w:r>
        <w:rPr>
          <w:rFonts w:ascii="Times New Roman" w:eastAsia="Times New Roman"/>
        </w:rPr>
        <w:t>30</w:t>
      </w:r>
      <w:r>
        <w:t>％，三等奖占</w:t>
      </w:r>
      <w:r>
        <w:rPr>
          <w:rFonts w:ascii="Times New Roman" w:eastAsia="Times New Roman"/>
        </w:rPr>
        <w:t>65</w:t>
      </w:r>
      <w:r>
        <w:t>％。</w:t>
      </w:r>
    </w:p>
    <w:p>
      <w:pPr>
        <w:pStyle w:val="3"/>
        <w:spacing w:line="505" w:lineRule="exact"/>
        <w:ind w:left="954"/>
        <w:rPr>
          <w:rFonts w:hint="eastAsia" w:ascii="方正粗黑宋简体" w:eastAsia="方正粗黑宋简体"/>
        </w:rPr>
      </w:pPr>
      <w:r>
        <w:rPr>
          <w:rFonts w:hint="eastAsia" w:ascii="方正粗黑宋简体" w:eastAsia="方正粗黑宋简体"/>
        </w:rPr>
        <w:t>五、评选方法、步骤</w:t>
      </w:r>
    </w:p>
    <w:p>
      <w:pPr>
        <w:pStyle w:val="3"/>
        <w:spacing w:before="33"/>
        <w:ind w:left="793"/>
      </w:pPr>
      <w:r>
        <w:t>（一</w:t>
      </w:r>
      <w:r>
        <w:rPr>
          <w:spacing w:val="-41"/>
        </w:rPr>
        <w:t>）</w:t>
      </w:r>
      <w:r>
        <w:rPr>
          <w:spacing w:val="-8"/>
        </w:rPr>
        <w:t>以同行评议为主。评审专家中，自治区外专家占一定比例。</w:t>
      </w:r>
    </w:p>
    <w:p>
      <w:pPr>
        <w:pStyle w:val="3"/>
        <w:spacing w:before="130"/>
        <w:ind w:left="793"/>
      </w:pPr>
      <w:r>
        <w:t>（二）评选步骤</w:t>
      </w:r>
    </w:p>
    <w:p>
      <w:pPr>
        <w:pStyle w:val="3"/>
        <w:spacing w:before="130"/>
        <w:ind w:left="793"/>
      </w:pPr>
      <w:r>
        <w:t>分通讯评审、集中评审两个阶段进行。</w:t>
      </w:r>
    </w:p>
    <w:p>
      <w:pPr>
        <w:pStyle w:val="7"/>
        <w:numPr>
          <w:ilvl w:val="0"/>
          <w:numId w:val="5"/>
        </w:numPr>
        <w:tabs>
          <w:tab w:val="left" w:pos="1195"/>
        </w:tabs>
        <w:spacing w:before="130" w:after="0" w:line="240" w:lineRule="auto"/>
        <w:ind w:left="1194" w:right="0" w:hanging="402"/>
        <w:jc w:val="left"/>
        <w:rPr>
          <w:sz w:val="32"/>
        </w:rPr>
      </w:pPr>
      <w:r>
        <w:rPr>
          <w:sz w:val="32"/>
        </w:rPr>
        <w:t>通讯评审</w:t>
      </w:r>
    </w:p>
    <w:p>
      <w:pPr>
        <w:pStyle w:val="3"/>
        <w:spacing w:before="130"/>
        <w:ind w:left="793"/>
      </w:pPr>
      <w:r>
        <w:t>通讯评审专家、评委会成员分别对参评成果进行独立评审，依据</w:t>
      </w:r>
    </w:p>
    <w:p>
      <w:pPr>
        <w:pStyle w:val="3"/>
        <w:spacing w:before="130" w:line="316" w:lineRule="auto"/>
        <w:ind w:left="152" w:right="113"/>
      </w:pPr>
      <w:r>
        <w:rPr>
          <w:spacing w:val="-24"/>
          <w:w w:val="95"/>
        </w:rPr>
        <w:t xml:space="preserve">《评奖办法》、本实施细则和《广西社会科学优秀成果评价指标体系》，  </w:t>
      </w:r>
      <w:r>
        <w:rPr>
          <w:spacing w:val="-24"/>
        </w:rPr>
        <w:t>在统一印制的打分表上打分（如有涂改，打分者须在涂改处签名）。计分时去掉一个最高分、一个最低分。</w:t>
      </w:r>
    </w:p>
    <w:p>
      <w:pPr>
        <w:pStyle w:val="7"/>
        <w:numPr>
          <w:ilvl w:val="0"/>
          <w:numId w:val="5"/>
        </w:numPr>
        <w:tabs>
          <w:tab w:val="left" w:pos="1195"/>
        </w:tabs>
        <w:spacing w:before="0" w:after="0" w:line="406" w:lineRule="exact"/>
        <w:ind w:left="1194" w:right="0" w:hanging="402"/>
        <w:jc w:val="left"/>
        <w:rPr>
          <w:sz w:val="32"/>
        </w:rPr>
      </w:pPr>
      <w:r>
        <w:rPr>
          <w:sz w:val="32"/>
        </w:rPr>
        <w:t>集中评审</w:t>
      </w:r>
    </w:p>
    <w:p>
      <w:pPr>
        <w:pStyle w:val="7"/>
        <w:numPr>
          <w:ilvl w:val="0"/>
          <w:numId w:val="6"/>
        </w:numPr>
        <w:tabs>
          <w:tab w:val="left" w:pos="1594"/>
        </w:tabs>
        <w:spacing w:before="130" w:after="0" w:line="240" w:lineRule="auto"/>
        <w:ind w:left="1593" w:right="0" w:hanging="801"/>
        <w:jc w:val="left"/>
        <w:rPr>
          <w:sz w:val="32"/>
        </w:rPr>
      </w:pPr>
      <w:r>
        <w:rPr>
          <w:sz w:val="32"/>
        </w:rPr>
        <w:t>评委会协商确定奖项名额分配。</w:t>
      </w:r>
    </w:p>
    <w:p>
      <w:pPr>
        <w:pStyle w:val="7"/>
        <w:numPr>
          <w:ilvl w:val="0"/>
          <w:numId w:val="6"/>
        </w:numPr>
        <w:tabs>
          <w:tab w:val="left" w:pos="1594"/>
        </w:tabs>
        <w:spacing w:before="130" w:after="0" w:line="316" w:lineRule="auto"/>
        <w:ind w:left="152" w:right="259" w:firstLine="640"/>
        <w:jc w:val="both"/>
        <w:rPr>
          <w:sz w:val="32"/>
        </w:rPr>
      </w:pPr>
      <w:r>
        <w:rPr>
          <w:spacing w:val="-6"/>
          <w:sz w:val="32"/>
        </w:rPr>
        <w:t>评委分学科组以综合评分</w:t>
      </w:r>
      <w:r>
        <w:rPr>
          <w:sz w:val="32"/>
        </w:rPr>
        <w:t>（含通讯评审专家评分和评委会</w:t>
      </w:r>
      <w:r>
        <w:rPr>
          <w:spacing w:val="2"/>
          <w:w w:val="95"/>
          <w:sz w:val="32"/>
        </w:rPr>
        <w:t>成员评分</w:t>
      </w:r>
      <w:r>
        <w:rPr>
          <w:w w:val="95"/>
          <w:sz w:val="32"/>
        </w:rPr>
        <w:t>）</w:t>
      </w:r>
      <w:r>
        <w:rPr>
          <w:spacing w:val="-3"/>
          <w:w w:val="95"/>
          <w:sz w:val="32"/>
        </w:rPr>
        <w:t xml:space="preserve">为基础协商推荐获奖候选成果；各学科组集中评议后，由  </w:t>
      </w:r>
      <w:r>
        <w:rPr>
          <w:spacing w:val="-12"/>
          <w:sz w:val="32"/>
        </w:rPr>
        <w:t>组长在《广西社会科学优秀成果申报表》上填写评审意见。</w:t>
      </w:r>
    </w:p>
    <w:p>
      <w:pPr>
        <w:pStyle w:val="7"/>
        <w:numPr>
          <w:ilvl w:val="0"/>
          <w:numId w:val="6"/>
        </w:numPr>
        <w:tabs>
          <w:tab w:val="left" w:pos="1594"/>
        </w:tabs>
        <w:spacing w:before="0" w:after="0" w:line="406" w:lineRule="exact"/>
        <w:ind w:left="1593" w:right="0" w:hanging="801"/>
        <w:jc w:val="left"/>
        <w:rPr>
          <w:sz w:val="32"/>
        </w:rPr>
      </w:pPr>
      <w:r>
        <w:rPr>
          <w:sz w:val="32"/>
        </w:rPr>
        <w:t>评委集中酝酿并进行预选，产生获奖候选成果。</w:t>
      </w:r>
    </w:p>
    <w:p>
      <w:pPr>
        <w:pStyle w:val="7"/>
        <w:numPr>
          <w:ilvl w:val="0"/>
          <w:numId w:val="6"/>
        </w:numPr>
        <w:tabs>
          <w:tab w:val="left" w:pos="1594"/>
        </w:tabs>
        <w:spacing w:before="130" w:after="0" w:line="316" w:lineRule="auto"/>
        <w:ind w:left="152" w:right="274" w:firstLine="640"/>
        <w:jc w:val="both"/>
        <w:rPr>
          <w:sz w:val="32"/>
        </w:rPr>
      </w:pPr>
      <w:r>
        <w:rPr>
          <w:spacing w:val="-4"/>
          <w:sz w:val="32"/>
        </w:rPr>
        <w:t>评委以无记名投票方式表决产生全部奖项。一等奖须获得出席评委三分之二以上票数才能通过，其余奖项须获得半数以上的票数才能通过。如通过的奖项多于获奖名额时，从高票数到低票数按获奖名额确定。</w:t>
      </w:r>
    </w:p>
    <w:p>
      <w:pPr>
        <w:pStyle w:val="7"/>
        <w:numPr>
          <w:ilvl w:val="0"/>
          <w:numId w:val="6"/>
        </w:numPr>
        <w:tabs>
          <w:tab w:val="left" w:pos="1594"/>
        </w:tabs>
        <w:spacing w:before="0" w:after="0" w:line="405" w:lineRule="exact"/>
        <w:ind w:left="1593" w:right="0" w:hanging="801"/>
        <w:jc w:val="left"/>
        <w:rPr>
          <w:sz w:val="32"/>
        </w:rPr>
      </w:pPr>
      <w:r>
        <w:rPr>
          <w:sz w:val="32"/>
        </w:rPr>
        <w:t>评审结果报评委会审议。</w:t>
      </w:r>
    </w:p>
    <w:p>
      <w:pPr>
        <w:pStyle w:val="3"/>
        <w:spacing w:before="60"/>
        <w:ind w:left="793"/>
        <w:rPr>
          <w:rFonts w:hint="eastAsia" w:ascii="方正粗黑宋简体" w:eastAsia="方正粗黑宋简体"/>
        </w:rPr>
      </w:pPr>
      <w:r>
        <w:rPr>
          <w:rFonts w:hint="eastAsia" w:ascii="方正粗黑宋简体" w:eastAsia="方正粗黑宋简体"/>
        </w:rPr>
        <w:t>六、公示</w:t>
      </w:r>
    </w:p>
    <w:p>
      <w:pPr>
        <w:pStyle w:val="3"/>
        <w:spacing w:before="32"/>
        <w:ind w:left="793"/>
      </w:pPr>
      <w:r>
        <w:t>评委会审议通过的获奖成果，在《广西日报》予以公示，公示期</w:t>
      </w:r>
    </w:p>
    <w:p>
      <w:pPr>
        <w:pStyle w:val="3"/>
        <w:spacing w:before="130"/>
        <w:ind w:left="152"/>
      </w:pPr>
      <w:r>
        <w:rPr>
          <w:rFonts w:ascii="Times New Roman" w:eastAsia="Times New Roman"/>
        </w:rPr>
        <w:t xml:space="preserve">30 </w:t>
      </w:r>
      <w:r>
        <w:t>天。落选成果概不复评。</w:t>
      </w:r>
    </w:p>
    <w:p>
      <w:pPr>
        <w:spacing w:after="0"/>
        <w:sectPr>
          <w:pgSz w:w="11910" w:h="16840"/>
          <w:pgMar w:top="1160" w:right="860" w:bottom="1300" w:left="980" w:header="0" w:footer="1115" w:gutter="0"/>
          <w:cols w:space="720" w:num="1"/>
        </w:sectPr>
      </w:pPr>
    </w:p>
    <w:p>
      <w:pPr>
        <w:pStyle w:val="3"/>
        <w:spacing w:before="60"/>
        <w:ind w:left="793"/>
        <w:rPr>
          <w:rFonts w:hint="eastAsia" w:ascii="方正粗黑宋简体" w:eastAsia="方正粗黑宋简体"/>
        </w:rPr>
      </w:pPr>
      <w:r>
        <w:rPr>
          <w:rFonts w:hint="eastAsia" w:ascii="方正粗黑宋简体" w:eastAsia="方正粗黑宋简体"/>
        </w:rPr>
        <w:t>七、奖励与表彰</w:t>
      </w:r>
    </w:p>
    <w:p>
      <w:pPr>
        <w:pStyle w:val="3"/>
        <w:spacing w:before="33" w:line="316" w:lineRule="auto"/>
        <w:ind w:left="152" w:right="283" w:firstLine="640"/>
      </w:pPr>
      <w:r>
        <w:t>（一）评选结果审批。获奖成果公示无异议后，报自治区党委、自治区人民政府批准，由自治区人民政府颁发获奖证书及奖金。</w:t>
      </w:r>
    </w:p>
    <w:p>
      <w:pPr>
        <w:pStyle w:val="3"/>
        <w:spacing w:line="408" w:lineRule="exact"/>
        <w:ind w:left="793"/>
      </w:pPr>
      <w:r>
        <w:t>（二</w:t>
      </w:r>
      <w:r>
        <w:rPr>
          <w:spacing w:val="-41"/>
        </w:rPr>
        <w:t>）</w:t>
      </w:r>
      <w:r>
        <w:rPr>
          <w:spacing w:val="-14"/>
        </w:rPr>
        <w:t xml:space="preserve">奖金标准。每项获奖成果奖金数额：著作类一等奖 </w:t>
      </w:r>
      <w:r>
        <w:rPr>
          <w:rFonts w:ascii="Times New Roman" w:eastAsia="Times New Roman"/>
        </w:rPr>
        <w:t>3</w:t>
      </w:r>
      <w:r>
        <w:rPr>
          <w:rFonts w:ascii="Times New Roman" w:eastAsia="Times New Roman"/>
          <w:spacing w:val="-5"/>
        </w:rPr>
        <w:t xml:space="preserve"> </w:t>
      </w:r>
      <w:r>
        <w:t>万元、</w:t>
      </w:r>
    </w:p>
    <w:p>
      <w:pPr>
        <w:pStyle w:val="3"/>
        <w:spacing w:before="130"/>
        <w:ind w:left="152"/>
      </w:pPr>
      <w:r>
        <w:rPr>
          <w:spacing w:val="-21"/>
        </w:rPr>
        <w:t xml:space="preserve">二等奖 </w:t>
      </w:r>
      <w:r>
        <w:rPr>
          <w:rFonts w:ascii="Times New Roman" w:eastAsia="Times New Roman"/>
        </w:rPr>
        <w:t>1.5</w:t>
      </w:r>
      <w:r>
        <w:rPr>
          <w:rFonts w:ascii="Times New Roman" w:eastAsia="Times New Roman"/>
          <w:spacing w:val="-2"/>
        </w:rPr>
        <w:t xml:space="preserve"> </w:t>
      </w:r>
      <w:r>
        <w:rPr>
          <w:spacing w:val="-24"/>
        </w:rPr>
        <w:t xml:space="preserve">万元、三等奖 </w:t>
      </w:r>
      <w:r>
        <w:rPr>
          <w:rFonts w:ascii="Times New Roman" w:eastAsia="Times New Roman"/>
        </w:rPr>
        <w:t>1</w:t>
      </w:r>
      <w:r>
        <w:rPr>
          <w:rFonts w:ascii="Times New Roman" w:eastAsia="Times New Roman"/>
          <w:spacing w:val="-4"/>
        </w:rPr>
        <w:t xml:space="preserve"> </w:t>
      </w:r>
      <w:r>
        <w:rPr>
          <w:spacing w:val="-28"/>
        </w:rPr>
        <w:t>万元；研究</w:t>
      </w:r>
      <w:r>
        <w:t>（调研</w:t>
      </w:r>
      <w:r>
        <w:rPr>
          <w:spacing w:val="-70"/>
        </w:rPr>
        <w:t>）</w:t>
      </w:r>
      <w:r>
        <w:rPr>
          <w:spacing w:val="-13"/>
        </w:rPr>
        <w:t xml:space="preserve">报告类一等奖 </w:t>
      </w:r>
      <w:r>
        <w:rPr>
          <w:rFonts w:ascii="Times New Roman" w:eastAsia="Times New Roman"/>
        </w:rPr>
        <w:t>1.5</w:t>
      </w:r>
      <w:r>
        <w:rPr>
          <w:rFonts w:ascii="Times New Roman" w:eastAsia="Times New Roman"/>
          <w:spacing w:val="-1"/>
        </w:rPr>
        <w:t xml:space="preserve"> </w:t>
      </w:r>
      <w:r>
        <w:t>万元、</w:t>
      </w:r>
    </w:p>
    <w:p>
      <w:pPr>
        <w:pStyle w:val="3"/>
        <w:spacing w:before="130"/>
        <w:ind w:left="152"/>
        <w:rPr>
          <w:rFonts w:ascii="Times New Roman" w:eastAsia="Times New Roman"/>
        </w:rPr>
      </w:pPr>
      <w:r>
        <w:t xml:space="preserve">二等奖 </w:t>
      </w:r>
      <w:r>
        <w:rPr>
          <w:rFonts w:ascii="Times New Roman" w:eastAsia="Times New Roman"/>
        </w:rPr>
        <w:t xml:space="preserve">1 </w:t>
      </w:r>
      <w:r>
        <w:t xml:space="preserve">万元、三等奖 </w:t>
      </w:r>
      <w:r>
        <w:rPr>
          <w:rFonts w:ascii="Times New Roman" w:eastAsia="Times New Roman"/>
        </w:rPr>
        <w:t xml:space="preserve">0.6 </w:t>
      </w:r>
      <w:r>
        <w:t xml:space="preserve">万元；论文类一等奖 </w:t>
      </w:r>
      <w:r>
        <w:rPr>
          <w:rFonts w:ascii="Times New Roman" w:eastAsia="Times New Roman"/>
        </w:rPr>
        <w:t xml:space="preserve">1.5 </w:t>
      </w:r>
      <w:r>
        <w:t xml:space="preserve">万元、二等奖 </w:t>
      </w:r>
      <w:r>
        <w:rPr>
          <w:rFonts w:ascii="Times New Roman" w:eastAsia="Times New Roman"/>
        </w:rPr>
        <w:t>1</w:t>
      </w:r>
    </w:p>
    <w:p>
      <w:pPr>
        <w:pStyle w:val="3"/>
        <w:spacing w:before="130"/>
        <w:ind w:left="152"/>
      </w:pPr>
      <w:r>
        <w:t xml:space="preserve">万元、三等奖 </w:t>
      </w:r>
      <w:r>
        <w:rPr>
          <w:rFonts w:ascii="Times New Roman" w:eastAsia="Times New Roman"/>
        </w:rPr>
        <w:t xml:space="preserve">0.5 </w:t>
      </w:r>
      <w:r>
        <w:t>万元。</w:t>
      </w:r>
    </w:p>
    <w:p>
      <w:pPr>
        <w:pStyle w:val="3"/>
        <w:spacing w:before="130" w:line="316" w:lineRule="auto"/>
        <w:ind w:left="152" w:right="274" w:firstLine="640"/>
        <w:jc w:val="both"/>
      </w:pPr>
      <w:r>
        <w:t>（三）获奖证书。根据自治区人民政府有关文件要求，每项成果只制作一种原件（合作者都印制在同一页面）；合作者排序以参评成果原件为准，参评成果原件以章节或姓氏笔画为序的，以申报表为准</w:t>
      </w:r>
    </w:p>
    <w:p>
      <w:pPr>
        <w:pStyle w:val="3"/>
        <w:spacing w:line="316" w:lineRule="auto"/>
        <w:ind w:left="152" w:right="113"/>
      </w:pPr>
      <w:r>
        <w:rPr>
          <w:w w:val="95"/>
        </w:rPr>
        <w:t>（推荐单位须在合作者栏加盖公章</w:t>
      </w:r>
      <w:r>
        <w:rPr>
          <w:spacing w:val="-58"/>
          <w:w w:val="95"/>
        </w:rPr>
        <w:t>）</w:t>
      </w:r>
      <w:r>
        <w:rPr>
          <w:spacing w:val="-8"/>
          <w:w w:val="95"/>
        </w:rPr>
        <w:t xml:space="preserve">。获奖证书存入获奖者本人档案，  </w:t>
      </w:r>
      <w:r>
        <w:rPr>
          <w:spacing w:val="-8"/>
        </w:rPr>
        <w:t>按照相关规定，作为考核、晋级、评审专业技术职称、享受有关待遇的依据。</w:t>
      </w:r>
    </w:p>
    <w:p>
      <w:pPr>
        <w:pStyle w:val="3"/>
        <w:spacing w:line="316" w:lineRule="auto"/>
        <w:ind w:left="152" w:right="274" w:firstLine="640"/>
      </w:pPr>
      <w:r>
        <w:t>（四）颁奖。自治区人民政府召开颁奖大会，对获奖代表颁发获奖证书。</w:t>
      </w:r>
    </w:p>
    <w:p>
      <w:pPr>
        <w:pStyle w:val="3"/>
        <w:spacing w:line="505" w:lineRule="exact"/>
        <w:ind w:left="781"/>
        <w:rPr>
          <w:rFonts w:hint="eastAsia" w:ascii="方正粗黑宋简体" w:eastAsia="方正粗黑宋简体"/>
        </w:rPr>
      </w:pPr>
      <w:r>
        <w:rPr>
          <w:rFonts w:hint="eastAsia" w:ascii="方正粗黑宋简体" w:eastAsia="方正粗黑宋简体"/>
        </w:rPr>
        <w:t>八、相关要求</w:t>
      </w:r>
    </w:p>
    <w:p>
      <w:pPr>
        <w:pStyle w:val="3"/>
        <w:spacing w:before="25" w:line="316" w:lineRule="auto"/>
        <w:ind w:left="152" w:right="110" w:firstLine="640"/>
      </w:pPr>
      <w:r>
        <w:t>（一</w:t>
      </w:r>
      <w:r>
        <w:rPr>
          <w:spacing w:val="-29"/>
        </w:rPr>
        <w:t>）</w:t>
      </w:r>
      <w:r>
        <w:rPr>
          <w:spacing w:val="-7"/>
        </w:rPr>
        <w:t>申报人必须严守学术规范，加强学术自律，按《评奖办法》和本实施细则要求，实事求是地申报参评，并如实填写《广西社会科学优秀成果申报表》《广西社会科学优秀成果评选参评成果汇总表》</w:t>
      </w:r>
    </w:p>
    <w:p>
      <w:pPr>
        <w:pStyle w:val="3"/>
        <w:spacing w:line="316" w:lineRule="auto"/>
        <w:ind w:left="152" w:right="271"/>
        <w:jc w:val="both"/>
      </w:pPr>
      <w:r>
        <w:t>（表格中个人信息及课题立项情况仅作为评奖办统计分析和存档用， 不提供给评委和评审专家），评委会办公室对获奖成果进行学术不端随机抽查。申报人有学术不端行为，或获奖成果被人举报有学术不端行为、弄虚作假、意识形态有问题的，一经查实，撤销奖励，追回奖金和证书，取消其下一次申报参评资格；建议有关部门、单位给予相关责任人员纪律处分；记入诚信档案；涉嫌违法的，移交相关部门依法处置。申报人干扰评奖工作，不尊重评委会评选结果的，或不听取</w:t>
      </w:r>
    </w:p>
    <w:p>
      <w:pPr>
        <w:spacing w:after="0" w:line="316" w:lineRule="auto"/>
        <w:jc w:val="both"/>
        <w:sectPr>
          <w:pgSz w:w="11910" w:h="16840"/>
          <w:pgMar w:top="1060" w:right="860" w:bottom="1300" w:left="980" w:header="0" w:footer="1115" w:gutter="0"/>
          <w:cols w:space="720" w:num="1"/>
        </w:sectPr>
      </w:pPr>
    </w:p>
    <w:p>
      <w:pPr>
        <w:pStyle w:val="3"/>
        <w:spacing w:before="30"/>
        <w:ind w:left="152"/>
      </w:pPr>
      <w:r>
        <w:t>评奖办作出的解释的，取消下一次申报参评资格。</w:t>
      </w:r>
    </w:p>
    <w:p>
      <w:pPr>
        <w:pStyle w:val="3"/>
        <w:spacing w:before="130" w:line="316" w:lineRule="auto"/>
        <w:ind w:left="152" w:right="113" w:firstLine="640"/>
      </w:pPr>
      <w:r>
        <w:rPr>
          <w:w w:val="95"/>
        </w:rPr>
        <w:t>（二</w:t>
      </w:r>
      <w:r>
        <w:rPr>
          <w:spacing w:val="-60"/>
          <w:w w:val="95"/>
        </w:rPr>
        <w:t>）</w:t>
      </w:r>
      <w:r>
        <w:rPr>
          <w:spacing w:val="-6"/>
          <w:w w:val="95"/>
        </w:rPr>
        <w:t xml:space="preserve">自动放弃获奖资格的，申报人需作出自动放弃的书面说明， </w:t>
      </w:r>
      <w:r>
        <w:rPr>
          <w:spacing w:val="-6"/>
        </w:rPr>
        <w:t>经所有合作者签字同意。取消申报人（前三作者）下一次参评资格。</w:t>
      </w:r>
    </w:p>
    <w:p>
      <w:pPr>
        <w:pStyle w:val="3"/>
        <w:spacing w:line="316" w:lineRule="auto"/>
        <w:ind w:left="152" w:right="113" w:firstLine="640"/>
      </w:pPr>
      <w:r>
        <w:t>（三）评审专家在评选过程中，应客观公正、秉公办事。如有弄</w:t>
      </w:r>
      <w:r>
        <w:rPr>
          <w:spacing w:val="-12"/>
          <w:w w:val="95"/>
        </w:rPr>
        <w:t xml:space="preserve">虚作假、徇私舞弊的，评委会办公室报评委会批准后取消其评审资格，  </w:t>
      </w:r>
      <w:r>
        <w:rPr>
          <w:spacing w:val="-12"/>
        </w:rPr>
        <w:t>并依法依规给予处理。</w:t>
      </w:r>
    </w:p>
    <w:p>
      <w:pPr>
        <w:pStyle w:val="3"/>
        <w:spacing w:line="316" w:lineRule="auto"/>
        <w:ind w:left="152" w:right="113" w:firstLine="640"/>
      </w:pPr>
      <w:r>
        <w:rPr>
          <w:w w:val="95"/>
        </w:rPr>
        <w:t>（四</w:t>
      </w:r>
      <w:r>
        <w:rPr>
          <w:spacing w:val="-120"/>
          <w:w w:val="95"/>
        </w:rPr>
        <w:t>）</w:t>
      </w:r>
      <w:r>
        <w:rPr>
          <w:w w:val="95"/>
        </w:rPr>
        <w:t xml:space="preserve">推荐单位或组织者及有关工作人员在评审工作中弄虚作假、 </w:t>
      </w:r>
      <w:r>
        <w:t>徇私舞弊的，依法依规给予处理。</w:t>
      </w:r>
    </w:p>
    <w:p>
      <w:pPr>
        <w:pStyle w:val="3"/>
        <w:spacing w:line="316" w:lineRule="auto"/>
        <w:ind w:left="152" w:right="252" w:firstLine="640"/>
        <w:jc w:val="both"/>
      </w:pPr>
      <w:r>
        <w:t>（五）建立社科奖励诚信档案，纳入社科科研信用体系。对违规</w:t>
      </w:r>
      <w:r>
        <w:rPr>
          <w:spacing w:val="1"/>
          <w:w w:val="95"/>
        </w:rPr>
        <w:t xml:space="preserve">的个人和单位，采取记入社科奖励诚信档案，视情节轻重予以公开通  </w:t>
      </w:r>
      <w:r>
        <w:rPr>
          <w:spacing w:val="-22"/>
        </w:rPr>
        <w:t>报或阶段性取消广西社会科学优秀成果奖申报资格等处理。</w:t>
      </w:r>
    </w:p>
    <w:p>
      <w:pPr>
        <w:pStyle w:val="3"/>
        <w:spacing w:line="316" w:lineRule="auto"/>
        <w:ind w:left="152" w:right="271" w:firstLine="628"/>
      </w:pPr>
      <w:r>
        <w:t>本实施细则由自治区社会科学优秀成果奖评选委员会办公室负责解释。</w:t>
      </w:r>
    </w:p>
    <w:p>
      <w:pPr>
        <w:spacing w:after="0" w:line="316" w:lineRule="auto"/>
        <w:sectPr>
          <w:pgSz w:w="11910" w:h="16840"/>
          <w:pgMar w:top="1160" w:right="860" w:bottom="1300" w:left="980" w:header="0" w:footer="1115" w:gutter="0"/>
          <w:cols w:space="720" w:num="1"/>
        </w:sectPr>
      </w:pPr>
    </w:p>
    <w:p>
      <w:pPr>
        <w:pStyle w:val="3"/>
        <w:spacing w:before="53"/>
        <w:ind w:left="152"/>
        <w:rPr>
          <w:rFonts w:hint="eastAsia" w:ascii="方正粗黑宋简体" w:eastAsia="方正粗黑宋简体"/>
        </w:rPr>
      </w:pPr>
      <w:r>
        <w:rPr>
          <w:rFonts w:hint="eastAsia" w:ascii="方正粗黑宋简体" w:eastAsia="方正粗黑宋简体"/>
        </w:rPr>
        <w:t>附件 2</w:t>
      </w:r>
    </w:p>
    <w:p>
      <w:pPr>
        <w:pStyle w:val="3"/>
        <w:rPr>
          <w:rFonts w:ascii="方正粗黑宋简体"/>
          <w:sz w:val="20"/>
        </w:rPr>
      </w:pPr>
    </w:p>
    <w:p>
      <w:pPr>
        <w:pStyle w:val="3"/>
        <w:rPr>
          <w:rFonts w:ascii="方正粗黑宋简体"/>
          <w:sz w:val="20"/>
        </w:rPr>
      </w:pPr>
    </w:p>
    <w:p>
      <w:pPr>
        <w:pStyle w:val="3"/>
        <w:rPr>
          <w:rFonts w:ascii="方正粗黑宋简体"/>
          <w:sz w:val="20"/>
        </w:rPr>
      </w:pPr>
    </w:p>
    <w:p>
      <w:pPr>
        <w:pStyle w:val="3"/>
        <w:rPr>
          <w:rFonts w:ascii="方正粗黑宋简体"/>
          <w:sz w:val="20"/>
        </w:rPr>
      </w:pPr>
    </w:p>
    <w:p>
      <w:pPr>
        <w:pStyle w:val="3"/>
        <w:spacing w:before="4"/>
        <w:rPr>
          <w:rFonts w:ascii="方正粗黑宋简体"/>
          <w:sz w:val="16"/>
        </w:rPr>
      </w:pPr>
    </w:p>
    <w:p>
      <w:pPr>
        <w:pStyle w:val="2"/>
        <w:ind w:left="903" w:right="1021"/>
      </w:pPr>
      <w:r>
        <w:t>广西社会科学优秀成果</w:t>
      </w:r>
    </w:p>
    <w:p>
      <w:pPr>
        <w:spacing w:before="384"/>
        <w:ind w:left="900" w:right="1022" w:firstLine="0"/>
        <w:jc w:val="center"/>
        <w:rPr>
          <w:rFonts w:hint="eastAsia" w:ascii="方正小标宋简体" w:eastAsia="方正小标宋简体"/>
          <w:sz w:val="36"/>
        </w:rPr>
      </w:pPr>
      <w:r>
        <w:rPr>
          <w:rFonts w:hint="eastAsia" w:ascii="方正小标宋简体" w:eastAsia="方正小标宋简体"/>
          <w:sz w:val="36"/>
        </w:rPr>
        <w:t>申  报  表</w:t>
      </w:r>
    </w:p>
    <w:p>
      <w:pPr>
        <w:pStyle w:val="3"/>
        <w:rPr>
          <w:rFonts w:ascii="方正小标宋简体"/>
          <w:sz w:val="42"/>
        </w:rPr>
      </w:pPr>
    </w:p>
    <w:p>
      <w:pPr>
        <w:pStyle w:val="3"/>
        <w:rPr>
          <w:rFonts w:ascii="方正小标宋简体"/>
          <w:sz w:val="42"/>
        </w:rPr>
      </w:pPr>
    </w:p>
    <w:p>
      <w:pPr>
        <w:pStyle w:val="3"/>
        <w:rPr>
          <w:rFonts w:ascii="方正小标宋简体"/>
          <w:sz w:val="42"/>
        </w:rPr>
      </w:pPr>
    </w:p>
    <w:p>
      <w:pPr>
        <w:pStyle w:val="3"/>
        <w:rPr>
          <w:rFonts w:ascii="方正小标宋简体"/>
          <w:sz w:val="42"/>
        </w:rPr>
      </w:pPr>
    </w:p>
    <w:p>
      <w:pPr>
        <w:pStyle w:val="3"/>
        <w:spacing w:before="8"/>
        <w:rPr>
          <w:rFonts w:ascii="方正小标宋简体"/>
          <w:sz w:val="59"/>
        </w:rPr>
      </w:pPr>
    </w:p>
    <w:p>
      <w:pPr>
        <w:pStyle w:val="3"/>
        <w:tabs>
          <w:tab w:val="left" w:pos="7112"/>
        </w:tabs>
        <w:ind w:left="2233"/>
        <w:rPr>
          <w:rFonts w:ascii="Times New Roman" w:eastAsia="Times New Roman"/>
        </w:rPr>
      </w:pPr>
      <w:r>
        <w:t>申 报 人：</w:t>
      </w:r>
      <w:r>
        <w:rPr>
          <w:rFonts w:ascii="Times New Roman" w:eastAsia="Times New Roman"/>
          <w:u w:val="single"/>
        </w:rPr>
        <w:t xml:space="preserve"> </w:t>
      </w:r>
      <w:r>
        <w:rPr>
          <w:rFonts w:ascii="Times New Roman" w:eastAsia="Times New Roman"/>
          <w:u w:val="single"/>
        </w:rPr>
        <w:tab/>
      </w:r>
    </w:p>
    <w:p>
      <w:pPr>
        <w:pStyle w:val="3"/>
        <w:rPr>
          <w:rFonts w:ascii="Times New Roman"/>
          <w:sz w:val="20"/>
        </w:rPr>
      </w:pPr>
    </w:p>
    <w:p>
      <w:pPr>
        <w:pStyle w:val="3"/>
        <w:rPr>
          <w:rFonts w:ascii="Times New Roman"/>
          <w:sz w:val="20"/>
        </w:rPr>
      </w:pPr>
    </w:p>
    <w:p>
      <w:pPr>
        <w:pStyle w:val="3"/>
        <w:spacing w:before="3"/>
        <w:rPr>
          <w:rFonts w:ascii="Times New Roman"/>
          <w:sz w:val="27"/>
        </w:rPr>
      </w:pPr>
    </w:p>
    <w:p>
      <w:pPr>
        <w:pStyle w:val="3"/>
        <w:tabs>
          <w:tab w:val="left" w:pos="7112"/>
        </w:tabs>
        <w:spacing w:before="65"/>
        <w:ind w:left="2233"/>
        <w:rPr>
          <w:rFonts w:ascii="Times New Roman" w:eastAsia="Times New Roman"/>
        </w:rPr>
      </w:pPr>
      <w:r>
        <w:rPr>
          <w:w w:val="95"/>
        </w:rPr>
        <w:t>推荐单位：</w:t>
      </w:r>
      <w:r>
        <w:rPr>
          <w:rFonts w:ascii="Times New Roman" w:eastAsia="Times New Roman"/>
          <w:w w:val="95"/>
          <w:u w:val="single"/>
        </w:rPr>
        <w:t xml:space="preserve"> </w:t>
      </w:r>
      <w:r>
        <w:rPr>
          <w:rFonts w:ascii="Times New Roman" w:eastAsia="Times New Roman"/>
          <w:u w:val="single"/>
        </w:rPr>
        <w:tab/>
      </w:r>
    </w:p>
    <w:p>
      <w:pPr>
        <w:pStyle w:val="3"/>
        <w:rPr>
          <w:rFonts w:ascii="Times New Roman"/>
          <w:sz w:val="20"/>
        </w:rPr>
      </w:pPr>
    </w:p>
    <w:p>
      <w:pPr>
        <w:pStyle w:val="3"/>
        <w:rPr>
          <w:rFonts w:ascii="Times New Roman"/>
          <w:sz w:val="20"/>
        </w:rPr>
      </w:pPr>
    </w:p>
    <w:p>
      <w:pPr>
        <w:pStyle w:val="3"/>
        <w:spacing w:before="3"/>
        <w:rPr>
          <w:rFonts w:ascii="Times New Roman"/>
          <w:sz w:val="27"/>
        </w:rPr>
      </w:pPr>
    </w:p>
    <w:p>
      <w:pPr>
        <w:pStyle w:val="3"/>
        <w:tabs>
          <w:tab w:val="left" w:pos="7112"/>
        </w:tabs>
        <w:spacing w:before="64"/>
        <w:ind w:left="2233"/>
        <w:rPr>
          <w:rFonts w:ascii="Times New Roman" w:eastAsia="Times New Roman"/>
        </w:rPr>
      </w:pPr>
      <w:r>
        <w:rPr>
          <w:w w:val="95"/>
        </w:rPr>
        <w:t>填表日期：</w:t>
      </w:r>
      <w:r>
        <w:rPr>
          <w:rFonts w:ascii="Times New Roman" w:eastAsia="Times New Roman"/>
          <w:w w:val="95"/>
          <w:u w:val="single"/>
        </w:rPr>
        <w:t xml:space="preserve"> </w:t>
      </w:r>
      <w:r>
        <w:rPr>
          <w:rFonts w:ascii="Times New Roman" w:eastAsia="Times New Roman"/>
          <w:u w:val="single"/>
        </w:rPr>
        <w:tab/>
      </w: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spacing w:before="8"/>
        <w:rPr>
          <w:rFonts w:ascii="Times New Roman"/>
          <w:sz w:val="16"/>
        </w:rPr>
      </w:pPr>
    </w:p>
    <w:p>
      <w:pPr>
        <w:pStyle w:val="3"/>
        <w:spacing w:before="55"/>
        <w:ind w:left="901" w:right="1022"/>
        <w:jc w:val="center"/>
      </w:pPr>
      <w:r>
        <w:t>广西社会科学优秀成果奖评选委员会办公室制</w:t>
      </w:r>
    </w:p>
    <w:p>
      <w:pPr>
        <w:spacing w:after="0"/>
        <w:jc w:val="center"/>
        <w:sectPr>
          <w:footerReference r:id="rId6" w:type="default"/>
          <w:pgSz w:w="11910" w:h="16840"/>
          <w:pgMar w:top="820" w:right="860" w:bottom="1300" w:left="980" w:header="0" w:footer="1115" w:gutter="0"/>
          <w:pgNumType w:start="10"/>
          <w:cols w:space="720" w:num="1"/>
        </w:sect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spacing w:before="11"/>
        <w:rPr>
          <w:sz w:val="17"/>
        </w:rPr>
      </w:pPr>
    </w:p>
    <w:p>
      <w:pPr>
        <w:pStyle w:val="2"/>
        <w:ind w:left="2096" w:right="2214"/>
      </w:pPr>
      <w:r>
        <w:t>学术诚信和无学术不端承诺书</w:t>
      </w:r>
    </w:p>
    <w:p>
      <w:pPr>
        <w:pStyle w:val="3"/>
        <w:spacing w:before="15"/>
        <w:rPr>
          <w:rFonts w:ascii="方正小标宋简体"/>
          <w:sz w:val="46"/>
        </w:rPr>
      </w:pPr>
    </w:p>
    <w:p>
      <w:pPr>
        <w:pStyle w:val="3"/>
        <w:spacing w:line="369" w:lineRule="auto"/>
        <w:ind w:left="435" w:right="396" w:firstLine="640"/>
        <w:rPr>
          <w:rFonts w:hint="eastAsia" w:ascii="仿宋" w:eastAsia="仿宋"/>
        </w:rPr>
      </w:pPr>
      <w:r>
        <w:rPr>
          <w:rFonts w:hint="eastAsia" w:ascii="仿宋" w:eastAsia="仿宋"/>
          <w:spacing w:val="-3"/>
        </w:rPr>
        <w:t>本人申报的成果坚持正确的政治方向；成果内容不存在剽窃、抄袭他人学术成果，伪造、篡改统计数据的情况；无挂名作者； 所有申报材料真实可靠。</w:t>
      </w:r>
    </w:p>
    <w:p>
      <w:pPr>
        <w:pStyle w:val="3"/>
        <w:spacing w:line="369" w:lineRule="auto"/>
        <w:ind w:left="435" w:right="670" w:firstLine="640"/>
        <w:jc w:val="both"/>
        <w:rPr>
          <w:rFonts w:hint="eastAsia" w:ascii="仿宋" w:eastAsia="仿宋"/>
        </w:rPr>
      </w:pPr>
      <w:r>
        <w:rPr>
          <w:rFonts w:hint="eastAsia" w:ascii="仿宋" w:eastAsia="仿宋"/>
        </w:rPr>
        <w:t>本人承诺在本次评选活动中，遵守《广西壮族自治区社会科学优秀成果评选奖励办法》及其实施细则相关规定，坚持学术诚信，恪守学术道德，如有违规行为，本人愿意承担一切责任，接受相关处理。</w:t>
      </w:r>
    </w:p>
    <w:p>
      <w:pPr>
        <w:pStyle w:val="3"/>
        <w:rPr>
          <w:rFonts w:ascii="仿宋"/>
        </w:rPr>
      </w:pPr>
    </w:p>
    <w:p>
      <w:pPr>
        <w:pStyle w:val="3"/>
        <w:rPr>
          <w:rFonts w:ascii="仿宋"/>
        </w:rPr>
      </w:pPr>
    </w:p>
    <w:p>
      <w:pPr>
        <w:pStyle w:val="3"/>
        <w:spacing w:before="9"/>
        <w:rPr>
          <w:rFonts w:ascii="仿宋"/>
          <w:sz w:val="33"/>
        </w:rPr>
      </w:pPr>
    </w:p>
    <w:p>
      <w:pPr>
        <w:pStyle w:val="3"/>
        <w:ind w:left="4916"/>
        <w:rPr>
          <w:rFonts w:hint="eastAsia" w:ascii="仿宋" w:eastAsia="仿宋"/>
        </w:rPr>
      </w:pPr>
      <w:r>
        <w:rPr>
          <w:rFonts w:hint="eastAsia" w:ascii="仿宋" w:eastAsia="仿宋"/>
        </w:rPr>
        <w:t>承诺人(签名):</w:t>
      </w:r>
    </w:p>
    <w:p>
      <w:pPr>
        <w:pStyle w:val="3"/>
        <w:tabs>
          <w:tab w:val="left" w:pos="7477"/>
          <w:tab w:val="left" w:pos="8276"/>
        </w:tabs>
        <w:spacing w:before="219"/>
        <w:ind w:left="6676"/>
        <w:rPr>
          <w:rFonts w:hint="eastAsia" w:ascii="仿宋" w:eastAsia="仿宋"/>
        </w:rPr>
      </w:pPr>
      <w:r>
        <w:rPr>
          <w:rFonts w:hint="eastAsia" w:ascii="仿宋" w:eastAsia="仿宋"/>
        </w:rPr>
        <w:t>年</w:t>
      </w:r>
      <w:r>
        <w:rPr>
          <w:rFonts w:hint="eastAsia" w:ascii="仿宋" w:eastAsia="仿宋"/>
        </w:rPr>
        <w:tab/>
      </w:r>
      <w:r>
        <w:rPr>
          <w:rFonts w:hint="eastAsia" w:ascii="仿宋" w:eastAsia="仿宋"/>
        </w:rPr>
        <w:t>月</w:t>
      </w:r>
      <w:r>
        <w:rPr>
          <w:rFonts w:hint="eastAsia" w:ascii="仿宋" w:eastAsia="仿宋"/>
        </w:rPr>
        <w:tab/>
      </w:r>
      <w:r>
        <w:rPr>
          <w:rFonts w:hint="eastAsia" w:ascii="仿宋" w:eastAsia="仿宋"/>
        </w:rPr>
        <w:t>日</w:t>
      </w:r>
    </w:p>
    <w:p>
      <w:pPr>
        <w:spacing w:after="0"/>
        <w:rPr>
          <w:rFonts w:hint="eastAsia" w:ascii="仿宋" w:eastAsia="仿宋"/>
        </w:rPr>
        <w:sectPr>
          <w:pgSz w:w="11910" w:h="16840"/>
          <w:pgMar w:top="1580" w:right="859" w:bottom="1300" w:left="980" w:header="0" w:footer="1115" w:gutter="0"/>
          <w:cols w:space="720" w:num="1"/>
        </w:sectPr>
      </w:pPr>
    </w:p>
    <w:p>
      <w:pPr>
        <w:pStyle w:val="3"/>
        <w:rPr>
          <w:rFonts w:ascii="仿宋"/>
          <w:sz w:val="20"/>
        </w:rPr>
      </w:pPr>
    </w:p>
    <w:p>
      <w:pPr>
        <w:pStyle w:val="3"/>
        <w:rPr>
          <w:rFonts w:ascii="仿宋"/>
          <w:sz w:val="20"/>
        </w:rPr>
      </w:pPr>
    </w:p>
    <w:p>
      <w:pPr>
        <w:pStyle w:val="3"/>
        <w:rPr>
          <w:rFonts w:ascii="仿宋"/>
          <w:sz w:val="20"/>
        </w:rPr>
      </w:pPr>
    </w:p>
    <w:p>
      <w:pPr>
        <w:pStyle w:val="3"/>
        <w:spacing w:before="3" w:after="1"/>
        <w:rPr>
          <w:rFonts w:ascii="仿宋"/>
          <w:sz w:val="19"/>
        </w:rPr>
      </w:pPr>
    </w:p>
    <w:tbl>
      <w:tblPr>
        <w:tblStyle w:val="4"/>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92"/>
        <w:gridCol w:w="846"/>
        <w:gridCol w:w="208"/>
        <w:gridCol w:w="506"/>
        <w:gridCol w:w="567"/>
        <w:gridCol w:w="1134"/>
        <w:gridCol w:w="236"/>
        <w:gridCol w:w="331"/>
        <w:gridCol w:w="283"/>
        <w:gridCol w:w="851"/>
        <w:gridCol w:w="141"/>
        <w:gridCol w:w="493"/>
        <w:gridCol w:w="216"/>
        <w:gridCol w:w="596"/>
        <w:gridCol w:w="105"/>
        <w:gridCol w:w="717"/>
        <w:gridCol w:w="13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1092" w:type="dxa"/>
          </w:tcPr>
          <w:p>
            <w:pPr>
              <w:pStyle w:val="8"/>
              <w:spacing w:before="23"/>
              <w:ind w:left="107"/>
              <w:rPr>
                <w:sz w:val="21"/>
              </w:rPr>
            </w:pPr>
            <w:r>
              <w:rPr>
                <w:spacing w:val="6"/>
                <w:sz w:val="21"/>
              </w:rPr>
              <w:t>申 报 人</w:t>
            </w:r>
          </w:p>
          <w:p>
            <w:pPr>
              <w:pStyle w:val="8"/>
              <w:spacing w:before="45"/>
              <w:ind w:left="107"/>
              <w:rPr>
                <w:sz w:val="21"/>
              </w:rPr>
            </w:pPr>
            <w:r>
              <w:rPr>
                <w:w w:val="95"/>
                <w:sz w:val="21"/>
              </w:rPr>
              <w:t>(或单位)</w:t>
            </w:r>
          </w:p>
        </w:tc>
        <w:tc>
          <w:tcPr>
            <w:tcW w:w="3261" w:type="dxa"/>
            <w:gridSpan w:val="5"/>
          </w:tcPr>
          <w:p>
            <w:pPr>
              <w:pStyle w:val="8"/>
              <w:rPr>
                <w:rFonts w:ascii="Times New Roman"/>
                <w:sz w:val="18"/>
              </w:rPr>
            </w:pPr>
          </w:p>
        </w:tc>
        <w:tc>
          <w:tcPr>
            <w:tcW w:w="850" w:type="dxa"/>
            <w:gridSpan w:val="3"/>
          </w:tcPr>
          <w:p>
            <w:pPr>
              <w:pStyle w:val="8"/>
              <w:spacing w:before="179"/>
              <w:ind w:left="215"/>
              <w:rPr>
                <w:sz w:val="21"/>
              </w:rPr>
            </w:pPr>
            <w:r>
              <w:rPr>
                <w:sz w:val="21"/>
              </w:rPr>
              <w:t>性别</w:t>
            </w:r>
          </w:p>
        </w:tc>
        <w:tc>
          <w:tcPr>
            <w:tcW w:w="851" w:type="dxa"/>
          </w:tcPr>
          <w:p>
            <w:pPr>
              <w:pStyle w:val="8"/>
              <w:rPr>
                <w:rFonts w:ascii="Times New Roman"/>
                <w:sz w:val="18"/>
              </w:rPr>
            </w:pPr>
          </w:p>
        </w:tc>
        <w:tc>
          <w:tcPr>
            <w:tcW w:w="850" w:type="dxa"/>
            <w:gridSpan w:val="3"/>
          </w:tcPr>
          <w:p>
            <w:pPr>
              <w:pStyle w:val="8"/>
              <w:spacing w:before="179"/>
              <w:ind w:left="213"/>
              <w:rPr>
                <w:sz w:val="21"/>
              </w:rPr>
            </w:pPr>
            <w:r>
              <w:rPr>
                <w:sz w:val="21"/>
              </w:rPr>
              <w:t>年龄</w:t>
            </w:r>
          </w:p>
        </w:tc>
        <w:tc>
          <w:tcPr>
            <w:tcW w:w="701" w:type="dxa"/>
            <w:gridSpan w:val="2"/>
          </w:tcPr>
          <w:p>
            <w:pPr>
              <w:pStyle w:val="8"/>
              <w:rPr>
                <w:rFonts w:ascii="Times New Roman"/>
                <w:sz w:val="18"/>
              </w:rPr>
            </w:pPr>
          </w:p>
        </w:tc>
        <w:tc>
          <w:tcPr>
            <w:tcW w:w="717" w:type="dxa"/>
          </w:tcPr>
          <w:p>
            <w:pPr>
              <w:pStyle w:val="8"/>
              <w:spacing w:before="179"/>
              <w:ind w:left="150"/>
              <w:rPr>
                <w:sz w:val="21"/>
              </w:rPr>
            </w:pPr>
            <w:r>
              <w:rPr>
                <w:sz w:val="21"/>
              </w:rPr>
              <w:t>民族</w:t>
            </w:r>
          </w:p>
        </w:tc>
        <w:tc>
          <w:tcPr>
            <w:tcW w:w="1356" w:type="dxa"/>
          </w:tcPr>
          <w:p>
            <w:pPr>
              <w:pStyle w:val="8"/>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1092" w:type="dxa"/>
          </w:tcPr>
          <w:p>
            <w:pPr>
              <w:pStyle w:val="8"/>
              <w:spacing w:before="21"/>
              <w:ind w:left="335"/>
              <w:rPr>
                <w:sz w:val="21"/>
              </w:rPr>
            </w:pPr>
            <w:r>
              <w:rPr>
                <w:spacing w:val="-1"/>
                <w:w w:val="95"/>
                <w:sz w:val="21"/>
              </w:rPr>
              <w:t>工作</w:t>
            </w:r>
          </w:p>
          <w:p>
            <w:pPr>
              <w:pStyle w:val="8"/>
              <w:spacing w:before="46"/>
              <w:ind w:left="335"/>
              <w:rPr>
                <w:sz w:val="21"/>
              </w:rPr>
            </w:pPr>
            <w:r>
              <w:rPr>
                <w:spacing w:val="-1"/>
                <w:w w:val="95"/>
                <w:sz w:val="21"/>
              </w:rPr>
              <w:t>单位</w:t>
            </w:r>
          </w:p>
        </w:tc>
        <w:tc>
          <w:tcPr>
            <w:tcW w:w="4111" w:type="dxa"/>
            <w:gridSpan w:val="8"/>
          </w:tcPr>
          <w:p>
            <w:pPr>
              <w:pStyle w:val="8"/>
              <w:rPr>
                <w:rFonts w:ascii="Times New Roman"/>
                <w:sz w:val="18"/>
              </w:rPr>
            </w:pPr>
          </w:p>
        </w:tc>
        <w:tc>
          <w:tcPr>
            <w:tcW w:w="851" w:type="dxa"/>
          </w:tcPr>
          <w:p>
            <w:pPr>
              <w:pStyle w:val="8"/>
              <w:spacing w:before="21"/>
              <w:ind w:left="215"/>
              <w:rPr>
                <w:sz w:val="21"/>
              </w:rPr>
            </w:pPr>
            <w:r>
              <w:rPr>
                <w:spacing w:val="-1"/>
                <w:w w:val="95"/>
                <w:sz w:val="21"/>
              </w:rPr>
              <w:t>推荐</w:t>
            </w:r>
          </w:p>
          <w:p>
            <w:pPr>
              <w:pStyle w:val="8"/>
              <w:spacing w:before="46"/>
              <w:ind w:left="215"/>
              <w:rPr>
                <w:sz w:val="21"/>
              </w:rPr>
            </w:pPr>
            <w:r>
              <w:rPr>
                <w:spacing w:val="-1"/>
                <w:w w:val="95"/>
                <w:sz w:val="21"/>
              </w:rPr>
              <w:t>单位</w:t>
            </w:r>
          </w:p>
        </w:tc>
        <w:tc>
          <w:tcPr>
            <w:tcW w:w="3624" w:type="dxa"/>
            <w:gridSpan w:val="7"/>
          </w:tcPr>
          <w:p>
            <w:pPr>
              <w:pStyle w:val="8"/>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1092" w:type="dxa"/>
            <w:vMerge w:val="restart"/>
          </w:tcPr>
          <w:p>
            <w:pPr>
              <w:pStyle w:val="8"/>
              <w:spacing w:before="164" w:line="280" w:lineRule="auto"/>
              <w:ind w:left="335" w:right="327"/>
              <w:rPr>
                <w:sz w:val="21"/>
              </w:rPr>
            </w:pPr>
            <w:r>
              <w:rPr>
                <w:sz w:val="21"/>
              </w:rPr>
              <w:t>职务职称</w:t>
            </w:r>
          </w:p>
        </w:tc>
        <w:tc>
          <w:tcPr>
            <w:tcW w:w="1560" w:type="dxa"/>
            <w:gridSpan w:val="3"/>
            <w:vMerge w:val="restart"/>
          </w:tcPr>
          <w:p>
            <w:pPr>
              <w:pStyle w:val="8"/>
              <w:rPr>
                <w:rFonts w:ascii="Times New Roman"/>
                <w:sz w:val="18"/>
              </w:rPr>
            </w:pPr>
          </w:p>
        </w:tc>
        <w:tc>
          <w:tcPr>
            <w:tcW w:w="1937" w:type="dxa"/>
            <w:gridSpan w:val="3"/>
          </w:tcPr>
          <w:p>
            <w:pPr>
              <w:pStyle w:val="8"/>
              <w:spacing w:before="87"/>
              <w:ind w:left="548"/>
              <w:rPr>
                <w:sz w:val="21"/>
              </w:rPr>
            </w:pPr>
            <w:r>
              <w:rPr>
                <w:sz w:val="21"/>
              </w:rPr>
              <w:t>固定电话</w:t>
            </w:r>
          </w:p>
        </w:tc>
        <w:tc>
          <w:tcPr>
            <w:tcW w:w="2099" w:type="dxa"/>
            <w:gridSpan w:val="5"/>
          </w:tcPr>
          <w:p>
            <w:pPr>
              <w:pStyle w:val="8"/>
              <w:rPr>
                <w:rFonts w:ascii="Times New Roman"/>
                <w:sz w:val="18"/>
              </w:rPr>
            </w:pPr>
          </w:p>
        </w:tc>
        <w:tc>
          <w:tcPr>
            <w:tcW w:w="812" w:type="dxa"/>
            <w:gridSpan w:val="2"/>
            <w:vMerge w:val="restart"/>
          </w:tcPr>
          <w:p>
            <w:pPr>
              <w:pStyle w:val="8"/>
              <w:spacing w:before="12"/>
              <w:rPr>
                <w:rFonts w:ascii="仿宋"/>
                <w:sz w:val="24"/>
              </w:rPr>
            </w:pPr>
          </w:p>
          <w:p>
            <w:pPr>
              <w:pStyle w:val="8"/>
              <w:ind w:left="196"/>
              <w:rPr>
                <w:sz w:val="21"/>
              </w:rPr>
            </w:pPr>
            <w:r>
              <w:rPr>
                <w:sz w:val="21"/>
              </w:rPr>
              <w:t>邮编</w:t>
            </w:r>
          </w:p>
        </w:tc>
        <w:tc>
          <w:tcPr>
            <w:tcW w:w="2178" w:type="dxa"/>
            <w:gridSpan w:val="3"/>
            <w:vMerge w:val="restart"/>
          </w:tcPr>
          <w:p>
            <w:pPr>
              <w:pStyle w:val="8"/>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7" w:hRule="atLeast"/>
        </w:trPr>
        <w:tc>
          <w:tcPr>
            <w:tcW w:w="1092" w:type="dxa"/>
            <w:vMerge w:val="continue"/>
            <w:tcBorders>
              <w:top w:val="nil"/>
            </w:tcBorders>
          </w:tcPr>
          <w:p>
            <w:pPr>
              <w:rPr>
                <w:sz w:val="2"/>
                <w:szCs w:val="2"/>
              </w:rPr>
            </w:pPr>
          </w:p>
        </w:tc>
        <w:tc>
          <w:tcPr>
            <w:tcW w:w="1560" w:type="dxa"/>
            <w:gridSpan w:val="3"/>
            <w:vMerge w:val="continue"/>
            <w:tcBorders>
              <w:top w:val="nil"/>
            </w:tcBorders>
          </w:tcPr>
          <w:p>
            <w:pPr>
              <w:rPr>
                <w:sz w:val="2"/>
                <w:szCs w:val="2"/>
              </w:rPr>
            </w:pPr>
          </w:p>
        </w:tc>
        <w:tc>
          <w:tcPr>
            <w:tcW w:w="1937" w:type="dxa"/>
            <w:gridSpan w:val="3"/>
          </w:tcPr>
          <w:p>
            <w:pPr>
              <w:pStyle w:val="8"/>
              <w:spacing w:before="93"/>
              <w:ind w:left="548"/>
              <w:rPr>
                <w:sz w:val="21"/>
              </w:rPr>
            </w:pPr>
            <w:r>
              <w:rPr>
                <w:sz w:val="21"/>
              </w:rPr>
              <w:t>移动电话</w:t>
            </w:r>
          </w:p>
        </w:tc>
        <w:tc>
          <w:tcPr>
            <w:tcW w:w="2099" w:type="dxa"/>
            <w:gridSpan w:val="5"/>
          </w:tcPr>
          <w:p>
            <w:pPr>
              <w:pStyle w:val="8"/>
              <w:rPr>
                <w:rFonts w:ascii="Times New Roman"/>
                <w:sz w:val="18"/>
              </w:rPr>
            </w:pPr>
          </w:p>
        </w:tc>
        <w:tc>
          <w:tcPr>
            <w:tcW w:w="812" w:type="dxa"/>
            <w:gridSpan w:val="2"/>
            <w:vMerge w:val="continue"/>
            <w:tcBorders>
              <w:top w:val="nil"/>
            </w:tcBorders>
          </w:tcPr>
          <w:p>
            <w:pPr>
              <w:rPr>
                <w:sz w:val="2"/>
                <w:szCs w:val="2"/>
              </w:rPr>
            </w:pPr>
          </w:p>
        </w:tc>
        <w:tc>
          <w:tcPr>
            <w:tcW w:w="2178" w:type="dxa"/>
            <w:gridSpan w:val="3"/>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0" w:hRule="atLeast"/>
        </w:trPr>
        <w:tc>
          <w:tcPr>
            <w:tcW w:w="2146" w:type="dxa"/>
            <w:gridSpan w:val="3"/>
          </w:tcPr>
          <w:p>
            <w:pPr>
              <w:pStyle w:val="8"/>
              <w:spacing w:before="1"/>
              <w:rPr>
                <w:rFonts w:ascii="仿宋"/>
                <w:sz w:val="22"/>
              </w:rPr>
            </w:pPr>
          </w:p>
          <w:p>
            <w:pPr>
              <w:pStyle w:val="8"/>
              <w:ind w:left="493"/>
              <w:rPr>
                <w:sz w:val="21"/>
              </w:rPr>
            </w:pPr>
            <w:r>
              <w:rPr>
                <w:sz w:val="21"/>
              </w:rPr>
              <w:t>成 果 题 目</w:t>
            </w:r>
          </w:p>
        </w:tc>
        <w:tc>
          <w:tcPr>
            <w:tcW w:w="7532" w:type="dxa"/>
            <w:gridSpan w:val="14"/>
          </w:tcPr>
          <w:p>
            <w:pPr>
              <w:pStyle w:val="8"/>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6" w:hRule="atLeast"/>
        </w:trPr>
        <w:tc>
          <w:tcPr>
            <w:tcW w:w="2146" w:type="dxa"/>
            <w:gridSpan w:val="3"/>
          </w:tcPr>
          <w:p>
            <w:pPr>
              <w:pStyle w:val="8"/>
              <w:spacing w:before="105" w:line="280" w:lineRule="auto"/>
              <w:ind w:left="107" w:right="97"/>
              <w:jc w:val="both"/>
              <w:rPr>
                <w:sz w:val="21"/>
              </w:rPr>
            </w:pPr>
            <w:r>
              <w:rPr>
                <w:sz w:val="21"/>
              </w:rPr>
              <w:t>出版社、报刊名称及出版或发表时间（研究报告通过鉴定、结题、被采用时间）</w:t>
            </w:r>
          </w:p>
        </w:tc>
        <w:tc>
          <w:tcPr>
            <w:tcW w:w="7532" w:type="dxa"/>
            <w:gridSpan w:val="14"/>
          </w:tcPr>
          <w:p>
            <w:pPr>
              <w:pStyle w:val="8"/>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1938" w:type="dxa"/>
            <w:gridSpan w:val="2"/>
          </w:tcPr>
          <w:p>
            <w:pPr>
              <w:pStyle w:val="8"/>
              <w:spacing w:before="137"/>
              <w:ind w:left="337"/>
              <w:rPr>
                <w:sz w:val="21"/>
              </w:rPr>
            </w:pPr>
            <w:r>
              <w:rPr>
                <w:sz w:val="21"/>
              </w:rPr>
              <w:t>字数（千字）</w:t>
            </w:r>
          </w:p>
        </w:tc>
        <w:tc>
          <w:tcPr>
            <w:tcW w:w="1281" w:type="dxa"/>
            <w:gridSpan w:val="3"/>
          </w:tcPr>
          <w:p>
            <w:pPr>
              <w:pStyle w:val="8"/>
              <w:rPr>
                <w:rFonts w:ascii="Times New Roman"/>
                <w:sz w:val="18"/>
              </w:rPr>
            </w:pPr>
          </w:p>
        </w:tc>
        <w:tc>
          <w:tcPr>
            <w:tcW w:w="1701" w:type="dxa"/>
            <w:gridSpan w:val="3"/>
            <w:vMerge w:val="restart"/>
          </w:tcPr>
          <w:p>
            <w:pPr>
              <w:pStyle w:val="8"/>
              <w:spacing w:before="7"/>
              <w:rPr>
                <w:rFonts w:ascii="仿宋"/>
                <w:sz w:val="24"/>
              </w:rPr>
            </w:pPr>
          </w:p>
          <w:p>
            <w:pPr>
              <w:pStyle w:val="8"/>
              <w:spacing w:line="280" w:lineRule="auto"/>
              <w:ind w:left="272" w:right="261"/>
              <w:jc w:val="both"/>
              <w:rPr>
                <w:sz w:val="21"/>
              </w:rPr>
            </w:pPr>
            <w:r>
              <w:rPr>
                <w:sz w:val="21"/>
              </w:rPr>
              <w:t>成 果 形 式(著作、论文或研究报告)</w:t>
            </w:r>
          </w:p>
        </w:tc>
        <w:tc>
          <w:tcPr>
            <w:tcW w:w="1275" w:type="dxa"/>
            <w:gridSpan w:val="3"/>
            <w:vMerge w:val="restart"/>
          </w:tcPr>
          <w:p>
            <w:pPr>
              <w:pStyle w:val="8"/>
              <w:rPr>
                <w:rFonts w:ascii="Times New Roman"/>
                <w:sz w:val="18"/>
              </w:rPr>
            </w:pPr>
          </w:p>
        </w:tc>
        <w:tc>
          <w:tcPr>
            <w:tcW w:w="1410" w:type="dxa"/>
            <w:gridSpan w:val="4"/>
            <w:vMerge w:val="restart"/>
          </w:tcPr>
          <w:p>
            <w:pPr>
              <w:pStyle w:val="8"/>
              <w:spacing w:before="159" w:line="280" w:lineRule="auto"/>
              <w:ind w:left="281" w:right="278"/>
              <w:jc w:val="both"/>
              <w:rPr>
                <w:sz w:val="21"/>
              </w:rPr>
            </w:pPr>
            <w:r>
              <w:rPr>
                <w:sz w:val="21"/>
              </w:rPr>
              <w:t>属 基 础研究类或应用对策研 究 类</w:t>
            </w:r>
          </w:p>
        </w:tc>
        <w:tc>
          <w:tcPr>
            <w:tcW w:w="2073" w:type="dxa"/>
            <w:gridSpan w:val="2"/>
            <w:vMerge w:val="restart"/>
          </w:tcPr>
          <w:p>
            <w:pPr>
              <w:pStyle w:val="8"/>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8" w:hRule="atLeast"/>
        </w:trPr>
        <w:tc>
          <w:tcPr>
            <w:tcW w:w="1938" w:type="dxa"/>
            <w:gridSpan w:val="2"/>
          </w:tcPr>
          <w:p>
            <w:pPr>
              <w:pStyle w:val="8"/>
              <w:spacing w:before="4"/>
              <w:rPr>
                <w:rFonts w:ascii="仿宋"/>
                <w:sz w:val="15"/>
              </w:rPr>
            </w:pPr>
          </w:p>
          <w:p>
            <w:pPr>
              <w:pStyle w:val="8"/>
              <w:tabs>
                <w:tab w:val="left" w:pos="611"/>
                <w:tab w:val="left" w:pos="1115"/>
                <w:tab w:val="left" w:pos="1619"/>
              </w:tabs>
              <w:ind w:left="107"/>
              <w:rPr>
                <w:sz w:val="21"/>
              </w:rPr>
            </w:pPr>
            <w:r>
              <w:rPr>
                <w:sz w:val="21"/>
              </w:rPr>
              <w:t>属</w:t>
            </w:r>
            <w:r>
              <w:rPr>
                <w:sz w:val="21"/>
              </w:rPr>
              <w:tab/>
            </w:r>
            <w:r>
              <w:rPr>
                <w:sz w:val="21"/>
              </w:rPr>
              <w:t>何</w:t>
            </w:r>
            <w:r>
              <w:rPr>
                <w:sz w:val="21"/>
              </w:rPr>
              <w:tab/>
            </w:r>
            <w:r>
              <w:rPr>
                <w:sz w:val="21"/>
              </w:rPr>
              <w:t>学</w:t>
            </w:r>
            <w:r>
              <w:rPr>
                <w:sz w:val="21"/>
              </w:rPr>
              <w:tab/>
            </w:r>
            <w:r>
              <w:rPr>
                <w:sz w:val="21"/>
              </w:rPr>
              <w:t>科</w:t>
            </w:r>
          </w:p>
          <w:p>
            <w:pPr>
              <w:pStyle w:val="8"/>
              <w:spacing w:before="46"/>
              <w:ind w:left="107"/>
              <w:rPr>
                <w:sz w:val="21"/>
              </w:rPr>
            </w:pPr>
            <w:r>
              <w:rPr>
                <w:sz w:val="21"/>
              </w:rPr>
              <w:t>（填至二级学科）</w:t>
            </w:r>
          </w:p>
        </w:tc>
        <w:tc>
          <w:tcPr>
            <w:tcW w:w="1281" w:type="dxa"/>
            <w:gridSpan w:val="3"/>
          </w:tcPr>
          <w:p>
            <w:pPr>
              <w:pStyle w:val="8"/>
              <w:rPr>
                <w:rFonts w:ascii="Times New Roman"/>
                <w:sz w:val="18"/>
              </w:rPr>
            </w:pPr>
          </w:p>
        </w:tc>
        <w:tc>
          <w:tcPr>
            <w:tcW w:w="1701" w:type="dxa"/>
            <w:gridSpan w:val="3"/>
            <w:vMerge w:val="continue"/>
            <w:tcBorders>
              <w:top w:val="nil"/>
            </w:tcBorders>
          </w:tcPr>
          <w:p>
            <w:pPr>
              <w:rPr>
                <w:sz w:val="2"/>
                <w:szCs w:val="2"/>
              </w:rPr>
            </w:pPr>
          </w:p>
        </w:tc>
        <w:tc>
          <w:tcPr>
            <w:tcW w:w="1275" w:type="dxa"/>
            <w:gridSpan w:val="3"/>
            <w:vMerge w:val="continue"/>
            <w:tcBorders>
              <w:top w:val="nil"/>
            </w:tcBorders>
          </w:tcPr>
          <w:p>
            <w:pPr>
              <w:rPr>
                <w:sz w:val="2"/>
                <w:szCs w:val="2"/>
              </w:rPr>
            </w:pPr>
          </w:p>
        </w:tc>
        <w:tc>
          <w:tcPr>
            <w:tcW w:w="1410" w:type="dxa"/>
            <w:gridSpan w:val="4"/>
            <w:vMerge w:val="continue"/>
            <w:tcBorders>
              <w:top w:val="nil"/>
            </w:tcBorders>
          </w:tcPr>
          <w:p>
            <w:pPr>
              <w:rPr>
                <w:sz w:val="2"/>
                <w:szCs w:val="2"/>
              </w:rPr>
            </w:pPr>
          </w:p>
        </w:tc>
        <w:tc>
          <w:tcPr>
            <w:tcW w:w="2073" w:type="dxa"/>
            <w:gridSpan w:val="2"/>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0" w:hRule="atLeast"/>
        </w:trPr>
        <w:tc>
          <w:tcPr>
            <w:tcW w:w="1092" w:type="dxa"/>
          </w:tcPr>
          <w:p>
            <w:pPr>
              <w:pStyle w:val="8"/>
              <w:spacing w:before="6"/>
              <w:rPr>
                <w:rFonts w:ascii="仿宋"/>
                <w:sz w:val="14"/>
              </w:rPr>
            </w:pPr>
          </w:p>
          <w:p>
            <w:pPr>
              <w:pStyle w:val="8"/>
              <w:spacing w:line="280" w:lineRule="auto"/>
              <w:ind w:left="126" w:right="115"/>
              <w:jc w:val="center"/>
              <w:rPr>
                <w:sz w:val="21"/>
              </w:rPr>
            </w:pPr>
            <w:r>
              <w:rPr>
                <w:sz w:val="21"/>
              </w:rPr>
              <w:t>集体成果合作单位名称</w:t>
            </w:r>
          </w:p>
        </w:tc>
        <w:tc>
          <w:tcPr>
            <w:tcW w:w="3828" w:type="dxa"/>
            <w:gridSpan w:val="7"/>
          </w:tcPr>
          <w:p>
            <w:pPr>
              <w:pStyle w:val="8"/>
              <w:rPr>
                <w:rFonts w:ascii="Times New Roman"/>
                <w:sz w:val="18"/>
              </w:rPr>
            </w:pPr>
          </w:p>
        </w:tc>
        <w:tc>
          <w:tcPr>
            <w:tcW w:w="1275" w:type="dxa"/>
            <w:gridSpan w:val="3"/>
            <w:vMerge w:val="restart"/>
          </w:tcPr>
          <w:p>
            <w:pPr>
              <w:pStyle w:val="8"/>
              <w:rPr>
                <w:rFonts w:ascii="仿宋"/>
                <w:sz w:val="20"/>
              </w:rPr>
            </w:pPr>
          </w:p>
          <w:p>
            <w:pPr>
              <w:pStyle w:val="8"/>
              <w:rPr>
                <w:rFonts w:ascii="仿宋"/>
                <w:sz w:val="20"/>
              </w:rPr>
            </w:pPr>
          </w:p>
          <w:p>
            <w:pPr>
              <w:pStyle w:val="8"/>
              <w:spacing w:before="5"/>
              <w:rPr>
                <w:rFonts w:ascii="仿宋"/>
                <w:sz w:val="22"/>
              </w:rPr>
            </w:pPr>
          </w:p>
          <w:p>
            <w:pPr>
              <w:pStyle w:val="8"/>
              <w:ind w:left="91" w:right="84"/>
              <w:jc w:val="center"/>
              <w:rPr>
                <w:sz w:val="21"/>
              </w:rPr>
            </w:pPr>
            <w:r>
              <w:rPr>
                <w:sz w:val="21"/>
              </w:rPr>
              <w:t>合作者姓名</w:t>
            </w:r>
          </w:p>
          <w:p>
            <w:pPr>
              <w:pStyle w:val="8"/>
              <w:spacing w:before="46" w:line="283" w:lineRule="auto"/>
              <w:ind w:left="217" w:right="207"/>
              <w:jc w:val="center"/>
              <w:rPr>
                <w:sz w:val="21"/>
              </w:rPr>
            </w:pPr>
            <w:r>
              <w:rPr>
                <w:sz w:val="21"/>
              </w:rPr>
              <w:t>（从左到右）</w:t>
            </w:r>
          </w:p>
        </w:tc>
        <w:tc>
          <w:tcPr>
            <w:tcW w:w="3483" w:type="dxa"/>
            <w:gridSpan w:val="6"/>
            <w:vMerge w:val="restart"/>
          </w:tcPr>
          <w:p>
            <w:pPr>
              <w:pStyle w:val="8"/>
              <w:spacing w:before="22"/>
              <w:ind w:left="106"/>
              <w:rPr>
                <w:sz w:val="21"/>
              </w:rPr>
            </w:pPr>
            <w:r>
              <w:rPr>
                <w:sz w:val="21"/>
              </w:rPr>
              <w:t>第一至第三作者签名：</w:t>
            </w:r>
          </w:p>
          <w:p>
            <w:pPr>
              <w:pStyle w:val="8"/>
              <w:rPr>
                <w:rFonts w:ascii="仿宋"/>
                <w:sz w:val="20"/>
              </w:rPr>
            </w:pPr>
          </w:p>
          <w:p>
            <w:pPr>
              <w:pStyle w:val="8"/>
              <w:rPr>
                <w:rFonts w:ascii="仿宋"/>
                <w:sz w:val="20"/>
              </w:rPr>
            </w:pPr>
          </w:p>
          <w:p>
            <w:pPr>
              <w:pStyle w:val="8"/>
              <w:rPr>
                <w:rFonts w:ascii="仿宋"/>
                <w:sz w:val="20"/>
              </w:rPr>
            </w:pPr>
          </w:p>
          <w:p>
            <w:pPr>
              <w:pStyle w:val="8"/>
              <w:rPr>
                <w:rFonts w:ascii="仿宋"/>
                <w:sz w:val="20"/>
              </w:rPr>
            </w:pPr>
          </w:p>
          <w:p>
            <w:pPr>
              <w:pStyle w:val="8"/>
              <w:rPr>
                <w:rFonts w:ascii="仿宋"/>
                <w:sz w:val="20"/>
              </w:rPr>
            </w:pPr>
          </w:p>
          <w:p>
            <w:pPr>
              <w:pStyle w:val="8"/>
              <w:spacing w:before="5"/>
              <w:rPr>
                <w:rFonts w:ascii="仿宋"/>
                <w:sz w:val="26"/>
              </w:rPr>
            </w:pPr>
          </w:p>
          <w:p>
            <w:pPr>
              <w:pStyle w:val="8"/>
              <w:ind w:left="106"/>
              <w:rPr>
                <w:sz w:val="21"/>
              </w:rPr>
            </w:pPr>
            <w:r>
              <w:rPr>
                <w:sz w:val="21"/>
              </w:rPr>
              <w:t>其他作者：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1" w:hRule="atLeast"/>
        </w:trPr>
        <w:tc>
          <w:tcPr>
            <w:tcW w:w="1092" w:type="dxa"/>
          </w:tcPr>
          <w:p>
            <w:pPr>
              <w:pStyle w:val="8"/>
              <w:spacing w:before="159"/>
              <w:ind w:left="229"/>
              <w:rPr>
                <w:sz w:val="21"/>
              </w:rPr>
            </w:pPr>
            <w:r>
              <w:rPr>
                <w:sz w:val="21"/>
              </w:rPr>
              <w:t>复制比</w:t>
            </w:r>
          </w:p>
          <w:p>
            <w:pPr>
              <w:pStyle w:val="8"/>
              <w:spacing w:before="46" w:line="283" w:lineRule="auto"/>
              <w:ind w:left="335" w:right="115" w:hanging="209"/>
              <w:rPr>
                <w:sz w:val="21"/>
              </w:rPr>
            </w:pPr>
            <w:r>
              <w:rPr>
                <w:sz w:val="21"/>
              </w:rPr>
              <w:t>（知网检测）</w:t>
            </w:r>
          </w:p>
        </w:tc>
        <w:tc>
          <w:tcPr>
            <w:tcW w:w="3828" w:type="dxa"/>
            <w:gridSpan w:val="7"/>
          </w:tcPr>
          <w:p>
            <w:pPr>
              <w:pStyle w:val="8"/>
              <w:rPr>
                <w:rFonts w:ascii="Times New Roman"/>
                <w:sz w:val="18"/>
              </w:rPr>
            </w:pPr>
          </w:p>
        </w:tc>
        <w:tc>
          <w:tcPr>
            <w:tcW w:w="1275" w:type="dxa"/>
            <w:gridSpan w:val="3"/>
            <w:vMerge w:val="continue"/>
            <w:tcBorders>
              <w:top w:val="nil"/>
            </w:tcBorders>
          </w:tcPr>
          <w:p>
            <w:pPr>
              <w:rPr>
                <w:sz w:val="2"/>
                <w:szCs w:val="2"/>
              </w:rPr>
            </w:pPr>
          </w:p>
        </w:tc>
        <w:tc>
          <w:tcPr>
            <w:tcW w:w="3483" w:type="dxa"/>
            <w:gridSpan w:val="6"/>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1" w:hRule="atLeast"/>
        </w:trPr>
        <w:tc>
          <w:tcPr>
            <w:tcW w:w="1092" w:type="dxa"/>
          </w:tcPr>
          <w:p>
            <w:pPr>
              <w:pStyle w:val="8"/>
              <w:rPr>
                <w:rFonts w:ascii="仿宋"/>
                <w:sz w:val="20"/>
              </w:rPr>
            </w:pPr>
          </w:p>
          <w:p>
            <w:pPr>
              <w:pStyle w:val="8"/>
              <w:rPr>
                <w:rFonts w:ascii="仿宋"/>
                <w:sz w:val="20"/>
              </w:rPr>
            </w:pPr>
          </w:p>
          <w:p>
            <w:pPr>
              <w:pStyle w:val="8"/>
              <w:rPr>
                <w:rFonts w:ascii="仿宋"/>
                <w:sz w:val="23"/>
              </w:rPr>
            </w:pPr>
          </w:p>
          <w:p>
            <w:pPr>
              <w:pStyle w:val="8"/>
              <w:spacing w:before="1" w:line="280" w:lineRule="auto"/>
              <w:ind w:left="335" w:right="115" w:hanging="209"/>
              <w:rPr>
                <w:sz w:val="21"/>
              </w:rPr>
            </w:pPr>
            <w:r>
              <w:rPr>
                <w:sz w:val="21"/>
              </w:rPr>
              <w:t>是何课题成果</w:t>
            </w:r>
          </w:p>
        </w:tc>
        <w:tc>
          <w:tcPr>
            <w:tcW w:w="3828" w:type="dxa"/>
            <w:gridSpan w:val="7"/>
          </w:tcPr>
          <w:p>
            <w:pPr>
              <w:pStyle w:val="8"/>
              <w:spacing w:before="23" w:line="561" w:lineRule="auto"/>
              <w:ind w:left="107" w:right="2659"/>
              <w:rPr>
                <w:sz w:val="21"/>
              </w:rPr>
            </w:pPr>
            <w:r>
              <w:rPr>
                <w:sz w:val="21"/>
              </w:rPr>
              <w:t>课题名称： 课题级别：</w:t>
            </w:r>
          </w:p>
        </w:tc>
        <w:tc>
          <w:tcPr>
            <w:tcW w:w="1275" w:type="dxa"/>
            <w:gridSpan w:val="3"/>
          </w:tcPr>
          <w:p>
            <w:pPr>
              <w:pStyle w:val="8"/>
              <w:rPr>
                <w:rFonts w:ascii="仿宋"/>
                <w:sz w:val="20"/>
              </w:rPr>
            </w:pPr>
          </w:p>
          <w:p>
            <w:pPr>
              <w:pStyle w:val="8"/>
              <w:rPr>
                <w:rFonts w:ascii="仿宋"/>
                <w:sz w:val="20"/>
              </w:rPr>
            </w:pPr>
          </w:p>
          <w:p>
            <w:pPr>
              <w:pStyle w:val="8"/>
              <w:spacing w:before="137" w:line="280" w:lineRule="auto"/>
              <w:ind w:left="111" w:right="102"/>
              <w:jc w:val="center"/>
              <w:rPr>
                <w:sz w:val="21"/>
              </w:rPr>
            </w:pPr>
            <w:r>
              <w:rPr>
                <w:sz w:val="21"/>
              </w:rPr>
              <w:t>成果转载、应用或批示情况</w:t>
            </w:r>
          </w:p>
        </w:tc>
        <w:tc>
          <w:tcPr>
            <w:tcW w:w="3483" w:type="dxa"/>
            <w:gridSpan w:val="6"/>
          </w:tcPr>
          <w:p>
            <w:pPr>
              <w:pStyle w:val="8"/>
              <w:rPr>
                <w:rFonts w:ascii="Times New Roman"/>
                <w:sz w:val="18"/>
              </w:rPr>
            </w:pPr>
          </w:p>
        </w:tc>
      </w:tr>
    </w:tbl>
    <w:p>
      <w:pPr>
        <w:spacing w:before="2" w:line="360" w:lineRule="exact"/>
        <w:ind w:left="435" w:right="467" w:firstLine="0"/>
        <w:jc w:val="left"/>
        <w:rPr>
          <w:rFonts w:hint="eastAsia" w:ascii="楷体_GB2312" w:hAnsi="楷体_GB2312" w:eastAsia="楷体_GB2312"/>
          <w:sz w:val="18"/>
        </w:rPr>
      </w:pPr>
      <w:r>
        <w:rPr>
          <w:rFonts w:hint="eastAsia" w:ascii="方正粗黑宋简体" w:hAnsi="方正粗黑宋简体" w:eastAsia="方正粗黑宋简体"/>
          <w:sz w:val="18"/>
        </w:rPr>
        <w:t>注</w:t>
      </w:r>
      <w:r>
        <w:rPr>
          <w:rFonts w:hint="eastAsia" w:ascii="楷体_GB2312" w:hAnsi="楷体_GB2312" w:eastAsia="楷体_GB2312"/>
          <w:spacing w:val="-4"/>
          <w:sz w:val="18"/>
        </w:rPr>
        <w:t>：1</w:t>
      </w:r>
      <w:r>
        <w:rPr>
          <w:rFonts w:ascii="Times New Roman" w:hAnsi="Times New Roman" w:eastAsia="Times New Roman"/>
          <w:spacing w:val="-4"/>
          <w:sz w:val="18"/>
        </w:rPr>
        <w:t>.</w:t>
      </w:r>
      <w:r>
        <w:rPr>
          <w:rFonts w:hint="eastAsia" w:ascii="楷体_GB2312" w:hAnsi="楷体_GB2312" w:eastAsia="楷体_GB2312"/>
          <w:spacing w:val="-3"/>
          <w:sz w:val="18"/>
        </w:rPr>
        <w:t>签名用钢笔或水性笔。冒用他人名义签名，按弄虚作假处理。</w:t>
      </w:r>
      <w:r>
        <w:rPr>
          <w:rFonts w:hint="eastAsia" w:ascii="楷体_GB2312" w:hAnsi="楷体_GB2312" w:eastAsia="楷体_GB2312"/>
          <w:sz w:val="18"/>
        </w:rPr>
        <w:t>2</w:t>
      </w:r>
      <w:r>
        <w:rPr>
          <w:rFonts w:hint="eastAsia" w:ascii="楷体_GB2312" w:hAnsi="楷体_GB2312" w:eastAsia="楷体_GB2312"/>
          <w:spacing w:val="-2"/>
          <w:sz w:val="18"/>
        </w:rPr>
        <w:t>.凡两人以上</w:t>
      </w:r>
      <w:r>
        <w:rPr>
          <w:rFonts w:hint="eastAsia" w:ascii="楷体_GB2312" w:hAnsi="楷体_GB2312" w:eastAsia="楷体_GB2312"/>
          <w:spacing w:val="-3"/>
          <w:sz w:val="18"/>
        </w:rPr>
        <w:t>（</w:t>
      </w:r>
      <w:r>
        <w:rPr>
          <w:rFonts w:hint="eastAsia" w:ascii="楷体_GB2312" w:hAnsi="楷体_GB2312" w:eastAsia="楷体_GB2312"/>
          <w:sz w:val="18"/>
        </w:rPr>
        <w:t>含两人</w:t>
      </w:r>
      <w:r>
        <w:rPr>
          <w:rFonts w:hint="eastAsia" w:ascii="楷体_GB2312" w:hAnsi="楷体_GB2312" w:eastAsia="楷体_GB2312"/>
          <w:spacing w:val="-10"/>
          <w:sz w:val="18"/>
        </w:rPr>
        <w:t>）</w:t>
      </w:r>
      <w:r>
        <w:rPr>
          <w:rFonts w:hint="eastAsia" w:ascii="楷体_GB2312" w:hAnsi="楷体_GB2312" w:eastAsia="楷体_GB2312"/>
          <w:sz w:val="18"/>
        </w:rPr>
        <w:t>完成的集体成果应在申</w:t>
      </w:r>
      <w:r>
        <w:rPr>
          <w:rFonts w:hint="eastAsia" w:ascii="楷体_GB2312" w:hAnsi="楷体_GB2312" w:eastAsia="楷体_GB2312"/>
          <w:spacing w:val="-4"/>
          <w:sz w:val="18"/>
        </w:rPr>
        <w:t>报者姓名后加注“等”字。合作者姓名以成果原件排序为准，作者以章节或姓氏笔画为序的，以申报表排序为准。</w:t>
      </w:r>
      <w:r>
        <w:rPr>
          <w:rFonts w:hint="eastAsia" w:ascii="楷体_GB2312" w:hAnsi="楷体_GB2312" w:eastAsia="楷体_GB2312"/>
          <w:spacing w:val="-8"/>
          <w:sz w:val="18"/>
        </w:rPr>
        <w:t xml:space="preserve">3. </w:t>
      </w:r>
      <w:r>
        <w:rPr>
          <w:rFonts w:hint="eastAsia" w:ascii="楷体_GB2312" w:hAnsi="楷体_GB2312" w:eastAsia="楷体_GB2312"/>
          <w:spacing w:val="-2"/>
          <w:sz w:val="18"/>
        </w:rPr>
        <w:t xml:space="preserve">参评成果不予退还。如特殊情况需退回的，在获奖成果公示后 </w:t>
      </w:r>
      <w:r>
        <w:rPr>
          <w:rFonts w:hint="eastAsia" w:ascii="楷体_GB2312" w:hAnsi="楷体_GB2312" w:eastAsia="楷体_GB2312"/>
          <w:sz w:val="18"/>
        </w:rPr>
        <w:t>1</w:t>
      </w:r>
      <w:r>
        <w:rPr>
          <w:rFonts w:hint="eastAsia" w:ascii="楷体_GB2312" w:hAnsi="楷体_GB2312" w:eastAsia="楷体_GB2312"/>
          <w:spacing w:val="-6"/>
          <w:sz w:val="18"/>
        </w:rPr>
        <w:t xml:space="preserve"> 个月内自行取回。</w:t>
      </w:r>
      <w:r>
        <w:rPr>
          <w:rFonts w:hint="eastAsia" w:ascii="楷体_GB2312" w:hAnsi="楷体_GB2312" w:eastAsia="楷体_GB2312"/>
          <w:sz w:val="18"/>
        </w:rPr>
        <w:t>4.此表可复制，亦可登录广西社</w:t>
      </w:r>
      <w:r>
        <w:fldChar w:fldCharType="begin"/>
      </w:r>
      <w:r>
        <w:instrText xml:space="preserve"> HYPERLINK "http://www.gxskl.gov.cn/" \h </w:instrText>
      </w:r>
      <w:r>
        <w:fldChar w:fldCharType="separate"/>
      </w:r>
      <w:r>
        <w:rPr>
          <w:rFonts w:hint="eastAsia" w:ascii="楷体_GB2312" w:hAnsi="楷体_GB2312" w:eastAsia="楷体_GB2312"/>
          <w:sz w:val="18"/>
        </w:rPr>
        <w:t>科联网站（http://www.gxskl.gov.cn/</w:t>
      </w:r>
      <w:r>
        <w:rPr>
          <w:rFonts w:hint="eastAsia" w:ascii="楷体_GB2312" w:hAnsi="楷体_GB2312" w:eastAsia="楷体_GB2312"/>
          <w:sz w:val="18"/>
        </w:rPr>
        <w:fldChar w:fldCharType="end"/>
      </w:r>
      <w:r>
        <w:rPr>
          <w:rFonts w:hint="eastAsia" w:ascii="楷体_GB2312" w:hAnsi="楷体_GB2312" w:eastAsia="楷体_GB2312"/>
          <w:sz w:val="18"/>
        </w:rPr>
        <w:t>）下载专区下载。</w:t>
      </w:r>
    </w:p>
    <w:p>
      <w:pPr>
        <w:spacing w:after="0" w:line="360" w:lineRule="exact"/>
        <w:jc w:val="left"/>
        <w:rPr>
          <w:rFonts w:hint="eastAsia" w:ascii="楷体_GB2312" w:hAnsi="楷体_GB2312" w:eastAsia="楷体_GB2312"/>
          <w:sz w:val="18"/>
        </w:rPr>
        <w:sectPr>
          <w:pgSz w:w="11910" w:h="16840"/>
          <w:pgMar w:top="1580" w:right="859" w:bottom="1300" w:left="980" w:header="0" w:footer="1115" w:gutter="0"/>
          <w:cols w:space="720" w:num="1"/>
        </w:sectPr>
      </w:pPr>
    </w:p>
    <w:p>
      <w:pPr>
        <w:pStyle w:val="3"/>
        <w:rPr>
          <w:rFonts w:ascii="楷体_GB2312"/>
          <w:sz w:val="20"/>
        </w:rPr>
      </w:pPr>
    </w:p>
    <w:p>
      <w:pPr>
        <w:pStyle w:val="3"/>
        <w:rPr>
          <w:rFonts w:ascii="楷体_GB2312"/>
          <w:sz w:val="20"/>
        </w:rPr>
      </w:pPr>
    </w:p>
    <w:p>
      <w:pPr>
        <w:pStyle w:val="3"/>
        <w:rPr>
          <w:rFonts w:ascii="楷体_GB2312"/>
          <w:sz w:val="20"/>
        </w:rPr>
      </w:pPr>
    </w:p>
    <w:p>
      <w:pPr>
        <w:pStyle w:val="3"/>
        <w:rPr>
          <w:rFonts w:ascii="楷体_GB2312"/>
          <w:sz w:val="20"/>
        </w:rPr>
      </w:pPr>
    </w:p>
    <w:p>
      <w:pPr>
        <w:pStyle w:val="3"/>
        <w:rPr>
          <w:rFonts w:ascii="楷体_GB2312"/>
          <w:sz w:val="20"/>
        </w:rPr>
      </w:pPr>
    </w:p>
    <w:p>
      <w:pPr>
        <w:pStyle w:val="3"/>
        <w:rPr>
          <w:rFonts w:ascii="楷体_GB2312"/>
          <w:sz w:val="20"/>
        </w:rPr>
      </w:pPr>
    </w:p>
    <w:p>
      <w:pPr>
        <w:pStyle w:val="3"/>
        <w:rPr>
          <w:rFonts w:ascii="楷体_GB2312"/>
          <w:sz w:val="20"/>
        </w:rPr>
      </w:pPr>
    </w:p>
    <w:p>
      <w:pPr>
        <w:pStyle w:val="3"/>
        <w:rPr>
          <w:rFonts w:ascii="楷体_GB2312"/>
          <w:sz w:val="20"/>
        </w:rPr>
      </w:pPr>
    </w:p>
    <w:p>
      <w:pPr>
        <w:pStyle w:val="3"/>
        <w:rPr>
          <w:rFonts w:ascii="楷体_GB2312"/>
          <w:sz w:val="20"/>
        </w:rPr>
      </w:pPr>
    </w:p>
    <w:p>
      <w:pPr>
        <w:pStyle w:val="3"/>
        <w:rPr>
          <w:rFonts w:ascii="楷体_GB2312"/>
          <w:sz w:val="20"/>
        </w:rPr>
      </w:pPr>
    </w:p>
    <w:p>
      <w:pPr>
        <w:pStyle w:val="3"/>
        <w:rPr>
          <w:rFonts w:ascii="楷体_GB2312"/>
          <w:sz w:val="20"/>
        </w:rPr>
      </w:pPr>
    </w:p>
    <w:p>
      <w:pPr>
        <w:pStyle w:val="3"/>
        <w:rPr>
          <w:rFonts w:ascii="楷体_GB2312"/>
          <w:sz w:val="20"/>
        </w:rPr>
      </w:pPr>
    </w:p>
    <w:p>
      <w:pPr>
        <w:pStyle w:val="3"/>
        <w:rPr>
          <w:rFonts w:ascii="楷体_GB2312"/>
          <w:sz w:val="20"/>
        </w:rPr>
      </w:pPr>
    </w:p>
    <w:p>
      <w:pPr>
        <w:pStyle w:val="3"/>
        <w:rPr>
          <w:rFonts w:ascii="楷体_GB2312"/>
          <w:sz w:val="20"/>
        </w:rPr>
      </w:pPr>
    </w:p>
    <w:p>
      <w:pPr>
        <w:pStyle w:val="3"/>
        <w:rPr>
          <w:rFonts w:ascii="楷体_GB2312"/>
          <w:sz w:val="20"/>
        </w:rPr>
      </w:pPr>
    </w:p>
    <w:p>
      <w:pPr>
        <w:pStyle w:val="3"/>
        <w:rPr>
          <w:rFonts w:ascii="楷体_GB2312"/>
          <w:sz w:val="20"/>
        </w:rPr>
      </w:pPr>
    </w:p>
    <w:p>
      <w:pPr>
        <w:pStyle w:val="3"/>
        <w:rPr>
          <w:rFonts w:ascii="楷体_GB2312"/>
          <w:sz w:val="20"/>
        </w:rPr>
      </w:pPr>
    </w:p>
    <w:p>
      <w:pPr>
        <w:pStyle w:val="3"/>
        <w:rPr>
          <w:rFonts w:ascii="楷体_GB2312"/>
          <w:sz w:val="20"/>
        </w:rPr>
      </w:pPr>
    </w:p>
    <w:p>
      <w:pPr>
        <w:pStyle w:val="3"/>
        <w:rPr>
          <w:rFonts w:ascii="楷体_GB2312"/>
          <w:sz w:val="20"/>
        </w:rPr>
      </w:pPr>
    </w:p>
    <w:p>
      <w:pPr>
        <w:pStyle w:val="3"/>
        <w:rPr>
          <w:rFonts w:ascii="楷体_GB2312"/>
          <w:sz w:val="20"/>
        </w:rPr>
      </w:pPr>
    </w:p>
    <w:p>
      <w:pPr>
        <w:pStyle w:val="3"/>
        <w:rPr>
          <w:rFonts w:ascii="楷体_GB2312"/>
          <w:sz w:val="20"/>
        </w:rPr>
      </w:pPr>
    </w:p>
    <w:p>
      <w:pPr>
        <w:pStyle w:val="3"/>
        <w:rPr>
          <w:rFonts w:ascii="楷体_GB2312"/>
          <w:sz w:val="20"/>
        </w:rPr>
      </w:pPr>
    </w:p>
    <w:p>
      <w:pPr>
        <w:pStyle w:val="3"/>
        <w:rPr>
          <w:rFonts w:ascii="楷体_GB2312"/>
          <w:sz w:val="20"/>
        </w:rPr>
      </w:pPr>
    </w:p>
    <w:p>
      <w:pPr>
        <w:pStyle w:val="3"/>
        <w:rPr>
          <w:rFonts w:ascii="楷体_GB2312"/>
          <w:sz w:val="20"/>
        </w:rPr>
      </w:pPr>
    </w:p>
    <w:p>
      <w:pPr>
        <w:pStyle w:val="3"/>
        <w:rPr>
          <w:rFonts w:ascii="楷体_GB2312"/>
          <w:sz w:val="20"/>
        </w:rPr>
      </w:pPr>
    </w:p>
    <w:p>
      <w:pPr>
        <w:pStyle w:val="3"/>
        <w:rPr>
          <w:rFonts w:ascii="楷体_GB2312"/>
          <w:sz w:val="20"/>
        </w:rPr>
      </w:pPr>
    </w:p>
    <w:p>
      <w:pPr>
        <w:pStyle w:val="3"/>
        <w:rPr>
          <w:rFonts w:ascii="楷体_GB2312"/>
          <w:sz w:val="20"/>
        </w:rPr>
      </w:pPr>
    </w:p>
    <w:p>
      <w:pPr>
        <w:pStyle w:val="3"/>
        <w:rPr>
          <w:rFonts w:ascii="楷体_GB2312"/>
          <w:sz w:val="20"/>
        </w:rPr>
      </w:pPr>
    </w:p>
    <w:p>
      <w:pPr>
        <w:pStyle w:val="3"/>
        <w:rPr>
          <w:rFonts w:ascii="楷体_GB2312"/>
          <w:sz w:val="20"/>
        </w:rPr>
      </w:pPr>
    </w:p>
    <w:p>
      <w:pPr>
        <w:pStyle w:val="3"/>
        <w:rPr>
          <w:rFonts w:ascii="楷体_GB2312"/>
          <w:sz w:val="20"/>
        </w:rPr>
      </w:pPr>
    </w:p>
    <w:p>
      <w:pPr>
        <w:pStyle w:val="3"/>
        <w:rPr>
          <w:rFonts w:ascii="楷体_GB2312"/>
          <w:sz w:val="20"/>
        </w:rPr>
      </w:pPr>
    </w:p>
    <w:p>
      <w:pPr>
        <w:pStyle w:val="3"/>
        <w:rPr>
          <w:rFonts w:ascii="楷体_GB2312"/>
          <w:sz w:val="20"/>
        </w:rPr>
      </w:pPr>
    </w:p>
    <w:p>
      <w:pPr>
        <w:pStyle w:val="3"/>
        <w:rPr>
          <w:rFonts w:ascii="楷体_GB2312"/>
          <w:sz w:val="20"/>
        </w:rPr>
      </w:pPr>
    </w:p>
    <w:p>
      <w:pPr>
        <w:pStyle w:val="3"/>
        <w:rPr>
          <w:rFonts w:ascii="楷体_GB2312"/>
          <w:sz w:val="20"/>
        </w:rPr>
      </w:pPr>
    </w:p>
    <w:p>
      <w:pPr>
        <w:pStyle w:val="3"/>
        <w:rPr>
          <w:rFonts w:ascii="楷体_GB2312"/>
          <w:sz w:val="20"/>
        </w:rPr>
      </w:pPr>
    </w:p>
    <w:p>
      <w:pPr>
        <w:pStyle w:val="3"/>
        <w:rPr>
          <w:rFonts w:ascii="楷体_GB2312"/>
          <w:sz w:val="20"/>
        </w:rPr>
      </w:pPr>
    </w:p>
    <w:p>
      <w:pPr>
        <w:pStyle w:val="3"/>
        <w:rPr>
          <w:rFonts w:ascii="楷体_GB2312"/>
          <w:sz w:val="20"/>
        </w:rPr>
      </w:pPr>
    </w:p>
    <w:p>
      <w:pPr>
        <w:pStyle w:val="3"/>
        <w:rPr>
          <w:rFonts w:ascii="楷体_GB2312"/>
          <w:sz w:val="20"/>
        </w:rPr>
      </w:pPr>
    </w:p>
    <w:p>
      <w:pPr>
        <w:pStyle w:val="3"/>
        <w:rPr>
          <w:rFonts w:ascii="楷体_GB2312"/>
          <w:sz w:val="20"/>
        </w:rPr>
      </w:pPr>
    </w:p>
    <w:p>
      <w:pPr>
        <w:spacing w:after="0"/>
        <w:rPr>
          <w:rFonts w:ascii="楷体_GB2312"/>
          <w:sz w:val="20"/>
        </w:rPr>
        <w:sectPr>
          <w:footerReference r:id="rId7" w:type="default"/>
          <w:pgSz w:w="11910" w:h="16840"/>
          <w:pgMar w:top="1960" w:right="0" w:bottom="2420" w:left="280" w:header="0" w:footer="0" w:gutter="0"/>
          <w:cols w:space="720" w:num="1"/>
          <w:textDirection w:val="tbRl"/>
        </w:sectPr>
      </w:pPr>
    </w:p>
    <w:p>
      <w:pPr>
        <w:pStyle w:val="3"/>
        <w:spacing w:before="6"/>
        <w:rPr>
          <w:rFonts w:ascii="楷体_GB2312"/>
          <w:sz w:val="13"/>
        </w:rPr>
      </w:pPr>
    </w:p>
    <w:p>
      <w:pPr>
        <w:spacing w:before="0"/>
        <w:ind w:left="2409" w:right="0" w:firstLine="0"/>
        <w:jc w:val="left"/>
        <w:rPr>
          <w:sz w:val="18"/>
        </w:rPr>
      </w:pPr>
      <w:r>
        <mc:AlternateContent>
          <mc:Choice Requires="wps">
            <w:drawing>
              <wp:anchor distT="0" distB="0" distL="114300" distR="114300" simplePos="0" relativeHeight="251666432" behindDoc="0" locked="0" layoutInCell="1" allowOverlap="1">
                <wp:simplePos x="0" y="0"/>
                <wp:positionH relativeFrom="page">
                  <wp:posOffset>1313180</wp:posOffset>
                </wp:positionH>
                <wp:positionV relativeFrom="page">
                  <wp:posOffset>1296035</wp:posOffset>
                </wp:positionV>
                <wp:extent cx="711200" cy="740410"/>
                <wp:effectExtent l="0" t="0" r="0" b="0"/>
                <wp:wrapNone/>
                <wp:docPr id="5" name="文本框 7"/>
                <wp:cNvGraphicFramePr/>
                <a:graphic xmlns:a="http://schemas.openxmlformats.org/drawingml/2006/main">
                  <a:graphicData uri="http://schemas.microsoft.com/office/word/2010/wordprocessingShape">
                    <wps:wsp>
                      <wps:cNvSpPr txBox="1"/>
                      <wps:spPr>
                        <a:xfrm>
                          <a:off x="0" y="0"/>
                          <a:ext cx="711200" cy="740410"/>
                        </a:xfrm>
                        <a:prstGeom prst="rect">
                          <a:avLst/>
                        </a:prstGeom>
                        <a:noFill/>
                        <a:ln>
                          <a:noFill/>
                        </a:ln>
                      </wps:spPr>
                      <wps:txbx>
                        <w:txbxContent>
                          <w:p>
                            <w:pPr>
                              <w:spacing w:before="0" w:line="328" w:lineRule="auto"/>
                              <w:ind w:left="20" w:right="18" w:firstLine="0"/>
                              <w:jc w:val="left"/>
                              <w:rPr>
                                <w:sz w:val="18"/>
                              </w:rPr>
                            </w:pPr>
                            <w:r>
                              <w:rPr>
                                <w:sz w:val="18"/>
                              </w:rPr>
                              <w:t xml:space="preserve">成果题目： 主要内容： </w:t>
                            </w:r>
                            <w:r>
                              <w:rPr>
                                <w:spacing w:val="-4"/>
                                <w:sz w:val="18"/>
                              </w:rPr>
                              <w:t>主要创新点：</w:t>
                            </w:r>
                          </w:p>
                          <w:p>
                            <w:pPr>
                              <w:spacing w:before="0" w:line="223" w:lineRule="exact"/>
                              <w:ind w:left="20" w:right="0" w:firstLine="0"/>
                              <w:jc w:val="left"/>
                              <w:rPr>
                                <w:sz w:val="18"/>
                              </w:rPr>
                            </w:pPr>
                            <w:r>
                              <w:rPr>
                                <w:sz w:val="18"/>
                              </w:rPr>
                              <w:t>社会反响：</w:t>
                            </w:r>
                          </w:p>
                        </w:txbxContent>
                      </wps:txbx>
                      <wps:bodyPr lIns="0" tIns="0" rIns="0" bIns="0" upright="1"/>
                    </wps:wsp>
                  </a:graphicData>
                </a:graphic>
              </wp:anchor>
            </w:drawing>
          </mc:Choice>
          <mc:Fallback>
            <w:pict>
              <v:shape id="文本框 7" o:spid="_x0000_s1026" o:spt="202" type="#_x0000_t202" style="position:absolute;left:0pt;margin-left:103.4pt;margin-top:102.05pt;height:58.3pt;width:56pt;mso-position-horizontal-relative:page;mso-position-vertical-relative:page;z-index:251666432;mso-width-relative:page;mso-height-relative:page;" filled="f" stroked="f" coordsize="21600,21600" o:gfxdata="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OaeP3HYAAAACwEAAA8AAAAAAAAAAQAgAAAAIgAAAGRycy9kb3ducmV2LnhtbFBLAQIU&#10;ABQAAAAIAIdO4kCL37W+ugEAAHEDAAAOAAAAAAAAAAEAIAAAACcBAABkcnMvZTJvRG9jLnhtbFBL&#10;BQYAAAAABgAGAFkBAABTBQAAAAA=&#10;">
                <v:fill on="f" focussize="0,0"/>
                <v:stroke on="f"/>
                <v:imagedata o:title=""/>
                <o:lock v:ext="edit" aspectratio="f"/>
                <v:textbox inset="0mm,0mm,0mm,0mm">
                  <w:txbxContent>
                    <w:p>
                      <w:pPr>
                        <w:spacing w:before="0" w:line="328" w:lineRule="auto"/>
                        <w:ind w:left="20" w:right="18" w:firstLine="0"/>
                        <w:jc w:val="left"/>
                        <w:rPr>
                          <w:sz w:val="18"/>
                        </w:rPr>
                      </w:pPr>
                      <w:r>
                        <w:rPr>
                          <w:sz w:val="18"/>
                        </w:rPr>
                        <w:t xml:space="preserve">成果题目： 主要内容： </w:t>
                      </w:r>
                      <w:r>
                        <w:rPr>
                          <w:spacing w:val="-4"/>
                          <w:sz w:val="18"/>
                        </w:rPr>
                        <w:t>主要创新点：</w:t>
                      </w:r>
                    </w:p>
                    <w:p>
                      <w:pPr>
                        <w:spacing w:before="0" w:line="223" w:lineRule="exact"/>
                        <w:ind w:left="20" w:right="0" w:firstLine="0"/>
                        <w:jc w:val="left"/>
                        <w:rPr>
                          <w:sz w:val="18"/>
                        </w:rPr>
                      </w:pPr>
                      <w:r>
                        <w:rPr>
                          <w:sz w:val="18"/>
                        </w:rPr>
                        <w:t>社会反响：</w:t>
                      </w:r>
                    </w:p>
                  </w:txbxContent>
                </v:textbox>
              </v:shape>
            </w:pict>
          </mc:Fallback>
        </mc:AlternateContent>
      </w:r>
      <w:r>
        <w:rPr>
          <w:sz w:val="18"/>
        </w:rPr>
        <w:t>成果内容或主要学术观点及社会反响简介（一千字左右），此页</w:t>
      </w:r>
    </w:p>
    <w:p>
      <w:pPr>
        <w:pStyle w:val="3"/>
        <w:spacing w:before="6"/>
        <w:rPr>
          <w:sz w:val="13"/>
        </w:rPr>
      </w:pPr>
      <w:r>
        <w:br w:type="column"/>
      </w:r>
    </w:p>
    <w:p>
      <w:pPr>
        <w:spacing w:before="0"/>
        <w:ind w:left="231" w:right="0" w:firstLine="0"/>
        <w:jc w:val="left"/>
        <w:rPr>
          <w:sz w:val="18"/>
        </w:rPr>
      </w:pPr>
      <w:r>
        <mc:AlternateContent>
          <mc:Choice Requires="wps">
            <w:drawing>
              <wp:anchor distT="0" distB="0" distL="114300" distR="114300" simplePos="0" relativeHeight="251664384" behindDoc="0" locked="0" layoutInCell="1" allowOverlap="1">
                <wp:simplePos x="0" y="0"/>
                <wp:positionH relativeFrom="page">
                  <wp:posOffset>904875</wp:posOffset>
                </wp:positionH>
                <wp:positionV relativeFrom="page">
                  <wp:posOffset>5989955</wp:posOffset>
                </wp:positionV>
                <wp:extent cx="152400" cy="139065"/>
                <wp:effectExtent l="0" t="0" r="0" b="0"/>
                <wp:wrapNone/>
                <wp:docPr id="3" name="文本框 8"/>
                <wp:cNvGraphicFramePr/>
                <a:graphic xmlns:a="http://schemas.openxmlformats.org/drawingml/2006/main">
                  <a:graphicData uri="http://schemas.microsoft.com/office/word/2010/wordprocessingShape">
                    <wps:wsp>
                      <wps:cNvSpPr txBox="1"/>
                      <wps:spPr>
                        <a:xfrm>
                          <a:off x="0" y="0"/>
                          <a:ext cx="152400" cy="139065"/>
                        </a:xfrm>
                        <a:prstGeom prst="rect">
                          <a:avLst/>
                        </a:prstGeom>
                        <a:noFill/>
                        <a:ln>
                          <a:noFill/>
                        </a:ln>
                      </wps:spPr>
                      <wps:txbx>
                        <w:txbxContent>
                          <w:p>
                            <w:pPr>
                              <w:spacing w:before="12"/>
                              <w:ind w:left="20" w:right="0" w:firstLine="0"/>
                              <w:jc w:val="left"/>
                              <w:rPr>
                                <w:rFonts w:ascii="Times New Roman"/>
                                <w:sz w:val="18"/>
                              </w:rPr>
                            </w:pPr>
                            <w:r>
                              <w:rPr>
                                <w:rFonts w:ascii="Times New Roman"/>
                                <w:sz w:val="18"/>
                              </w:rPr>
                              <w:t>13</w:t>
                            </w:r>
                          </w:p>
                        </w:txbxContent>
                      </wps:txbx>
                      <wps:bodyPr vert="vert" lIns="0" tIns="0" rIns="0" bIns="0" upright="1"/>
                    </wps:wsp>
                  </a:graphicData>
                </a:graphic>
              </wp:anchor>
            </w:drawing>
          </mc:Choice>
          <mc:Fallback>
            <w:pict>
              <v:shape id="文本框 8" o:spid="_x0000_s1026" o:spt="202" type="#_x0000_t202" style="position:absolute;left:0pt;margin-left:71.25pt;margin-top:471.65pt;height:10.95pt;width:12pt;mso-position-horizontal-relative:page;mso-position-vertical-relative:page;z-index:251664384;mso-width-relative:page;mso-height-relative:page;" filled="f" stroked="f" coordsize="21600,21600" o:gfxdata="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zR1hrZAAAACwEAAA8AAAAAAAAAAQAgAAAAIgAAAGRycy9kb3ducmV2Lnht&#10;bFBLAQIUABQAAAAIAIdO4kCTPCGZvwEAAH0DAAAOAAAAAAAAAAEAIAAAACgBAABkcnMvZTJvRG9j&#10;LnhtbFBLBQYAAAAABgAGAFkBAABZBQAAAAA=&#10;">
                <v:fill on="f" focussize="0,0"/>
                <v:stroke on="f"/>
                <v:imagedata o:title=""/>
                <o:lock v:ext="edit" aspectratio="f"/>
                <v:textbox inset="0mm,0mm,0mm,0mm" style="layout-flow:vertical;">
                  <w:txbxContent>
                    <w:p>
                      <w:pPr>
                        <w:spacing w:before="12"/>
                        <w:ind w:left="20" w:right="0" w:firstLine="0"/>
                        <w:jc w:val="left"/>
                        <w:rPr>
                          <w:rFonts w:ascii="Times New Roman"/>
                          <w:sz w:val="18"/>
                        </w:rPr>
                      </w:pPr>
                      <w:r>
                        <w:rPr>
                          <w:rFonts w:ascii="Times New Roman"/>
                          <w:sz w:val="18"/>
                        </w:rPr>
                        <w:t>13</w:t>
                      </w:r>
                    </w:p>
                  </w:txbxContent>
                </v:textbox>
              </v:shape>
            </w:pict>
          </mc:Fallback>
        </mc:AlternateContent>
      </w:r>
      <w:r>
        <w:rPr>
          <w:sz w:val="18"/>
        </w:rPr>
        <w:t>份，其中</w:t>
      </w:r>
    </w:p>
    <w:p>
      <w:pPr>
        <w:pStyle w:val="3"/>
        <w:spacing w:before="6"/>
        <w:rPr>
          <w:sz w:val="13"/>
        </w:rPr>
      </w:pPr>
      <w:r>
        <w:br w:type="column"/>
      </w:r>
    </w:p>
    <w:p>
      <w:pPr>
        <w:spacing w:before="0"/>
        <w:ind w:left="228" w:right="0" w:firstLine="0"/>
        <w:jc w:val="left"/>
        <w:rPr>
          <w:sz w:val="18"/>
        </w:rPr>
      </w:pPr>
      <w:r>
        <mc:AlternateContent>
          <mc:Choice Requires="wps">
            <w:drawing>
              <wp:anchor distT="0" distB="0" distL="114300" distR="114300" simplePos="0" relativeHeight="251665408" behindDoc="0" locked="0" layoutInCell="1" allowOverlap="1">
                <wp:simplePos x="0" y="0"/>
                <wp:positionH relativeFrom="page">
                  <wp:posOffset>904875</wp:posOffset>
                </wp:positionH>
                <wp:positionV relativeFrom="page">
                  <wp:posOffset>6619240</wp:posOffset>
                </wp:positionV>
                <wp:extent cx="152400" cy="139065"/>
                <wp:effectExtent l="0" t="0" r="0" b="0"/>
                <wp:wrapNone/>
                <wp:docPr id="4" name="文本框 9"/>
                <wp:cNvGraphicFramePr/>
                <a:graphic xmlns:a="http://schemas.openxmlformats.org/drawingml/2006/main">
                  <a:graphicData uri="http://schemas.microsoft.com/office/word/2010/wordprocessingShape">
                    <wps:wsp>
                      <wps:cNvSpPr txBox="1"/>
                      <wps:spPr>
                        <a:xfrm>
                          <a:off x="0" y="0"/>
                          <a:ext cx="152400" cy="139065"/>
                        </a:xfrm>
                        <a:prstGeom prst="rect">
                          <a:avLst/>
                        </a:prstGeom>
                        <a:noFill/>
                        <a:ln>
                          <a:noFill/>
                        </a:ln>
                      </wps:spPr>
                      <wps:txbx>
                        <w:txbxContent>
                          <w:p>
                            <w:pPr>
                              <w:spacing w:before="12"/>
                              <w:ind w:left="20" w:right="0" w:firstLine="0"/>
                              <w:jc w:val="left"/>
                              <w:rPr>
                                <w:rFonts w:ascii="Times New Roman"/>
                                <w:sz w:val="18"/>
                              </w:rPr>
                            </w:pPr>
                            <w:r>
                              <w:rPr>
                                <w:rFonts w:ascii="Times New Roman"/>
                                <w:sz w:val="18"/>
                              </w:rPr>
                              <w:t>12</w:t>
                            </w:r>
                          </w:p>
                        </w:txbxContent>
                      </wps:txbx>
                      <wps:bodyPr vert="vert" lIns="0" tIns="0" rIns="0" bIns="0" upright="1"/>
                    </wps:wsp>
                  </a:graphicData>
                </a:graphic>
              </wp:anchor>
            </w:drawing>
          </mc:Choice>
          <mc:Fallback>
            <w:pict>
              <v:shape id="文本框 9" o:spid="_x0000_s1026" o:spt="202" type="#_x0000_t202" style="position:absolute;left:0pt;margin-left:71.25pt;margin-top:521.2pt;height:10.95pt;width:12pt;mso-position-horizontal-relative:page;mso-position-vertical-relative:page;z-index:251665408;mso-width-relative:page;mso-height-relative:page;" filled="f" stroked="f" coordsize="21600,21600" o:gfxdata="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mxA4dsAAAANAQAADwAAAAAAAAABACAAAAAiAAAAZHJzL2Rvd25yZXYu&#10;eG1sUEsBAhQAFAAAAAgAh07iQJXxgK2/AQAAfQMAAA4AAAAAAAAAAQAgAAAAKgEAAGRycy9lMm9E&#10;b2MueG1sUEsFBgAAAAAGAAYAWQEAAFsFAAAAAA==&#10;">
                <v:fill on="f" focussize="0,0"/>
                <v:stroke on="f"/>
                <v:imagedata o:title=""/>
                <o:lock v:ext="edit" aspectratio="f"/>
                <v:textbox inset="0mm,0mm,0mm,0mm" style="layout-flow:vertical;">
                  <w:txbxContent>
                    <w:p>
                      <w:pPr>
                        <w:spacing w:before="12"/>
                        <w:ind w:left="20" w:right="0" w:firstLine="0"/>
                        <w:jc w:val="left"/>
                        <w:rPr>
                          <w:rFonts w:ascii="Times New Roman"/>
                          <w:sz w:val="18"/>
                        </w:rPr>
                      </w:pPr>
                      <w:r>
                        <w:rPr>
                          <w:rFonts w:ascii="Times New Roman"/>
                          <w:sz w:val="18"/>
                        </w:rPr>
                        <w:t>12</w:t>
                      </w:r>
                    </w:p>
                  </w:txbxContent>
                </v:textbox>
              </v:shape>
            </w:pict>
          </mc:Fallback>
        </mc:AlternateContent>
      </w:r>
      <w:r>
        <w:rPr>
          <w:sz w:val="18"/>
        </w:rPr>
        <w:t>份分夹在匿名成果内。</w:t>
      </w:r>
    </w:p>
    <w:p>
      <w:pPr>
        <w:spacing w:after="0"/>
        <w:jc w:val="left"/>
        <w:rPr>
          <w:sz w:val="18"/>
        </w:rPr>
        <w:sectPr>
          <w:type w:val="continuous"/>
          <w:pgSz w:w="11910" w:h="16840"/>
          <w:pgMar w:top="1960" w:right="700" w:bottom="2420" w:left="1300" w:header="720" w:footer="720" w:gutter="0"/>
          <w:cols w:equalWidth="0" w:num="3">
            <w:col w:w="7450" w:space="40"/>
            <w:col w:w="952" w:space="39"/>
            <w:col w:w="3979"/>
          </w:cols>
          <w:textDirection w:val="tbRl"/>
        </w:sectPr>
      </w:pPr>
    </w:p>
    <w:p>
      <w:pPr>
        <w:rPr>
          <w:sz w:val="2"/>
          <w:szCs w:val="2"/>
        </w:rPr>
      </w:pPr>
      <w:r>
        <mc:AlternateContent>
          <mc:Choice Requires="wps">
            <w:drawing>
              <wp:anchor distT="0" distB="0" distL="114300" distR="114300" simplePos="0" relativeHeight="251662336" behindDoc="1" locked="0" layoutInCell="1" allowOverlap="1">
                <wp:simplePos x="0" y="0"/>
                <wp:positionH relativeFrom="page">
                  <wp:posOffset>1259205</wp:posOffset>
                </wp:positionH>
                <wp:positionV relativeFrom="page">
                  <wp:posOffset>707390</wp:posOffset>
                </wp:positionV>
                <wp:extent cx="8168640" cy="6144895"/>
                <wp:effectExtent l="553720" t="0" r="0" b="2597785"/>
                <wp:wrapNone/>
                <wp:docPr id="1" name="任意多边形 10"/>
                <wp:cNvGraphicFramePr/>
                <a:graphic xmlns:a="http://schemas.openxmlformats.org/drawingml/2006/main">
                  <a:graphicData uri="http://schemas.microsoft.com/office/word/2010/wordprocessingShape">
                    <wps:wsp>
                      <wps:cNvSpPr/>
                      <wps:spPr>
                        <a:xfrm>
                          <a:off x="0" y="0"/>
                          <a:ext cx="8168640" cy="6144895"/>
                        </a:xfrm>
                        <a:custGeom>
                          <a:avLst/>
                          <a:gdLst/>
                          <a:ahLst/>
                          <a:cxnLst/>
                          <a:pathLst>
                            <a:path w="12864" h="9677">
                              <a:moveTo>
                                <a:pt x="-870" y="875"/>
                              </a:moveTo>
                              <a:lnTo>
                                <a:pt x="8807" y="875"/>
                              </a:lnTo>
                              <a:moveTo>
                                <a:pt x="-870" y="13734"/>
                              </a:moveTo>
                              <a:lnTo>
                                <a:pt x="8807" y="13734"/>
                              </a:lnTo>
                              <a:moveTo>
                                <a:pt x="-865" y="870"/>
                              </a:moveTo>
                              <a:lnTo>
                                <a:pt x="-865" y="13729"/>
                              </a:lnTo>
                              <a:moveTo>
                                <a:pt x="-5" y="870"/>
                              </a:moveTo>
                              <a:lnTo>
                                <a:pt x="-5" y="13729"/>
                              </a:lnTo>
                              <a:moveTo>
                                <a:pt x="8802" y="870"/>
                              </a:moveTo>
                              <a:lnTo>
                                <a:pt x="8802" y="13729"/>
                              </a:lnTo>
                            </a:path>
                          </a:pathLst>
                        </a:custGeom>
                        <a:noFill/>
                        <a:ln w="6096" cap="flat" cmpd="sng">
                          <a:solidFill>
                            <a:srgbClr val="000000"/>
                          </a:solidFill>
                          <a:prstDash val="solid"/>
                          <a:headEnd type="none" w="med" len="med"/>
                          <a:tailEnd type="none" w="med" len="med"/>
                        </a:ln>
                      </wps:spPr>
                      <wps:bodyPr upright="1"/>
                    </wps:wsp>
                  </a:graphicData>
                </a:graphic>
              </wp:anchor>
            </w:drawing>
          </mc:Choice>
          <mc:Fallback>
            <w:pict>
              <v:shape id="任意多边形 10" o:spid="_x0000_s1026" o:spt="100" style="position:absolute;left:0pt;margin-left:99.15pt;margin-top:55.7pt;height:483.85pt;width:643.2pt;mso-position-horizontal-relative:page;mso-position-vertical-relative:page;z-index:-251654144;mso-width-relative:page;mso-height-relative:page;" filled="f" stroked="t" coordsize="12864,9677" o:gfxdata="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BLGx6T3AAAAA0BAAAP&#10;AAAAAAAAAAEAIAAAACIAAABkcnMvZG93bnJldi54bWxQSwECFAAUAAAACACHTuJAN7eur4YCAAD4&#10;BQAADgAAAAAAAAABACAAAAArAQAAZHJzL2Uyb0RvYy54bWxQSwUGAAAAAAYABgBZAQAAIwYAAAAA&#10;" path="m-870,875l8807,875m-870,13734l8807,13734m-865,870l-865,13729m-5,870l-5,13729m8802,870l8802,13729e">
                <v:fill on="f" focussize="0,0"/>
                <v:stroke weight="0.48pt" color="#000000" joinstyle="round"/>
                <v:imagedata o:title=""/>
                <o:lock v:ext="edit" aspectratio="f"/>
              </v:shape>
            </w:pict>
          </mc:Fallback>
        </mc:AlternateContent>
      </w:r>
      <w:r>
        <mc:AlternateContent>
          <mc:Choice Requires="wps">
            <w:drawing>
              <wp:anchor distT="0" distB="0" distL="114300" distR="114300" simplePos="0" relativeHeight="251667456" behindDoc="0" locked="0" layoutInCell="1" allowOverlap="1">
                <wp:simplePos x="0" y="0"/>
                <wp:positionH relativeFrom="page">
                  <wp:posOffset>3500120</wp:posOffset>
                </wp:positionH>
                <wp:positionV relativeFrom="page">
                  <wp:posOffset>9843770</wp:posOffset>
                </wp:positionV>
                <wp:extent cx="560705" cy="205740"/>
                <wp:effectExtent l="0" t="0" r="0" b="0"/>
                <wp:wrapNone/>
                <wp:docPr id="6" name="文本框 11"/>
                <wp:cNvGraphicFramePr/>
                <a:graphic xmlns:a="http://schemas.openxmlformats.org/drawingml/2006/main">
                  <a:graphicData uri="http://schemas.microsoft.com/office/word/2010/wordprocessingShape">
                    <wps:wsp>
                      <wps:cNvSpPr txBox="1"/>
                      <wps:spPr>
                        <a:xfrm>
                          <a:off x="0" y="0"/>
                          <a:ext cx="560705" cy="205740"/>
                        </a:xfrm>
                        <a:prstGeom prst="rect">
                          <a:avLst/>
                        </a:prstGeom>
                        <a:noFill/>
                        <a:ln>
                          <a:noFill/>
                        </a:ln>
                      </wps:spPr>
                      <wps:txbx>
                        <w:txbxContent>
                          <w:p>
                            <w:pPr>
                              <w:spacing w:before="0" w:line="323" w:lineRule="exact"/>
                              <w:ind w:left="20" w:right="0" w:firstLine="0"/>
                              <w:jc w:val="left"/>
                              <w:rPr>
                                <w:rFonts w:ascii="宋体" w:hAnsi="宋体"/>
                                <w:sz w:val="28"/>
                              </w:rPr>
                            </w:pPr>
                            <w:r>
                              <w:rPr>
                                <w:rFonts w:ascii="宋体" w:hAnsi="宋体"/>
                                <w:sz w:val="28"/>
                              </w:rPr>
                              <w:t>—13—</w:t>
                            </w:r>
                          </w:p>
                        </w:txbxContent>
                      </wps:txbx>
                      <wps:bodyPr lIns="0" tIns="0" rIns="0" bIns="0" upright="1"/>
                    </wps:wsp>
                  </a:graphicData>
                </a:graphic>
              </wp:anchor>
            </w:drawing>
          </mc:Choice>
          <mc:Fallback>
            <w:pict>
              <v:shape id="文本框 11" o:spid="_x0000_s1026" o:spt="202" type="#_x0000_t202" style="position:absolute;left:0pt;margin-left:275.6pt;margin-top:775.1pt;height:16.2pt;width:44.15pt;mso-position-horizontal-relative:page;mso-position-vertical-relative:page;z-index:251667456;mso-width-relative:page;mso-height-relative:page;" filled="f" stroked="f" coordsize="21600,21600" o:gfxdata="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B+V/BU2wAAAA0BAAAPAAAAAAAAAAEAIAAAACIAAABkcnMvZG93bnJldi54bWxQ&#10;SwECFAAUAAAACACHTuJA40RQhLsBAAByAwAADgAAAAAAAAABACAAAAAqAQAAZHJzL2Uyb0RvYy54&#10;bWxQSwUGAAAAAAYABgBZAQAAVwUAAAAA&#10;">
                <v:fill on="f" focussize="0,0"/>
                <v:stroke on="f"/>
                <v:imagedata o:title=""/>
                <o:lock v:ext="edit" aspectratio="f"/>
                <v:textbox inset="0mm,0mm,0mm,0mm">
                  <w:txbxContent>
                    <w:p>
                      <w:pPr>
                        <w:spacing w:before="0" w:line="323" w:lineRule="exact"/>
                        <w:ind w:left="20" w:right="0" w:firstLine="0"/>
                        <w:jc w:val="left"/>
                        <w:rPr>
                          <w:rFonts w:ascii="宋体" w:hAnsi="宋体"/>
                          <w:sz w:val="28"/>
                        </w:rPr>
                      </w:pPr>
                      <w:r>
                        <w:rPr>
                          <w:rFonts w:ascii="宋体" w:hAnsi="宋体"/>
                          <w:sz w:val="28"/>
                        </w:rPr>
                        <w:t>—13—</w:t>
                      </w:r>
                    </w:p>
                  </w:txbxContent>
                </v:textbox>
              </v:shape>
            </w:pict>
          </mc:Fallback>
        </mc:AlternateContent>
      </w:r>
    </w:p>
    <w:p>
      <w:pPr>
        <w:spacing w:after="0"/>
        <w:rPr>
          <w:sz w:val="2"/>
          <w:szCs w:val="2"/>
        </w:rPr>
        <w:sectPr>
          <w:type w:val="continuous"/>
          <w:pgSz w:w="11910" w:h="16840"/>
          <w:pgMar w:top="1960" w:right="700" w:bottom="2420" w:left="1300" w:header="720" w:footer="720" w:gutter="0"/>
          <w:cols w:space="720" w:num="1"/>
          <w:textDirection w:val="tbRl"/>
        </w:sectPr>
      </w:pPr>
    </w:p>
    <w:p>
      <w:pPr>
        <w:pStyle w:val="3"/>
        <w:rPr>
          <w:rFonts w:ascii="Times New Roman"/>
          <w:sz w:val="20"/>
        </w:rPr>
      </w:pPr>
    </w:p>
    <w:p>
      <w:pPr>
        <w:pStyle w:val="3"/>
        <w:spacing w:before="6"/>
        <w:rPr>
          <w:rFonts w:ascii="Times New Roman"/>
          <w:sz w:val="13"/>
        </w:rPr>
      </w:pPr>
    </w:p>
    <w:tbl>
      <w:tblPr>
        <w:tblStyle w:val="4"/>
        <w:tblW w:w="0" w:type="auto"/>
        <w:tblInd w:w="1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60"/>
        <w:gridCol w:w="1480"/>
        <w:gridCol w:w="1625"/>
        <w:gridCol w:w="765"/>
        <w:gridCol w:w="288"/>
        <w:gridCol w:w="540"/>
        <w:gridCol w:w="468"/>
        <w:gridCol w:w="1275"/>
        <w:gridCol w:w="23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9" w:hRule="atLeast"/>
        </w:trPr>
        <w:tc>
          <w:tcPr>
            <w:tcW w:w="860" w:type="dxa"/>
            <w:vMerge w:val="restart"/>
            <w:textDirection w:val="tbRl"/>
          </w:tcPr>
          <w:p>
            <w:pPr>
              <w:pStyle w:val="8"/>
              <w:spacing w:before="5"/>
              <w:rPr>
                <w:rFonts w:ascii="Times New Roman"/>
                <w:sz w:val="20"/>
              </w:rPr>
            </w:pPr>
          </w:p>
          <w:p>
            <w:pPr>
              <w:pStyle w:val="8"/>
              <w:ind w:left="4978" w:right="4976"/>
              <w:jc w:val="center"/>
              <w:rPr>
                <w:sz w:val="18"/>
              </w:rPr>
            </w:pPr>
            <w:r>
              <w:rPr>
                <w:sz w:val="18"/>
              </w:rPr>
              <w:t>相应研究领域专家推荐意见（一）</w:t>
            </w:r>
          </w:p>
        </w:tc>
        <w:tc>
          <w:tcPr>
            <w:tcW w:w="8807" w:type="dxa"/>
            <w:gridSpan w:val="8"/>
          </w:tcPr>
          <w:p>
            <w:pPr>
              <w:pStyle w:val="8"/>
              <w:spacing w:before="7"/>
              <w:rPr>
                <w:rFonts w:ascii="Times New Roman"/>
                <w:sz w:val="17"/>
              </w:rPr>
            </w:pPr>
          </w:p>
          <w:p>
            <w:pPr>
              <w:pStyle w:val="8"/>
              <w:spacing w:line="326" w:lineRule="auto"/>
              <w:ind w:left="108" w:right="96" w:firstLine="360"/>
              <w:rPr>
                <w:sz w:val="18"/>
              </w:rPr>
            </w:pPr>
            <w:r>
              <w:rPr>
                <w:spacing w:val="-6"/>
                <w:sz w:val="18"/>
              </w:rPr>
              <w:t>推荐人必须认真审读申报成果，对该成果作出实事求是的评价，并由本人亲自签字。一旦推荐，承担个人</w:t>
            </w:r>
            <w:r>
              <w:rPr>
                <w:sz w:val="18"/>
              </w:rPr>
              <w:t>信誉责任。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860" w:type="dxa"/>
            <w:vMerge w:val="continue"/>
            <w:tcBorders>
              <w:top w:val="nil"/>
            </w:tcBorders>
            <w:textDirection w:val="tbRl"/>
          </w:tcPr>
          <w:p>
            <w:pPr>
              <w:rPr>
                <w:sz w:val="2"/>
                <w:szCs w:val="2"/>
              </w:rPr>
            </w:pPr>
          </w:p>
        </w:tc>
        <w:tc>
          <w:tcPr>
            <w:tcW w:w="1480" w:type="dxa"/>
          </w:tcPr>
          <w:p>
            <w:pPr>
              <w:pStyle w:val="8"/>
              <w:spacing w:before="3"/>
              <w:rPr>
                <w:rFonts w:ascii="Times New Roman"/>
                <w:sz w:val="17"/>
              </w:rPr>
            </w:pPr>
          </w:p>
          <w:p>
            <w:pPr>
              <w:pStyle w:val="8"/>
              <w:spacing w:before="1"/>
              <w:ind w:left="108"/>
              <w:rPr>
                <w:sz w:val="18"/>
              </w:rPr>
            </w:pPr>
            <w:r>
              <w:rPr>
                <w:sz w:val="18"/>
              </w:rPr>
              <w:t>推荐人姓名</w:t>
            </w:r>
          </w:p>
        </w:tc>
        <w:tc>
          <w:tcPr>
            <w:tcW w:w="1625" w:type="dxa"/>
          </w:tcPr>
          <w:p>
            <w:pPr>
              <w:pStyle w:val="8"/>
              <w:rPr>
                <w:rFonts w:ascii="Times New Roman"/>
                <w:sz w:val="18"/>
              </w:rPr>
            </w:pPr>
          </w:p>
        </w:tc>
        <w:tc>
          <w:tcPr>
            <w:tcW w:w="765" w:type="dxa"/>
          </w:tcPr>
          <w:p>
            <w:pPr>
              <w:pStyle w:val="8"/>
              <w:spacing w:before="3"/>
              <w:rPr>
                <w:rFonts w:ascii="Times New Roman"/>
                <w:sz w:val="17"/>
              </w:rPr>
            </w:pPr>
          </w:p>
          <w:p>
            <w:pPr>
              <w:pStyle w:val="8"/>
              <w:spacing w:before="1"/>
              <w:ind w:left="106"/>
              <w:rPr>
                <w:sz w:val="18"/>
              </w:rPr>
            </w:pPr>
            <w:r>
              <w:rPr>
                <w:sz w:val="18"/>
              </w:rPr>
              <w:t>年龄</w:t>
            </w:r>
          </w:p>
        </w:tc>
        <w:tc>
          <w:tcPr>
            <w:tcW w:w="1296" w:type="dxa"/>
            <w:gridSpan w:val="3"/>
          </w:tcPr>
          <w:p>
            <w:pPr>
              <w:pStyle w:val="8"/>
              <w:rPr>
                <w:rFonts w:ascii="Times New Roman"/>
                <w:sz w:val="18"/>
              </w:rPr>
            </w:pPr>
          </w:p>
        </w:tc>
        <w:tc>
          <w:tcPr>
            <w:tcW w:w="1275" w:type="dxa"/>
          </w:tcPr>
          <w:p>
            <w:pPr>
              <w:pStyle w:val="8"/>
              <w:spacing w:before="3"/>
              <w:rPr>
                <w:rFonts w:ascii="Times New Roman"/>
                <w:sz w:val="17"/>
              </w:rPr>
            </w:pPr>
          </w:p>
          <w:p>
            <w:pPr>
              <w:pStyle w:val="8"/>
              <w:spacing w:before="1"/>
              <w:ind w:left="107"/>
              <w:rPr>
                <w:sz w:val="18"/>
              </w:rPr>
            </w:pPr>
            <w:r>
              <w:rPr>
                <w:sz w:val="18"/>
              </w:rPr>
              <w:t>研究领域</w:t>
            </w:r>
          </w:p>
        </w:tc>
        <w:tc>
          <w:tcPr>
            <w:tcW w:w="2366" w:type="dxa"/>
          </w:tcPr>
          <w:p>
            <w:pPr>
              <w:pStyle w:val="8"/>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860" w:type="dxa"/>
            <w:vMerge w:val="continue"/>
            <w:tcBorders>
              <w:top w:val="nil"/>
            </w:tcBorders>
            <w:textDirection w:val="tbRl"/>
          </w:tcPr>
          <w:p>
            <w:pPr>
              <w:rPr>
                <w:sz w:val="2"/>
                <w:szCs w:val="2"/>
              </w:rPr>
            </w:pPr>
          </w:p>
        </w:tc>
        <w:tc>
          <w:tcPr>
            <w:tcW w:w="1480" w:type="dxa"/>
          </w:tcPr>
          <w:p>
            <w:pPr>
              <w:pStyle w:val="8"/>
              <w:spacing w:before="44"/>
              <w:ind w:left="108"/>
              <w:rPr>
                <w:sz w:val="18"/>
              </w:rPr>
            </w:pPr>
            <w:r>
              <w:rPr>
                <w:sz w:val="18"/>
              </w:rPr>
              <w:t>工作单位及职</w:t>
            </w:r>
          </w:p>
          <w:p>
            <w:pPr>
              <w:pStyle w:val="8"/>
              <w:spacing w:before="84"/>
              <w:ind w:left="108"/>
              <w:rPr>
                <w:sz w:val="18"/>
              </w:rPr>
            </w:pPr>
            <w:r>
              <w:rPr>
                <w:sz w:val="18"/>
              </w:rPr>
              <w:t>务、职称</w:t>
            </w:r>
          </w:p>
        </w:tc>
        <w:tc>
          <w:tcPr>
            <w:tcW w:w="3686" w:type="dxa"/>
            <w:gridSpan w:val="5"/>
          </w:tcPr>
          <w:p>
            <w:pPr>
              <w:pStyle w:val="8"/>
              <w:rPr>
                <w:rFonts w:ascii="Times New Roman"/>
                <w:sz w:val="18"/>
              </w:rPr>
            </w:pPr>
          </w:p>
        </w:tc>
        <w:tc>
          <w:tcPr>
            <w:tcW w:w="1275" w:type="dxa"/>
          </w:tcPr>
          <w:p>
            <w:pPr>
              <w:pStyle w:val="8"/>
              <w:spacing w:before="4"/>
              <w:rPr>
                <w:rFonts w:ascii="Times New Roman"/>
                <w:sz w:val="17"/>
              </w:rPr>
            </w:pPr>
          </w:p>
          <w:p>
            <w:pPr>
              <w:pStyle w:val="8"/>
              <w:ind w:left="107"/>
              <w:rPr>
                <w:sz w:val="18"/>
              </w:rPr>
            </w:pPr>
            <w:r>
              <w:rPr>
                <w:sz w:val="18"/>
              </w:rPr>
              <w:t>联系电话</w:t>
            </w:r>
          </w:p>
        </w:tc>
        <w:tc>
          <w:tcPr>
            <w:tcW w:w="2366" w:type="dxa"/>
          </w:tcPr>
          <w:p>
            <w:pPr>
              <w:pStyle w:val="8"/>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55" w:hRule="atLeast"/>
        </w:trPr>
        <w:tc>
          <w:tcPr>
            <w:tcW w:w="860" w:type="dxa"/>
            <w:vMerge w:val="continue"/>
            <w:tcBorders>
              <w:top w:val="nil"/>
            </w:tcBorders>
            <w:textDirection w:val="tbRl"/>
          </w:tcPr>
          <w:p>
            <w:pPr>
              <w:rPr>
                <w:sz w:val="2"/>
                <w:szCs w:val="2"/>
              </w:rPr>
            </w:pPr>
          </w:p>
        </w:tc>
        <w:tc>
          <w:tcPr>
            <w:tcW w:w="3105" w:type="dxa"/>
            <w:gridSpan w:val="2"/>
            <w:tcBorders>
              <w:right w:val="nil"/>
            </w:tcBorders>
          </w:tcPr>
          <w:p>
            <w:pPr>
              <w:pStyle w:val="8"/>
              <w:rPr>
                <w:rFonts w:ascii="Times New Roman"/>
                <w:sz w:val="20"/>
              </w:rPr>
            </w:pPr>
          </w:p>
          <w:p>
            <w:pPr>
              <w:pStyle w:val="8"/>
              <w:numPr>
                <w:ilvl w:val="0"/>
                <w:numId w:val="7"/>
              </w:numPr>
              <w:tabs>
                <w:tab w:val="left" w:pos="244"/>
              </w:tabs>
              <w:spacing w:before="127" w:after="0" w:line="240" w:lineRule="auto"/>
              <w:ind w:left="243" w:right="0" w:hanging="136"/>
              <w:jc w:val="left"/>
              <w:rPr>
                <w:sz w:val="18"/>
              </w:rPr>
            </w:pPr>
            <w:r>
              <w:rPr>
                <w:sz w:val="18"/>
              </w:rPr>
              <w:t>真实性：</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17"/>
              </w:rPr>
            </w:pPr>
          </w:p>
          <w:p>
            <w:pPr>
              <w:pStyle w:val="8"/>
              <w:numPr>
                <w:ilvl w:val="0"/>
                <w:numId w:val="7"/>
              </w:numPr>
              <w:tabs>
                <w:tab w:val="left" w:pos="244"/>
              </w:tabs>
              <w:spacing w:before="1" w:after="0" w:line="240" w:lineRule="auto"/>
              <w:ind w:left="243" w:right="0" w:hanging="136"/>
              <w:jc w:val="left"/>
              <w:rPr>
                <w:sz w:val="18"/>
              </w:rPr>
            </w:pPr>
            <w:r>
              <w:rPr>
                <w:sz w:val="18"/>
              </w:rPr>
              <w:t>创新性：</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9"/>
              <w:rPr>
                <w:rFonts w:ascii="Times New Roman"/>
                <w:sz w:val="16"/>
              </w:rPr>
            </w:pPr>
          </w:p>
          <w:p>
            <w:pPr>
              <w:pStyle w:val="8"/>
              <w:numPr>
                <w:ilvl w:val="0"/>
                <w:numId w:val="7"/>
              </w:numPr>
              <w:tabs>
                <w:tab w:val="left" w:pos="244"/>
              </w:tabs>
              <w:spacing w:before="0" w:after="0" w:line="240" w:lineRule="auto"/>
              <w:ind w:left="243" w:right="0" w:hanging="136"/>
              <w:jc w:val="left"/>
              <w:rPr>
                <w:sz w:val="18"/>
              </w:rPr>
            </w:pPr>
            <w:r>
              <w:rPr>
                <w:sz w:val="18"/>
              </w:rPr>
              <w:t>规范性：</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0"/>
              <w:rPr>
                <w:rFonts w:ascii="Times New Roman"/>
                <w:sz w:val="16"/>
              </w:rPr>
            </w:pPr>
          </w:p>
          <w:p>
            <w:pPr>
              <w:pStyle w:val="8"/>
              <w:numPr>
                <w:ilvl w:val="0"/>
                <w:numId w:val="7"/>
              </w:numPr>
              <w:tabs>
                <w:tab w:val="left" w:pos="244"/>
              </w:tabs>
              <w:spacing w:before="0" w:after="0" w:line="240" w:lineRule="auto"/>
              <w:ind w:left="243" w:right="0" w:hanging="136"/>
              <w:jc w:val="left"/>
              <w:rPr>
                <w:sz w:val="18"/>
              </w:rPr>
            </w:pPr>
            <w:r>
              <w:rPr>
                <w:sz w:val="18"/>
              </w:rPr>
              <w:t>主要价值：</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0"/>
              <w:rPr>
                <w:rFonts w:ascii="Times New Roman"/>
                <w:sz w:val="16"/>
              </w:rPr>
            </w:pPr>
          </w:p>
          <w:p>
            <w:pPr>
              <w:pStyle w:val="8"/>
              <w:numPr>
                <w:ilvl w:val="0"/>
                <w:numId w:val="7"/>
              </w:numPr>
              <w:tabs>
                <w:tab w:val="left" w:pos="332"/>
              </w:tabs>
              <w:spacing w:before="0" w:after="0" w:line="240" w:lineRule="auto"/>
              <w:ind w:left="331" w:right="0" w:hanging="224"/>
              <w:jc w:val="left"/>
              <w:rPr>
                <w:sz w:val="18"/>
              </w:rPr>
            </w:pPr>
            <w:r>
              <w:rPr>
                <w:sz w:val="18"/>
              </w:rPr>
              <w:t>在同类成果中的水平：</w:t>
            </w: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6"/>
              <w:rPr>
                <w:rFonts w:ascii="Times New Roman"/>
                <w:sz w:val="29"/>
              </w:rPr>
            </w:pPr>
          </w:p>
          <w:p>
            <w:pPr>
              <w:pStyle w:val="8"/>
              <w:numPr>
                <w:ilvl w:val="0"/>
                <w:numId w:val="7"/>
              </w:numPr>
              <w:tabs>
                <w:tab w:val="left" w:pos="332"/>
              </w:tabs>
              <w:spacing w:before="0" w:after="0" w:line="240" w:lineRule="auto"/>
              <w:ind w:left="331" w:right="0" w:hanging="224"/>
              <w:jc w:val="left"/>
              <w:rPr>
                <w:sz w:val="18"/>
              </w:rPr>
            </w:pPr>
            <w:r>
              <w:rPr>
                <w:sz w:val="18"/>
              </w:rPr>
              <w:t>不足之处：</w:t>
            </w:r>
          </w:p>
        </w:tc>
        <w:tc>
          <w:tcPr>
            <w:tcW w:w="1053" w:type="dxa"/>
            <w:gridSpan w:val="2"/>
            <w:tcBorders>
              <w:left w:val="nil"/>
              <w:right w:val="nil"/>
            </w:tcBorders>
          </w:tcPr>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spacing w:before="11"/>
              <w:rPr>
                <w:rFonts w:ascii="Times New Roman"/>
                <w:sz w:val="24"/>
              </w:rPr>
            </w:pPr>
          </w:p>
          <w:p>
            <w:pPr>
              <w:pStyle w:val="8"/>
              <w:ind w:left="697"/>
              <w:rPr>
                <w:sz w:val="18"/>
              </w:rPr>
            </w:pPr>
            <w:r>
              <w:rPr>
                <w:sz w:val="18"/>
              </w:rPr>
              <w:t>年</w:t>
            </w:r>
          </w:p>
        </w:tc>
        <w:tc>
          <w:tcPr>
            <w:tcW w:w="540" w:type="dxa"/>
            <w:tcBorders>
              <w:left w:val="nil"/>
              <w:right w:val="nil"/>
            </w:tcBorders>
          </w:tcPr>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spacing w:before="11"/>
              <w:rPr>
                <w:rFonts w:ascii="Times New Roman"/>
                <w:sz w:val="24"/>
              </w:rPr>
            </w:pPr>
          </w:p>
          <w:p>
            <w:pPr>
              <w:pStyle w:val="8"/>
              <w:ind w:left="184"/>
              <w:rPr>
                <w:sz w:val="18"/>
              </w:rPr>
            </w:pPr>
            <w:r>
              <w:rPr>
                <w:sz w:val="18"/>
              </w:rPr>
              <w:t>月</w:t>
            </w:r>
          </w:p>
        </w:tc>
        <w:tc>
          <w:tcPr>
            <w:tcW w:w="468" w:type="dxa"/>
            <w:tcBorders>
              <w:left w:val="nil"/>
              <w:right w:val="nil"/>
            </w:tcBorders>
          </w:tcPr>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spacing w:before="11"/>
              <w:rPr>
                <w:rFonts w:ascii="Times New Roman"/>
                <w:sz w:val="24"/>
              </w:rPr>
            </w:pPr>
          </w:p>
          <w:p>
            <w:pPr>
              <w:pStyle w:val="8"/>
              <w:ind w:left="184"/>
              <w:rPr>
                <w:sz w:val="18"/>
              </w:rPr>
            </w:pPr>
            <w:r>
              <w:rPr>
                <w:sz w:val="18"/>
              </w:rPr>
              <w:t>日</w:t>
            </w:r>
          </w:p>
        </w:tc>
        <w:tc>
          <w:tcPr>
            <w:tcW w:w="3641" w:type="dxa"/>
            <w:gridSpan w:val="2"/>
            <w:tcBorders>
              <w:left w:val="nil"/>
            </w:tcBorders>
          </w:tcPr>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spacing w:before="7"/>
              <w:rPr>
                <w:rFonts w:ascii="Times New Roman"/>
                <w:sz w:val="15"/>
              </w:rPr>
            </w:pPr>
          </w:p>
          <w:p>
            <w:pPr>
              <w:pStyle w:val="8"/>
              <w:ind w:left="1053"/>
              <w:rPr>
                <w:sz w:val="18"/>
              </w:rPr>
            </w:pPr>
            <w:r>
              <w:rPr>
                <w:sz w:val="18"/>
              </w:rPr>
              <w:t>专家签名：</w:t>
            </w:r>
          </w:p>
        </w:tc>
      </w:tr>
    </w:tbl>
    <w:p>
      <w:pPr>
        <w:spacing w:after="0"/>
        <w:rPr>
          <w:sz w:val="18"/>
        </w:rPr>
        <w:sectPr>
          <w:footerReference r:id="rId8" w:type="default"/>
          <w:pgSz w:w="11910" w:h="16840"/>
          <w:pgMar w:top="1580" w:right="1000" w:bottom="1220" w:left="1000" w:header="0" w:footer="1035" w:gutter="0"/>
          <w:pgNumType w:start="14"/>
          <w:cols w:space="720" w:num="1"/>
        </w:sectPr>
      </w:pPr>
    </w:p>
    <w:p>
      <w:pPr>
        <w:pStyle w:val="3"/>
        <w:rPr>
          <w:rFonts w:ascii="Times New Roman"/>
          <w:sz w:val="20"/>
        </w:rPr>
      </w:pPr>
    </w:p>
    <w:p>
      <w:pPr>
        <w:pStyle w:val="3"/>
        <w:spacing w:before="6"/>
        <w:rPr>
          <w:rFonts w:ascii="Times New Roman"/>
          <w:sz w:val="13"/>
        </w:rPr>
      </w:pPr>
    </w:p>
    <w:tbl>
      <w:tblPr>
        <w:tblStyle w:val="4"/>
        <w:tblW w:w="0" w:type="auto"/>
        <w:tblInd w:w="1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60"/>
        <w:gridCol w:w="1480"/>
        <w:gridCol w:w="1355"/>
        <w:gridCol w:w="840"/>
        <w:gridCol w:w="483"/>
        <w:gridCol w:w="540"/>
        <w:gridCol w:w="627"/>
        <w:gridCol w:w="1258"/>
        <w:gridCol w:w="222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5" w:hRule="atLeast"/>
        </w:trPr>
        <w:tc>
          <w:tcPr>
            <w:tcW w:w="860" w:type="dxa"/>
            <w:vMerge w:val="restart"/>
            <w:textDirection w:val="tbRl"/>
          </w:tcPr>
          <w:p>
            <w:pPr>
              <w:pStyle w:val="8"/>
              <w:spacing w:before="5"/>
              <w:rPr>
                <w:rFonts w:ascii="Times New Roman"/>
                <w:sz w:val="20"/>
              </w:rPr>
            </w:pPr>
          </w:p>
          <w:p>
            <w:pPr>
              <w:pStyle w:val="8"/>
              <w:ind w:left="5043" w:right="5040"/>
              <w:jc w:val="center"/>
              <w:rPr>
                <w:sz w:val="18"/>
              </w:rPr>
            </w:pPr>
            <w:r>
              <w:rPr>
                <w:sz w:val="18"/>
              </w:rPr>
              <w:t>相应研究领域专家推荐意见（二）</w:t>
            </w:r>
          </w:p>
        </w:tc>
        <w:tc>
          <w:tcPr>
            <w:tcW w:w="8807" w:type="dxa"/>
            <w:gridSpan w:val="8"/>
          </w:tcPr>
          <w:p>
            <w:pPr>
              <w:pStyle w:val="8"/>
              <w:spacing w:before="16" w:line="310" w:lineRule="atLeast"/>
              <w:ind w:left="108" w:right="96" w:firstLine="360"/>
              <w:rPr>
                <w:sz w:val="18"/>
              </w:rPr>
            </w:pPr>
            <w:r>
              <w:rPr>
                <w:spacing w:val="-6"/>
                <w:sz w:val="18"/>
              </w:rPr>
              <w:t>推荐人必须认真审读申报成果，对该成果作出实事求是的评价，并由本人亲自签字。一旦推荐，承担个人</w:t>
            </w:r>
            <w:r>
              <w:rPr>
                <w:sz w:val="18"/>
              </w:rPr>
              <w:t>信誉责任。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5" w:hRule="atLeast"/>
        </w:trPr>
        <w:tc>
          <w:tcPr>
            <w:tcW w:w="860" w:type="dxa"/>
            <w:vMerge w:val="continue"/>
            <w:tcBorders>
              <w:top w:val="nil"/>
            </w:tcBorders>
            <w:textDirection w:val="tbRl"/>
          </w:tcPr>
          <w:p>
            <w:pPr>
              <w:rPr>
                <w:sz w:val="2"/>
                <w:szCs w:val="2"/>
              </w:rPr>
            </w:pPr>
          </w:p>
        </w:tc>
        <w:tc>
          <w:tcPr>
            <w:tcW w:w="1480" w:type="dxa"/>
          </w:tcPr>
          <w:p>
            <w:pPr>
              <w:pStyle w:val="8"/>
              <w:spacing w:before="8"/>
              <w:rPr>
                <w:rFonts w:ascii="Times New Roman"/>
                <w:sz w:val="20"/>
              </w:rPr>
            </w:pPr>
          </w:p>
          <w:p>
            <w:pPr>
              <w:pStyle w:val="8"/>
              <w:ind w:left="108"/>
              <w:rPr>
                <w:sz w:val="18"/>
              </w:rPr>
            </w:pPr>
            <w:r>
              <w:rPr>
                <w:sz w:val="18"/>
              </w:rPr>
              <w:t>推荐人姓名</w:t>
            </w:r>
          </w:p>
        </w:tc>
        <w:tc>
          <w:tcPr>
            <w:tcW w:w="1355" w:type="dxa"/>
          </w:tcPr>
          <w:p>
            <w:pPr>
              <w:pStyle w:val="8"/>
              <w:rPr>
                <w:rFonts w:ascii="Times New Roman"/>
                <w:sz w:val="18"/>
              </w:rPr>
            </w:pPr>
          </w:p>
        </w:tc>
        <w:tc>
          <w:tcPr>
            <w:tcW w:w="840" w:type="dxa"/>
          </w:tcPr>
          <w:p>
            <w:pPr>
              <w:pStyle w:val="8"/>
              <w:spacing w:before="8"/>
              <w:rPr>
                <w:rFonts w:ascii="Times New Roman"/>
                <w:sz w:val="20"/>
              </w:rPr>
            </w:pPr>
          </w:p>
          <w:p>
            <w:pPr>
              <w:pStyle w:val="8"/>
              <w:ind w:left="108"/>
              <w:rPr>
                <w:sz w:val="18"/>
              </w:rPr>
            </w:pPr>
            <w:r>
              <w:rPr>
                <w:sz w:val="18"/>
              </w:rPr>
              <w:t>年龄</w:t>
            </w:r>
          </w:p>
        </w:tc>
        <w:tc>
          <w:tcPr>
            <w:tcW w:w="1650" w:type="dxa"/>
            <w:gridSpan w:val="3"/>
          </w:tcPr>
          <w:p>
            <w:pPr>
              <w:pStyle w:val="8"/>
              <w:rPr>
                <w:rFonts w:ascii="Times New Roman"/>
                <w:sz w:val="18"/>
              </w:rPr>
            </w:pPr>
          </w:p>
        </w:tc>
        <w:tc>
          <w:tcPr>
            <w:tcW w:w="1258" w:type="dxa"/>
          </w:tcPr>
          <w:p>
            <w:pPr>
              <w:pStyle w:val="8"/>
              <w:spacing w:before="8"/>
              <w:rPr>
                <w:rFonts w:ascii="Times New Roman"/>
                <w:sz w:val="20"/>
              </w:rPr>
            </w:pPr>
          </w:p>
          <w:p>
            <w:pPr>
              <w:pStyle w:val="8"/>
              <w:ind w:left="106"/>
              <w:rPr>
                <w:sz w:val="18"/>
              </w:rPr>
            </w:pPr>
            <w:r>
              <w:rPr>
                <w:sz w:val="18"/>
              </w:rPr>
              <w:t>研究领域</w:t>
            </w:r>
          </w:p>
        </w:tc>
        <w:tc>
          <w:tcPr>
            <w:tcW w:w="2224" w:type="dxa"/>
          </w:tcPr>
          <w:p>
            <w:pPr>
              <w:pStyle w:val="8"/>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5" w:hRule="atLeast"/>
        </w:trPr>
        <w:tc>
          <w:tcPr>
            <w:tcW w:w="860" w:type="dxa"/>
            <w:vMerge w:val="continue"/>
            <w:tcBorders>
              <w:top w:val="nil"/>
            </w:tcBorders>
            <w:textDirection w:val="tbRl"/>
          </w:tcPr>
          <w:p>
            <w:pPr>
              <w:rPr>
                <w:sz w:val="2"/>
                <w:szCs w:val="2"/>
              </w:rPr>
            </w:pPr>
          </w:p>
        </w:tc>
        <w:tc>
          <w:tcPr>
            <w:tcW w:w="1480" w:type="dxa"/>
          </w:tcPr>
          <w:p>
            <w:pPr>
              <w:pStyle w:val="8"/>
              <w:spacing w:before="51"/>
              <w:ind w:left="108"/>
              <w:rPr>
                <w:sz w:val="18"/>
              </w:rPr>
            </w:pPr>
            <w:r>
              <w:rPr>
                <w:sz w:val="18"/>
              </w:rPr>
              <w:t>工作单位及职</w:t>
            </w:r>
          </w:p>
          <w:p>
            <w:pPr>
              <w:pStyle w:val="8"/>
              <w:spacing w:before="84"/>
              <w:ind w:left="108"/>
              <w:rPr>
                <w:sz w:val="18"/>
              </w:rPr>
            </w:pPr>
            <w:r>
              <w:rPr>
                <w:sz w:val="18"/>
              </w:rPr>
              <w:t>务、职称</w:t>
            </w:r>
          </w:p>
        </w:tc>
        <w:tc>
          <w:tcPr>
            <w:tcW w:w="3845" w:type="dxa"/>
            <w:gridSpan w:val="5"/>
          </w:tcPr>
          <w:p>
            <w:pPr>
              <w:pStyle w:val="8"/>
              <w:rPr>
                <w:rFonts w:ascii="Times New Roman"/>
                <w:sz w:val="18"/>
              </w:rPr>
            </w:pPr>
          </w:p>
        </w:tc>
        <w:tc>
          <w:tcPr>
            <w:tcW w:w="1258" w:type="dxa"/>
          </w:tcPr>
          <w:p>
            <w:pPr>
              <w:pStyle w:val="8"/>
              <w:rPr>
                <w:rFonts w:ascii="Times New Roman"/>
                <w:sz w:val="18"/>
              </w:rPr>
            </w:pPr>
          </w:p>
          <w:p>
            <w:pPr>
              <w:pStyle w:val="8"/>
              <w:ind w:left="106"/>
              <w:rPr>
                <w:sz w:val="18"/>
              </w:rPr>
            </w:pPr>
            <w:r>
              <w:rPr>
                <w:sz w:val="18"/>
              </w:rPr>
              <w:t>联系电话</w:t>
            </w:r>
          </w:p>
        </w:tc>
        <w:tc>
          <w:tcPr>
            <w:tcW w:w="2224" w:type="dxa"/>
          </w:tcPr>
          <w:p>
            <w:pPr>
              <w:pStyle w:val="8"/>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08" w:hRule="atLeast"/>
        </w:trPr>
        <w:tc>
          <w:tcPr>
            <w:tcW w:w="860" w:type="dxa"/>
            <w:vMerge w:val="continue"/>
            <w:tcBorders>
              <w:top w:val="nil"/>
            </w:tcBorders>
            <w:textDirection w:val="tbRl"/>
          </w:tcPr>
          <w:p>
            <w:pPr>
              <w:rPr>
                <w:sz w:val="2"/>
                <w:szCs w:val="2"/>
              </w:rPr>
            </w:pPr>
          </w:p>
        </w:tc>
        <w:tc>
          <w:tcPr>
            <w:tcW w:w="2835" w:type="dxa"/>
            <w:gridSpan w:val="2"/>
            <w:tcBorders>
              <w:right w:val="nil"/>
            </w:tcBorders>
          </w:tcPr>
          <w:p>
            <w:pPr>
              <w:pStyle w:val="8"/>
              <w:rPr>
                <w:rFonts w:ascii="Times New Roman"/>
                <w:sz w:val="20"/>
              </w:rPr>
            </w:pPr>
          </w:p>
          <w:p>
            <w:pPr>
              <w:pStyle w:val="8"/>
              <w:numPr>
                <w:ilvl w:val="0"/>
                <w:numId w:val="8"/>
              </w:numPr>
              <w:tabs>
                <w:tab w:val="left" w:pos="244"/>
              </w:tabs>
              <w:spacing w:before="128" w:after="0" w:line="240" w:lineRule="auto"/>
              <w:ind w:left="243" w:right="0" w:hanging="136"/>
              <w:jc w:val="left"/>
              <w:rPr>
                <w:sz w:val="18"/>
              </w:rPr>
            </w:pPr>
            <w:r>
              <w:rPr>
                <w:sz w:val="18"/>
              </w:rPr>
              <w:t>真实性：</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0"/>
              <w:rPr>
                <w:rFonts w:ascii="Times New Roman"/>
                <w:sz w:val="16"/>
              </w:rPr>
            </w:pPr>
          </w:p>
          <w:p>
            <w:pPr>
              <w:pStyle w:val="8"/>
              <w:numPr>
                <w:ilvl w:val="0"/>
                <w:numId w:val="8"/>
              </w:numPr>
              <w:tabs>
                <w:tab w:val="left" w:pos="244"/>
              </w:tabs>
              <w:spacing w:before="0" w:after="0" w:line="240" w:lineRule="auto"/>
              <w:ind w:left="243" w:right="0" w:hanging="136"/>
              <w:jc w:val="left"/>
              <w:rPr>
                <w:sz w:val="18"/>
              </w:rPr>
            </w:pPr>
            <w:r>
              <w:rPr>
                <w:sz w:val="18"/>
              </w:rPr>
              <w:t>创新性：</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0"/>
              <w:rPr>
                <w:rFonts w:ascii="Times New Roman"/>
                <w:sz w:val="16"/>
              </w:rPr>
            </w:pPr>
          </w:p>
          <w:p>
            <w:pPr>
              <w:pStyle w:val="8"/>
              <w:numPr>
                <w:ilvl w:val="0"/>
                <w:numId w:val="8"/>
              </w:numPr>
              <w:tabs>
                <w:tab w:val="left" w:pos="244"/>
              </w:tabs>
              <w:spacing w:before="0" w:after="0" w:line="240" w:lineRule="auto"/>
              <w:ind w:left="243" w:right="0" w:hanging="136"/>
              <w:jc w:val="left"/>
              <w:rPr>
                <w:sz w:val="18"/>
              </w:rPr>
            </w:pPr>
            <w:r>
              <w:rPr>
                <w:sz w:val="18"/>
              </w:rPr>
              <w:t>规范性：</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
              <w:rPr>
                <w:rFonts w:ascii="Times New Roman"/>
                <w:sz w:val="17"/>
              </w:rPr>
            </w:pPr>
          </w:p>
          <w:p>
            <w:pPr>
              <w:pStyle w:val="8"/>
              <w:numPr>
                <w:ilvl w:val="0"/>
                <w:numId w:val="8"/>
              </w:numPr>
              <w:tabs>
                <w:tab w:val="left" w:pos="244"/>
              </w:tabs>
              <w:spacing w:before="0" w:after="0" w:line="240" w:lineRule="auto"/>
              <w:ind w:left="243" w:right="0" w:hanging="136"/>
              <w:jc w:val="left"/>
              <w:rPr>
                <w:sz w:val="18"/>
              </w:rPr>
            </w:pPr>
            <w:r>
              <w:rPr>
                <w:sz w:val="18"/>
              </w:rPr>
              <w:t>主要价值：</w:t>
            </w: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6"/>
              <w:rPr>
                <w:rFonts w:ascii="Times New Roman"/>
                <w:sz w:val="29"/>
              </w:rPr>
            </w:pPr>
          </w:p>
          <w:p>
            <w:pPr>
              <w:pStyle w:val="8"/>
              <w:numPr>
                <w:ilvl w:val="0"/>
                <w:numId w:val="8"/>
              </w:numPr>
              <w:tabs>
                <w:tab w:val="left" w:pos="332"/>
              </w:tabs>
              <w:spacing w:before="0" w:after="0" w:line="240" w:lineRule="auto"/>
              <w:ind w:left="331" w:right="0" w:hanging="224"/>
              <w:jc w:val="left"/>
              <w:rPr>
                <w:sz w:val="18"/>
              </w:rPr>
            </w:pPr>
            <w:r>
              <w:rPr>
                <w:sz w:val="18"/>
              </w:rPr>
              <w:t>在同类成果中的水平：</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0"/>
              <w:rPr>
                <w:rFonts w:ascii="Times New Roman"/>
                <w:sz w:val="16"/>
              </w:rPr>
            </w:pPr>
          </w:p>
          <w:p>
            <w:pPr>
              <w:pStyle w:val="8"/>
              <w:numPr>
                <w:ilvl w:val="0"/>
                <w:numId w:val="8"/>
              </w:numPr>
              <w:tabs>
                <w:tab w:val="left" w:pos="332"/>
              </w:tabs>
              <w:spacing w:before="0" w:after="0" w:line="240" w:lineRule="auto"/>
              <w:ind w:left="331" w:right="0" w:hanging="224"/>
              <w:jc w:val="left"/>
              <w:rPr>
                <w:sz w:val="18"/>
              </w:rPr>
            </w:pPr>
            <w:r>
              <w:rPr>
                <w:sz w:val="18"/>
              </w:rPr>
              <w:t>不足之处：</w:t>
            </w:r>
          </w:p>
        </w:tc>
        <w:tc>
          <w:tcPr>
            <w:tcW w:w="840" w:type="dxa"/>
            <w:tcBorders>
              <w:left w:val="nil"/>
              <w:right w:val="nil"/>
            </w:tcBorders>
          </w:tcPr>
          <w:p>
            <w:pPr>
              <w:pStyle w:val="8"/>
              <w:rPr>
                <w:rFonts w:ascii="Times New Roman"/>
                <w:sz w:val="18"/>
              </w:rPr>
            </w:pPr>
          </w:p>
        </w:tc>
        <w:tc>
          <w:tcPr>
            <w:tcW w:w="483" w:type="dxa"/>
            <w:tcBorders>
              <w:left w:val="nil"/>
              <w:right w:val="nil"/>
            </w:tcBorders>
          </w:tcPr>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spacing w:before="5"/>
              <w:rPr>
                <w:rFonts w:ascii="Times New Roman"/>
                <w:sz w:val="16"/>
              </w:rPr>
            </w:pPr>
          </w:p>
          <w:p>
            <w:pPr>
              <w:pStyle w:val="8"/>
              <w:ind w:left="127"/>
              <w:rPr>
                <w:sz w:val="18"/>
              </w:rPr>
            </w:pPr>
            <w:r>
              <w:rPr>
                <w:sz w:val="18"/>
              </w:rPr>
              <w:t>年</w:t>
            </w:r>
          </w:p>
        </w:tc>
        <w:tc>
          <w:tcPr>
            <w:tcW w:w="540" w:type="dxa"/>
            <w:tcBorders>
              <w:left w:val="nil"/>
              <w:right w:val="nil"/>
            </w:tcBorders>
          </w:tcPr>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spacing w:before="5"/>
              <w:rPr>
                <w:rFonts w:ascii="Times New Roman"/>
                <w:sz w:val="16"/>
              </w:rPr>
            </w:pPr>
          </w:p>
          <w:p>
            <w:pPr>
              <w:pStyle w:val="8"/>
              <w:ind w:left="184"/>
              <w:rPr>
                <w:sz w:val="18"/>
              </w:rPr>
            </w:pPr>
            <w:r>
              <w:rPr>
                <w:sz w:val="18"/>
              </w:rPr>
              <w:t>月</w:t>
            </w:r>
          </w:p>
        </w:tc>
        <w:tc>
          <w:tcPr>
            <w:tcW w:w="627" w:type="dxa"/>
            <w:tcBorders>
              <w:left w:val="nil"/>
              <w:right w:val="nil"/>
            </w:tcBorders>
          </w:tcPr>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spacing w:before="5"/>
              <w:rPr>
                <w:rFonts w:ascii="Times New Roman"/>
                <w:sz w:val="16"/>
              </w:rPr>
            </w:pPr>
          </w:p>
          <w:p>
            <w:pPr>
              <w:pStyle w:val="8"/>
              <w:ind w:left="184"/>
              <w:rPr>
                <w:sz w:val="18"/>
              </w:rPr>
            </w:pPr>
            <w:r>
              <w:rPr>
                <w:sz w:val="18"/>
              </w:rPr>
              <w:t>日</w:t>
            </w:r>
          </w:p>
        </w:tc>
        <w:tc>
          <w:tcPr>
            <w:tcW w:w="1258" w:type="dxa"/>
            <w:tcBorders>
              <w:left w:val="nil"/>
              <w:right w:val="nil"/>
            </w:tcBorders>
          </w:tcPr>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rPr>
                <w:rFonts w:ascii="Times New Roman"/>
                <w:sz w:val="18"/>
              </w:rPr>
            </w:pPr>
          </w:p>
          <w:p>
            <w:pPr>
              <w:pStyle w:val="8"/>
              <w:spacing w:before="10"/>
              <w:rPr>
                <w:rFonts w:ascii="Times New Roman"/>
                <w:sz w:val="24"/>
              </w:rPr>
            </w:pPr>
          </w:p>
          <w:p>
            <w:pPr>
              <w:pStyle w:val="8"/>
              <w:ind w:left="85"/>
              <w:rPr>
                <w:sz w:val="18"/>
              </w:rPr>
            </w:pPr>
            <w:r>
              <w:rPr>
                <w:sz w:val="18"/>
              </w:rPr>
              <w:t>专家签名：</w:t>
            </w:r>
          </w:p>
        </w:tc>
        <w:tc>
          <w:tcPr>
            <w:tcW w:w="2224" w:type="dxa"/>
            <w:tcBorders>
              <w:left w:val="nil"/>
            </w:tcBorders>
          </w:tcPr>
          <w:p>
            <w:pPr>
              <w:pStyle w:val="8"/>
              <w:rPr>
                <w:rFonts w:ascii="Times New Roman"/>
                <w:sz w:val="18"/>
              </w:rPr>
            </w:pPr>
          </w:p>
        </w:tc>
      </w:tr>
    </w:tbl>
    <w:p>
      <w:pPr>
        <w:spacing w:after="0"/>
        <w:rPr>
          <w:rFonts w:ascii="Times New Roman"/>
          <w:sz w:val="18"/>
        </w:rPr>
        <w:sectPr>
          <w:pgSz w:w="11910" w:h="16840"/>
          <w:pgMar w:top="1580" w:right="1000" w:bottom="1220" w:left="1000" w:header="0" w:footer="1035" w:gutter="0"/>
          <w:cols w:space="720" w:num="1"/>
        </w:sect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spacing w:after="0"/>
        <w:rPr>
          <w:rFonts w:ascii="Times New Roman"/>
          <w:sz w:val="20"/>
        </w:rPr>
        <w:sectPr>
          <w:footerReference r:id="rId9" w:type="default"/>
          <w:pgSz w:w="11910" w:h="16840"/>
          <w:pgMar w:top="1220" w:right="260" w:bottom="1220" w:left="280" w:header="0" w:footer="0" w:gutter="0"/>
          <w:cols w:space="720" w:num="1"/>
          <w:textDirection w:val="tbRl"/>
        </w:sectPr>
      </w:pPr>
    </w:p>
    <w:p>
      <w:pPr>
        <w:pStyle w:val="3"/>
        <w:spacing w:before="9"/>
        <w:rPr>
          <w:rFonts w:ascii="Times New Roman"/>
          <w:sz w:val="25"/>
        </w:rPr>
      </w:pPr>
    </w:p>
    <w:p>
      <w:pPr>
        <w:spacing w:before="1"/>
        <w:ind w:left="2169" w:right="0" w:firstLine="0"/>
        <w:jc w:val="left"/>
        <w:rPr>
          <w:sz w:val="18"/>
        </w:rPr>
      </w:pPr>
      <w:r>
        <w:rPr>
          <w:sz w:val="18"/>
        </w:rPr>
        <w:t>推荐单位审核意见</w:t>
      </w:r>
    </w:p>
    <w:p>
      <w:pPr>
        <w:spacing w:before="141"/>
        <w:ind w:left="1534" w:right="0" w:firstLine="0"/>
        <w:jc w:val="left"/>
        <w:rPr>
          <w:sz w:val="18"/>
        </w:rPr>
      </w:pPr>
      <w:r>
        <w:br w:type="column"/>
      </w:r>
      <w:r>
        <w:rPr>
          <w:sz w:val="18"/>
        </w:rPr>
        <w:t>自治区社科评委会学科组综合评选意见和推</w:t>
      </w:r>
    </w:p>
    <w:p>
      <w:pPr>
        <w:spacing w:before="84"/>
        <w:ind w:left="2794" w:right="0" w:firstLine="0"/>
        <w:jc w:val="left"/>
        <w:rPr>
          <w:sz w:val="18"/>
        </w:rPr>
      </w:pPr>
      <w:r>
        <w:rPr>
          <w:sz w:val="18"/>
        </w:rPr>
        <w:t>荐等级</w:t>
      </w:r>
    </w:p>
    <w:p>
      <w:pPr>
        <w:pStyle w:val="3"/>
        <w:spacing w:before="2"/>
        <w:rPr>
          <w:sz w:val="23"/>
        </w:rPr>
      </w:pPr>
      <w:r>
        <w:br w:type="column"/>
      </w:r>
    </w:p>
    <w:p>
      <w:pPr>
        <w:spacing w:before="0"/>
        <w:ind w:left="1323" w:right="0" w:firstLine="0"/>
        <w:jc w:val="left"/>
        <w:rPr>
          <w:sz w:val="18"/>
        </w:rPr>
      </w:pPr>
      <w:r>
        <w:rPr>
          <w:sz w:val="18"/>
        </w:rPr>
        <w:t>自治区社科评委会终审意见</w:t>
      </w:r>
    </w:p>
    <w:p>
      <w:pPr>
        <w:spacing w:after="0"/>
        <w:jc w:val="left"/>
        <w:rPr>
          <w:sz w:val="18"/>
        </w:rPr>
        <w:sectPr>
          <w:type w:val="continuous"/>
          <w:pgSz w:w="11910" w:h="16840"/>
          <w:pgMar w:top="1220" w:right="700" w:bottom="1220" w:left="1300" w:header="720" w:footer="720" w:gutter="0"/>
          <w:cols w:equalWidth="0" w:num="3">
            <w:col w:w="3610" w:space="40"/>
            <w:col w:w="4955" w:space="39"/>
            <w:col w:w="5756"/>
          </w:cols>
          <w:textDirection w:val="tbRl"/>
        </w:sectPr>
      </w:pPr>
    </w:p>
    <w:p>
      <w:pPr>
        <w:rPr>
          <w:sz w:val="2"/>
          <w:szCs w:val="2"/>
        </w:rPr>
      </w:pPr>
      <w:r>
        <mc:AlternateContent>
          <mc:Choice Requires="wps">
            <w:drawing>
              <wp:anchor distT="0" distB="0" distL="114300" distR="114300" simplePos="0" relativeHeight="251663360" behindDoc="1" locked="0" layoutInCell="1" allowOverlap="1">
                <wp:simplePos x="0" y="0"/>
                <wp:positionH relativeFrom="page">
                  <wp:posOffset>1259205</wp:posOffset>
                </wp:positionH>
                <wp:positionV relativeFrom="page">
                  <wp:posOffset>707390</wp:posOffset>
                </wp:positionV>
                <wp:extent cx="7971155" cy="6144895"/>
                <wp:effectExtent l="553720" t="0" r="0" b="2388235"/>
                <wp:wrapNone/>
                <wp:docPr id="2" name="任意多边形 12"/>
                <wp:cNvGraphicFramePr/>
                <a:graphic xmlns:a="http://schemas.openxmlformats.org/drawingml/2006/main">
                  <a:graphicData uri="http://schemas.microsoft.com/office/word/2010/wordprocessingShape">
                    <wps:wsp>
                      <wps:cNvSpPr/>
                      <wps:spPr>
                        <a:xfrm>
                          <a:off x="0" y="0"/>
                          <a:ext cx="7971155" cy="6144895"/>
                        </a:xfrm>
                        <a:custGeom>
                          <a:avLst/>
                          <a:gdLst/>
                          <a:ahLst/>
                          <a:cxnLst/>
                          <a:pathLst>
                            <a:path w="12553" h="9677">
                              <a:moveTo>
                                <a:pt x="-870" y="875"/>
                              </a:moveTo>
                              <a:lnTo>
                                <a:pt x="8807" y="875"/>
                              </a:lnTo>
                              <a:moveTo>
                                <a:pt x="-870" y="4755"/>
                              </a:moveTo>
                              <a:lnTo>
                                <a:pt x="8807" y="4755"/>
                              </a:lnTo>
                              <a:moveTo>
                                <a:pt x="-870" y="8883"/>
                              </a:moveTo>
                              <a:lnTo>
                                <a:pt x="8807" y="8883"/>
                              </a:lnTo>
                              <a:moveTo>
                                <a:pt x="-870" y="13423"/>
                              </a:moveTo>
                              <a:lnTo>
                                <a:pt x="8807" y="13423"/>
                              </a:lnTo>
                              <a:moveTo>
                                <a:pt x="-865" y="870"/>
                              </a:moveTo>
                              <a:lnTo>
                                <a:pt x="-865" y="13418"/>
                              </a:lnTo>
                              <a:moveTo>
                                <a:pt x="353" y="870"/>
                              </a:moveTo>
                              <a:lnTo>
                                <a:pt x="353" y="13418"/>
                              </a:lnTo>
                              <a:moveTo>
                                <a:pt x="8802" y="870"/>
                              </a:moveTo>
                              <a:lnTo>
                                <a:pt x="8802" y="13418"/>
                              </a:lnTo>
                            </a:path>
                          </a:pathLst>
                        </a:custGeom>
                        <a:noFill/>
                        <a:ln w="6096" cap="flat" cmpd="sng">
                          <a:solidFill>
                            <a:srgbClr val="000000"/>
                          </a:solidFill>
                          <a:prstDash val="solid"/>
                          <a:headEnd type="none" w="med" len="med"/>
                          <a:tailEnd type="none" w="med" len="med"/>
                        </a:ln>
                      </wps:spPr>
                      <wps:bodyPr upright="1"/>
                    </wps:wsp>
                  </a:graphicData>
                </a:graphic>
              </wp:anchor>
            </w:drawing>
          </mc:Choice>
          <mc:Fallback>
            <w:pict>
              <v:shape id="任意多边形 12" o:spid="_x0000_s1026" o:spt="100" style="position:absolute;left:0pt;margin-left:99.15pt;margin-top:55.7pt;height:483.85pt;width:627.65pt;mso-position-horizontal-relative:page;mso-position-vertical-relative:page;z-index:-251653120;mso-width-relative:page;mso-height-relative:page;" filled="f" stroked="t" coordsize="12553,9677" o:gfxdata="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" path="m-870,875l8807,875m-870,4755l8807,4755m-870,8883l8807,8883m-870,13423l8807,13423m-865,870l-865,13418m353,870l353,13418m8802,870l8802,13418e">
                <v:fill on="f" focussize="0,0"/>
                <v:stroke weight="0.48pt" color="#000000" joinstyle="round"/>
                <v:imagedata o:title=""/>
                <o:lock v:ext="edit" aspectratio="f"/>
              </v:shape>
            </w:pict>
          </mc:Fallback>
        </mc:AlternateContent>
      </w:r>
      <w:r>
        <mc:AlternateContent>
          <mc:Choice Requires="wps">
            <w:drawing>
              <wp:anchor distT="0" distB="0" distL="114300" distR="114300" simplePos="0" relativeHeight="251668480" behindDoc="0" locked="0" layoutInCell="1" allowOverlap="1">
                <wp:simplePos x="0" y="0"/>
                <wp:positionH relativeFrom="page">
                  <wp:posOffset>3597275</wp:posOffset>
                </wp:positionH>
                <wp:positionV relativeFrom="page">
                  <wp:posOffset>3296920</wp:posOffset>
                </wp:positionV>
                <wp:extent cx="368300" cy="139700"/>
                <wp:effectExtent l="0" t="0" r="0" b="0"/>
                <wp:wrapNone/>
                <wp:docPr id="7" name="文本框 13"/>
                <wp:cNvGraphicFramePr/>
                <a:graphic xmlns:a="http://schemas.openxmlformats.org/drawingml/2006/main">
                  <a:graphicData uri="http://schemas.microsoft.com/office/word/2010/wordprocessingShape">
                    <wps:wsp>
                      <wps:cNvSpPr txBox="1"/>
                      <wps:spPr>
                        <a:xfrm>
                          <a:off x="0" y="0"/>
                          <a:ext cx="368300" cy="139700"/>
                        </a:xfrm>
                        <a:prstGeom prst="rect">
                          <a:avLst/>
                        </a:prstGeom>
                        <a:noFill/>
                        <a:ln>
                          <a:noFill/>
                        </a:ln>
                      </wps:spPr>
                      <wps:txbx>
                        <w:txbxContent>
                          <w:p>
                            <w:pPr>
                              <w:spacing w:before="0" w:line="220" w:lineRule="exact"/>
                              <w:ind w:left="20" w:right="0" w:firstLine="0"/>
                              <w:jc w:val="left"/>
                              <w:rPr>
                                <w:sz w:val="18"/>
                              </w:rPr>
                            </w:pPr>
                            <w:r>
                              <w:rPr>
                                <w:sz w:val="18"/>
                              </w:rPr>
                              <w:t>盖 章</w:t>
                            </w:r>
                          </w:p>
                        </w:txbxContent>
                      </wps:txbx>
                      <wps:bodyPr lIns="0" tIns="0" rIns="0" bIns="0" upright="1"/>
                    </wps:wsp>
                  </a:graphicData>
                </a:graphic>
              </wp:anchor>
            </w:drawing>
          </mc:Choice>
          <mc:Fallback>
            <w:pict>
              <v:shape id="文本框 13" o:spid="_x0000_s1026" o:spt="202" type="#_x0000_t202" style="position:absolute;left:0pt;margin-left:283.25pt;margin-top:259.6pt;height:11pt;width:29pt;mso-position-horizontal-relative:page;mso-position-vertical-relative:page;z-index:251668480;mso-width-relative:page;mso-height-relative:page;" filled="f" stroked="f" coordsize="21600,21600" o:gfxdata="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16son2QAAAAsBAAAPAAAAAAAAAAEAIAAAACIAAABkcnMvZG93bnJldi54bWxQSwEC&#10;FAAUAAAACACHTuJA0lt19roBAAByAwAADgAAAAAAAAABACAAAAAoAQAAZHJzL2Uyb0RvYy54bWxQ&#10;SwUGAAAAAAYABgBZAQAAVAUAAAAA&#10;">
                <v:fill on="f" focussize="0,0"/>
                <v:stroke on="f"/>
                <v:imagedata o:title=""/>
                <o:lock v:ext="edit" aspectratio="f"/>
                <v:textbox inset="0mm,0mm,0mm,0mm">
                  <w:txbxContent>
                    <w:p>
                      <w:pPr>
                        <w:spacing w:before="0" w:line="220" w:lineRule="exact"/>
                        <w:ind w:left="20" w:right="0" w:firstLine="0"/>
                        <w:jc w:val="left"/>
                        <w:rPr>
                          <w:sz w:val="18"/>
                        </w:rPr>
                      </w:pPr>
                      <w:r>
                        <w:rPr>
                          <w:sz w:val="18"/>
                        </w:rPr>
                        <w:t>盖 章</w:t>
                      </w:r>
                    </w:p>
                  </w:txbxContent>
                </v:textbox>
              </v:shape>
            </w:pict>
          </mc:Fallback>
        </mc:AlternateContent>
      </w:r>
      <w:r>
        <mc:AlternateContent>
          <mc:Choice Requires="wps">
            <w:drawing>
              <wp:anchor distT="0" distB="0" distL="114300" distR="114300" simplePos="0" relativeHeight="251669504" behindDoc="0" locked="0" layoutInCell="1" allowOverlap="1">
                <wp:simplePos x="0" y="0"/>
                <wp:positionH relativeFrom="page">
                  <wp:posOffset>3368675</wp:posOffset>
                </wp:positionH>
                <wp:positionV relativeFrom="page">
                  <wp:posOffset>3496945</wp:posOffset>
                </wp:positionV>
                <wp:extent cx="139700" cy="139700"/>
                <wp:effectExtent l="0" t="0" r="0" b="0"/>
                <wp:wrapNone/>
                <wp:docPr id="8" name="文本框 14"/>
                <wp:cNvGraphicFramePr/>
                <a:graphic xmlns:a="http://schemas.openxmlformats.org/drawingml/2006/main">
                  <a:graphicData uri="http://schemas.microsoft.com/office/word/2010/wordprocessingShape">
                    <wps:wsp>
                      <wps:cNvSpPr txBox="1"/>
                      <wps:spPr>
                        <a:xfrm>
                          <a:off x="0" y="0"/>
                          <a:ext cx="139700" cy="139700"/>
                        </a:xfrm>
                        <a:prstGeom prst="rect">
                          <a:avLst/>
                        </a:prstGeom>
                        <a:noFill/>
                        <a:ln>
                          <a:noFill/>
                        </a:ln>
                      </wps:spPr>
                      <wps:txbx>
                        <w:txbxContent>
                          <w:p>
                            <w:pPr>
                              <w:spacing w:before="0" w:line="220" w:lineRule="exact"/>
                              <w:ind w:left="20" w:right="0" w:firstLine="0"/>
                              <w:jc w:val="left"/>
                              <w:rPr>
                                <w:sz w:val="18"/>
                              </w:rPr>
                            </w:pPr>
                            <w:r>
                              <w:rPr>
                                <w:sz w:val="18"/>
                              </w:rPr>
                              <w:t>年</w:t>
                            </w:r>
                          </w:p>
                        </w:txbxContent>
                      </wps:txbx>
                      <wps:bodyPr lIns="0" tIns="0" rIns="0" bIns="0" upright="1"/>
                    </wps:wsp>
                  </a:graphicData>
                </a:graphic>
              </wp:anchor>
            </w:drawing>
          </mc:Choice>
          <mc:Fallback>
            <w:pict>
              <v:shape id="文本框 14" o:spid="_x0000_s1026" o:spt="202" type="#_x0000_t202" style="position:absolute;left:0pt;margin-left:265.25pt;margin-top:275.35pt;height:11pt;width:11pt;mso-position-horizontal-relative:page;mso-position-vertical-relative:page;z-index:251669504;mso-width-relative:page;mso-height-relative:page;" filled="f" stroked="f" coordsize="21600,21600" o:gfxdata="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PbkkqjZAAAACwEAAA8AAAAAAAAAAQAgAAAAIgAAAGRycy9kb3ducmV2LnhtbFBLAQIUABQA&#10;AAAIAIdO4kCDfRprtgEAAHIDAAAOAAAAAAAAAAEAIAAAACgBAABkcnMvZTJvRG9jLnhtbFBLBQYA&#10;AAAABgAGAFkBAABQBQAAAAA=&#10;">
                <v:fill on="f" focussize="0,0"/>
                <v:stroke on="f"/>
                <v:imagedata o:title=""/>
                <o:lock v:ext="edit" aspectratio="f"/>
                <v:textbox inset="0mm,0mm,0mm,0mm">
                  <w:txbxContent>
                    <w:p>
                      <w:pPr>
                        <w:spacing w:before="0" w:line="220" w:lineRule="exact"/>
                        <w:ind w:left="20" w:right="0" w:firstLine="0"/>
                        <w:jc w:val="left"/>
                        <w:rPr>
                          <w:sz w:val="18"/>
                        </w:rPr>
                      </w:pPr>
                      <w:r>
                        <w:rPr>
                          <w:sz w:val="18"/>
                        </w:rPr>
                        <w:t>年</w:t>
                      </w:r>
                    </w:p>
                  </w:txbxContent>
                </v:textbox>
              </v:shape>
            </w:pict>
          </mc:Fallback>
        </mc:AlternateContent>
      </w:r>
      <w:r>
        <mc:AlternateContent>
          <mc:Choice Requires="wps">
            <w:drawing>
              <wp:anchor distT="0" distB="0" distL="114300" distR="114300" simplePos="0" relativeHeight="251670528" behindDoc="0" locked="0" layoutInCell="1" allowOverlap="1">
                <wp:simplePos x="0" y="0"/>
                <wp:positionH relativeFrom="page">
                  <wp:posOffset>3653790</wp:posOffset>
                </wp:positionH>
                <wp:positionV relativeFrom="page">
                  <wp:posOffset>3496945</wp:posOffset>
                </wp:positionV>
                <wp:extent cx="139700" cy="139700"/>
                <wp:effectExtent l="0" t="0" r="0" b="0"/>
                <wp:wrapNone/>
                <wp:docPr id="9" name="文本框 15"/>
                <wp:cNvGraphicFramePr/>
                <a:graphic xmlns:a="http://schemas.openxmlformats.org/drawingml/2006/main">
                  <a:graphicData uri="http://schemas.microsoft.com/office/word/2010/wordprocessingShape">
                    <wps:wsp>
                      <wps:cNvSpPr txBox="1"/>
                      <wps:spPr>
                        <a:xfrm>
                          <a:off x="0" y="0"/>
                          <a:ext cx="139700" cy="139700"/>
                        </a:xfrm>
                        <a:prstGeom prst="rect">
                          <a:avLst/>
                        </a:prstGeom>
                        <a:noFill/>
                        <a:ln>
                          <a:noFill/>
                        </a:ln>
                      </wps:spPr>
                      <wps:txbx>
                        <w:txbxContent>
                          <w:p>
                            <w:pPr>
                              <w:spacing w:before="0" w:line="220" w:lineRule="exact"/>
                              <w:ind w:left="20" w:right="0" w:firstLine="0"/>
                              <w:jc w:val="left"/>
                              <w:rPr>
                                <w:sz w:val="18"/>
                              </w:rPr>
                            </w:pPr>
                            <w:r>
                              <w:rPr>
                                <w:sz w:val="18"/>
                              </w:rPr>
                              <w:t>月</w:t>
                            </w:r>
                          </w:p>
                        </w:txbxContent>
                      </wps:txbx>
                      <wps:bodyPr lIns="0" tIns="0" rIns="0" bIns="0" upright="1"/>
                    </wps:wsp>
                  </a:graphicData>
                </a:graphic>
              </wp:anchor>
            </w:drawing>
          </mc:Choice>
          <mc:Fallback>
            <w:pict>
              <v:shape id="文本框 15" o:spid="_x0000_s1026" o:spt="202" type="#_x0000_t202" style="position:absolute;left:0pt;margin-left:287.7pt;margin-top:275.35pt;height:11pt;width:11pt;mso-position-horizontal-relative:page;mso-position-vertical-relative:page;z-index:251670528;mso-width-relative:page;mso-height-relative:page;" filled="f" stroked="f" coordsize="21600,21600" o:gfxdata="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Gw4WcrZAAAACwEAAA8AAAAAAAAAAQAgAAAAIgAAAGRycy9kb3ducmV2LnhtbFBLAQIUABQA&#10;AAAIAIdO4kBGASSztgEAAHIDAAAOAAAAAAAAAAEAIAAAACgBAABkcnMvZTJvRG9jLnhtbFBLBQYA&#10;AAAABgAGAFkBAABQBQAAAAA=&#10;">
                <v:fill on="f" focussize="0,0"/>
                <v:stroke on="f"/>
                <v:imagedata o:title=""/>
                <o:lock v:ext="edit" aspectratio="f"/>
                <v:textbox inset="0mm,0mm,0mm,0mm">
                  <w:txbxContent>
                    <w:p>
                      <w:pPr>
                        <w:spacing w:before="0" w:line="220" w:lineRule="exact"/>
                        <w:ind w:left="20" w:right="0" w:firstLine="0"/>
                        <w:jc w:val="left"/>
                        <w:rPr>
                          <w:sz w:val="18"/>
                        </w:rPr>
                      </w:pPr>
                      <w:r>
                        <w:rPr>
                          <w:sz w:val="18"/>
                        </w:rPr>
                        <w:t>月</w:t>
                      </w:r>
                    </w:p>
                  </w:txbxContent>
                </v:textbox>
              </v:shape>
            </w:pict>
          </mc:Fallback>
        </mc:AlternateContent>
      </w:r>
      <w:r>
        <mc:AlternateContent>
          <mc:Choice Requires="wps">
            <w:drawing>
              <wp:anchor distT="0" distB="0" distL="114300" distR="114300" simplePos="0" relativeHeight="251671552" behindDoc="0" locked="0" layoutInCell="1" allowOverlap="1">
                <wp:simplePos x="0" y="0"/>
                <wp:positionH relativeFrom="page">
                  <wp:posOffset>3940175</wp:posOffset>
                </wp:positionH>
                <wp:positionV relativeFrom="page">
                  <wp:posOffset>3496945</wp:posOffset>
                </wp:positionV>
                <wp:extent cx="139700" cy="139700"/>
                <wp:effectExtent l="0" t="0" r="0" b="0"/>
                <wp:wrapNone/>
                <wp:docPr id="10" name="文本框 16"/>
                <wp:cNvGraphicFramePr/>
                <a:graphic xmlns:a="http://schemas.openxmlformats.org/drawingml/2006/main">
                  <a:graphicData uri="http://schemas.microsoft.com/office/word/2010/wordprocessingShape">
                    <wps:wsp>
                      <wps:cNvSpPr txBox="1"/>
                      <wps:spPr>
                        <a:xfrm>
                          <a:off x="0" y="0"/>
                          <a:ext cx="139700" cy="139700"/>
                        </a:xfrm>
                        <a:prstGeom prst="rect">
                          <a:avLst/>
                        </a:prstGeom>
                        <a:noFill/>
                        <a:ln>
                          <a:noFill/>
                        </a:ln>
                      </wps:spPr>
                      <wps:txbx>
                        <w:txbxContent>
                          <w:p>
                            <w:pPr>
                              <w:spacing w:before="0" w:line="220" w:lineRule="exact"/>
                              <w:ind w:left="20" w:right="0" w:firstLine="0"/>
                              <w:jc w:val="left"/>
                              <w:rPr>
                                <w:sz w:val="18"/>
                              </w:rPr>
                            </w:pPr>
                            <w:r>
                              <w:rPr>
                                <w:sz w:val="18"/>
                              </w:rPr>
                              <w:t>日</w:t>
                            </w:r>
                          </w:p>
                        </w:txbxContent>
                      </wps:txbx>
                      <wps:bodyPr lIns="0" tIns="0" rIns="0" bIns="0" upright="1"/>
                    </wps:wsp>
                  </a:graphicData>
                </a:graphic>
              </wp:anchor>
            </w:drawing>
          </mc:Choice>
          <mc:Fallback>
            <w:pict>
              <v:shape id="文本框 16" o:spid="_x0000_s1026" o:spt="202" type="#_x0000_t202" style="position:absolute;left:0pt;margin-left:310.25pt;margin-top:275.35pt;height:11pt;width:11pt;mso-position-horizontal-relative:page;mso-position-vertical-relative:page;z-index:251671552;mso-width-relative:page;mso-height-relative:page;" filled="f" stroked="f" coordsize="21600,21600" o:gfxdata="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lpfLw2AAAAAsBAAAPAAAAAAAAAAEAIAAAACIAAABkcnMvZG93bnJldi54bWxQSwECFAAUAAAA&#10;CACHTuJAyBPGZrUBAABzAwAADgAAAAAAAAABACAAAAAnAQAAZHJzL2Uyb0RvYy54bWxQSwUGAAAA&#10;AAYABgBZAQAATgUAAAAA&#10;">
                <v:fill on="f" focussize="0,0"/>
                <v:stroke on="f"/>
                <v:imagedata o:title=""/>
                <o:lock v:ext="edit" aspectratio="f"/>
                <v:textbox inset="0mm,0mm,0mm,0mm">
                  <w:txbxContent>
                    <w:p>
                      <w:pPr>
                        <w:spacing w:before="0" w:line="220" w:lineRule="exact"/>
                        <w:ind w:left="20" w:right="0" w:firstLine="0"/>
                        <w:jc w:val="left"/>
                        <w:rPr>
                          <w:sz w:val="18"/>
                        </w:rPr>
                      </w:pPr>
                      <w:r>
                        <w:rPr>
                          <w:sz w:val="18"/>
                        </w:rPr>
                        <w:t>日</w:t>
                      </w:r>
                    </w:p>
                  </w:txbxContent>
                </v:textbox>
              </v:shape>
            </w:pict>
          </mc:Fallback>
        </mc:AlternateContent>
      </w:r>
      <w:r>
        <mc:AlternateContent>
          <mc:Choice Requires="wps">
            <w:drawing>
              <wp:anchor distT="0" distB="0" distL="114300" distR="114300" simplePos="0" relativeHeight="251672576" behindDoc="0" locked="0" layoutInCell="1" allowOverlap="1">
                <wp:simplePos x="0" y="0"/>
                <wp:positionH relativeFrom="page">
                  <wp:posOffset>2911475</wp:posOffset>
                </wp:positionH>
                <wp:positionV relativeFrom="page">
                  <wp:posOffset>5760085</wp:posOffset>
                </wp:positionV>
                <wp:extent cx="939800" cy="139700"/>
                <wp:effectExtent l="0" t="0" r="0" b="0"/>
                <wp:wrapNone/>
                <wp:docPr id="11" name="文本框 17"/>
                <wp:cNvGraphicFramePr/>
                <a:graphic xmlns:a="http://schemas.openxmlformats.org/drawingml/2006/main">
                  <a:graphicData uri="http://schemas.microsoft.com/office/word/2010/wordprocessingShape">
                    <wps:wsp>
                      <wps:cNvSpPr txBox="1"/>
                      <wps:spPr>
                        <a:xfrm>
                          <a:off x="0" y="0"/>
                          <a:ext cx="939800" cy="139700"/>
                        </a:xfrm>
                        <a:prstGeom prst="rect">
                          <a:avLst/>
                        </a:prstGeom>
                        <a:noFill/>
                        <a:ln>
                          <a:noFill/>
                        </a:ln>
                      </wps:spPr>
                      <wps:txbx>
                        <w:txbxContent>
                          <w:p>
                            <w:pPr>
                              <w:spacing w:before="0" w:line="220" w:lineRule="exact"/>
                              <w:ind w:left="20" w:right="0" w:firstLine="0"/>
                              <w:jc w:val="left"/>
                              <w:rPr>
                                <w:sz w:val="18"/>
                              </w:rPr>
                            </w:pPr>
                            <w:r>
                              <w:rPr>
                                <w:sz w:val="18"/>
                              </w:rPr>
                              <w:t>学科组组长签名：</w:t>
                            </w:r>
                          </w:p>
                        </w:txbxContent>
                      </wps:txbx>
                      <wps:bodyPr lIns="0" tIns="0" rIns="0" bIns="0" upright="1"/>
                    </wps:wsp>
                  </a:graphicData>
                </a:graphic>
              </wp:anchor>
            </w:drawing>
          </mc:Choice>
          <mc:Fallback>
            <w:pict>
              <v:shape id="文本框 17" o:spid="_x0000_s1026" o:spt="202" type="#_x0000_t202" style="position:absolute;left:0pt;margin-left:229.25pt;margin-top:453.55pt;height:11pt;width:74pt;mso-position-horizontal-relative:page;mso-position-vertical-relative:page;z-index:251672576;mso-width-relative:page;mso-height-relative:page;" filled="f" stroked="f" coordsize="21600,21600" o:gfxdata="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DAjq+2QAAAAsBAAAPAAAAAAAAAAEAIAAAACIAAABkcnMvZG93bnJldi54bWxQSwEC&#10;FAAUAAAACACHTuJAkcMT9LoBAABzAwAADgAAAAAAAAABACAAAAAoAQAAZHJzL2Uyb0RvYy54bWxQ&#10;SwUGAAAAAAYABgBZAQAAVAUAAAAA&#10;">
                <v:fill on="f" focussize="0,0"/>
                <v:stroke on="f"/>
                <v:imagedata o:title=""/>
                <o:lock v:ext="edit" aspectratio="f"/>
                <v:textbox inset="0mm,0mm,0mm,0mm">
                  <w:txbxContent>
                    <w:p>
                      <w:pPr>
                        <w:spacing w:before="0" w:line="220" w:lineRule="exact"/>
                        <w:ind w:left="20" w:right="0" w:firstLine="0"/>
                        <w:jc w:val="left"/>
                        <w:rPr>
                          <w:sz w:val="18"/>
                        </w:rPr>
                      </w:pPr>
                      <w:r>
                        <w:rPr>
                          <w:sz w:val="18"/>
                        </w:rPr>
                        <w:t>学科组组长签名：</w:t>
                      </w:r>
                    </w:p>
                  </w:txbxContent>
                </v:textbox>
              </v:shape>
            </w:pict>
          </mc:Fallback>
        </mc:AlternateContent>
      </w:r>
      <w:r>
        <mc:AlternateContent>
          <mc:Choice Requires="wps">
            <w:drawing>
              <wp:anchor distT="0" distB="0" distL="114300" distR="114300" simplePos="0" relativeHeight="251673600" behindDoc="0" locked="0" layoutInCell="1" allowOverlap="1">
                <wp:simplePos x="0" y="0"/>
                <wp:positionH relativeFrom="page">
                  <wp:posOffset>3368675</wp:posOffset>
                </wp:positionH>
                <wp:positionV relativeFrom="page">
                  <wp:posOffset>5960745</wp:posOffset>
                </wp:positionV>
                <wp:extent cx="139700" cy="139700"/>
                <wp:effectExtent l="0" t="0" r="0" b="0"/>
                <wp:wrapNone/>
                <wp:docPr id="12" name="文本框 18"/>
                <wp:cNvGraphicFramePr/>
                <a:graphic xmlns:a="http://schemas.openxmlformats.org/drawingml/2006/main">
                  <a:graphicData uri="http://schemas.microsoft.com/office/word/2010/wordprocessingShape">
                    <wps:wsp>
                      <wps:cNvSpPr txBox="1"/>
                      <wps:spPr>
                        <a:xfrm>
                          <a:off x="0" y="0"/>
                          <a:ext cx="139700" cy="139700"/>
                        </a:xfrm>
                        <a:prstGeom prst="rect">
                          <a:avLst/>
                        </a:prstGeom>
                        <a:noFill/>
                        <a:ln>
                          <a:noFill/>
                        </a:ln>
                      </wps:spPr>
                      <wps:txbx>
                        <w:txbxContent>
                          <w:p>
                            <w:pPr>
                              <w:spacing w:before="0" w:line="220" w:lineRule="exact"/>
                              <w:ind w:left="20" w:right="0" w:firstLine="0"/>
                              <w:jc w:val="left"/>
                              <w:rPr>
                                <w:sz w:val="18"/>
                              </w:rPr>
                            </w:pPr>
                            <w:r>
                              <w:rPr>
                                <w:sz w:val="18"/>
                              </w:rPr>
                              <w:t>年</w:t>
                            </w:r>
                          </w:p>
                        </w:txbxContent>
                      </wps:txbx>
                      <wps:bodyPr lIns="0" tIns="0" rIns="0" bIns="0" upright="1"/>
                    </wps:wsp>
                  </a:graphicData>
                </a:graphic>
              </wp:anchor>
            </w:drawing>
          </mc:Choice>
          <mc:Fallback>
            <w:pict>
              <v:shape id="文本框 18" o:spid="_x0000_s1026" o:spt="202" type="#_x0000_t202" style="position:absolute;left:0pt;margin-left:265.25pt;margin-top:469.35pt;height:11pt;width:11pt;mso-position-horizontal-relative:page;mso-position-vertical-relative:page;z-index:251673600;mso-width-relative:page;mso-height-relative:page;" filled="f" stroked="f" coordsize="21600,21600" o:gfxdata="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lo7B52gAAAAsBAAAPAAAAAAAAAAEAIAAAACIAAABkcnMvZG93bnJldi54bWxQSwECFAAU&#10;AAAACACHTuJASYzQZLYBAABzAwAADgAAAAAAAAABACAAAAApAQAAZHJzL2Uyb0RvYy54bWxQSwUG&#10;AAAAAAYABgBZAQAAUQUAAAAA&#10;">
                <v:fill on="f" focussize="0,0"/>
                <v:stroke on="f"/>
                <v:imagedata o:title=""/>
                <o:lock v:ext="edit" aspectratio="f"/>
                <v:textbox inset="0mm,0mm,0mm,0mm">
                  <w:txbxContent>
                    <w:p>
                      <w:pPr>
                        <w:spacing w:before="0" w:line="220" w:lineRule="exact"/>
                        <w:ind w:left="20" w:right="0" w:firstLine="0"/>
                        <w:jc w:val="left"/>
                        <w:rPr>
                          <w:sz w:val="18"/>
                        </w:rPr>
                      </w:pPr>
                      <w:r>
                        <w:rPr>
                          <w:sz w:val="18"/>
                        </w:rPr>
                        <w:t>年</w:t>
                      </w:r>
                    </w:p>
                  </w:txbxContent>
                </v:textbox>
              </v:shape>
            </w:pict>
          </mc:Fallback>
        </mc:AlternateContent>
      </w:r>
      <w:r>
        <mc:AlternateContent>
          <mc:Choice Requires="wps">
            <w:drawing>
              <wp:anchor distT="0" distB="0" distL="114300" distR="114300" simplePos="0" relativeHeight="251674624" behindDoc="0" locked="0" layoutInCell="1" allowOverlap="1">
                <wp:simplePos x="0" y="0"/>
                <wp:positionH relativeFrom="page">
                  <wp:posOffset>3653790</wp:posOffset>
                </wp:positionH>
                <wp:positionV relativeFrom="page">
                  <wp:posOffset>5960745</wp:posOffset>
                </wp:positionV>
                <wp:extent cx="139700" cy="139700"/>
                <wp:effectExtent l="0" t="0" r="0" b="0"/>
                <wp:wrapNone/>
                <wp:docPr id="13" name="文本框 19"/>
                <wp:cNvGraphicFramePr/>
                <a:graphic xmlns:a="http://schemas.openxmlformats.org/drawingml/2006/main">
                  <a:graphicData uri="http://schemas.microsoft.com/office/word/2010/wordprocessingShape">
                    <wps:wsp>
                      <wps:cNvSpPr txBox="1"/>
                      <wps:spPr>
                        <a:xfrm>
                          <a:off x="0" y="0"/>
                          <a:ext cx="139700" cy="139700"/>
                        </a:xfrm>
                        <a:prstGeom prst="rect">
                          <a:avLst/>
                        </a:prstGeom>
                        <a:noFill/>
                        <a:ln>
                          <a:noFill/>
                        </a:ln>
                      </wps:spPr>
                      <wps:txbx>
                        <w:txbxContent>
                          <w:p>
                            <w:pPr>
                              <w:spacing w:before="0" w:line="220" w:lineRule="exact"/>
                              <w:ind w:left="20" w:right="0" w:firstLine="0"/>
                              <w:jc w:val="left"/>
                              <w:rPr>
                                <w:sz w:val="18"/>
                              </w:rPr>
                            </w:pPr>
                            <w:r>
                              <w:rPr>
                                <w:sz w:val="18"/>
                              </w:rPr>
                              <w:t>月</w:t>
                            </w:r>
                          </w:p>
                        </w:txbxContent>
                      </wps:txbx>
                      <wps:bodyPr lIns="0" tIns="0" rIns="0" bIns="0" upright="1"/>
                    </wps:wsp>
                  </a:graphicData>
                </a:graphic>
              </wp:anchor>
            </w:drawing>
          </mc:Choice>
          <mc:Fallback>
            <w:pict>
              <v:shape id="文本框 19" o:spid="_x0000_s1026" o:spt="202" type="#_x0000_t202" style="position:absolute;left:0pt;margin-left:287.7pt;margin-top:469.35pt;height:11pt;width:11pt;mso-position-horizontal-relative:page;mso-position-vertical-relative:page;z-index:251674624;mso-width-relative:page;mso-height-relative:page;" filled="f" stroked="f" coordsize="21600,21600" o:gfxdata="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f3sb2gAAAAsBAAAPAAAAAAAAAAEAIAAAACIAAABkcnMvZG93bnJldi54bWxQSwECFAAU&#10;AAAACACHTuJAjPDuvLYBAABzAwAADgAAAAAAAAABACAAAAApAQAAZHJzL2Uyb0RvYy54bWxQSwUG&#10;AAAAAAYABgBZAQAAUQUAAAAA&#10;">
                <v:fill on="f" focussize="0,0"/>
                <v:stroke on="f"/>
                <v:imagedata o:title=""/>
                <o:lock v:ext="edit" aspectratio="f"/>
                <v:textbox inset="0mm,0mm,0mm,0mm">
                  <w:txbxContent>
                    <w:p>
                      <w:pPr>
                        <w:spacing w:before="0" w:line="220" w:lineRule="exact"/>
                        <w:ind w:left="20" w:right="0" w:firstLine="0"/>
                        <w:jc w:val="left"/>
                        <w:rPr>
                          <w:sz w:val="18"/>
                        </w:rPr>
                      </w:pPr>
                      <w:r>
                        <w:rPr>
                          <w:sz w:val="18"/>
                        </w:rPr>
                        <w:t>月</w:t>
                      </w:r>
                    </w:p>
                  </w:txbxContent>
                </v:textbox>
              </v:shape>
            </w:pict>
          </mc:Fallback>
        </mc:AlternateContent>
      </w:r>
      <w:r>
        <mc:AlternateContent>
          <mc:Choice Requires="wps">
            <w:drawing>
              <wp:anchor distT="0" distB="0" distL="114300" distR="114300" simplePos="0" relativeHeight="251675648" behindDoc="0" locked="0" layoutInCell="1" allowOverlap="1">
                <wp:simplePos x="0" y="0"/>
                <wp:positionH relativeFrom="page">
                  <wp:posOffset>3940175</wp:posOffset>
                </wp:positionH>
                <wp:positionV relativeFrom="page">
                  <wp:posOffset>5960745</wp:posOffset>
                </wp:positionV>
                <wp:extent cx="139700" cy="139700"/>
                <wp:effectExtent l="0" t="0" r="0" b="0"/>
                <wp:wrapNone/>
                <wp:docPr id="14" name="文本框 20"/>
                <wp:cNvGraphicFramePr/>
                <a:graphic xmlns:a="http://schemas.openxmlformats.org/drawingml/2006/main">
                  <a:graphicData uri="http://schemas.microsoft.com/office/word/2010/wordprocessingShape">
                    <wps:wsp>
                      <wps:cNvSpPr txBox="1"/>
                      <wps:spPr>
                        <a:xfrm>
                          <a:off x="0" y="0"/>
                          <a:ext cx="139700" cy="139700"/>
                        </a:xfrm>
                        <a:prstGeom prst="rect">
                          <a:avLst/>
                        </a:prstGeom>
                        <a:noFill/>
                        <a:ln>
                          <a:noFill/>
                        </a:ln>
                      </wps:spPr>
                      <wps:txbx>
                        <w:txbxContent>
                          <w:p>
                            <w:pPr>
                              <w:spacing w:before="0" w:line="220" w:lineRule="exact"/>
                              <w:ind w:left="20" w:right="0" w:firstLine="0"/>
                              <w:jc w:val="left"/>
                              <w:rPr>
                                <w:sz w:val="18"/>
                              </w:rPr>
                            </w:pPr>
                            <w:r>
                              <w:rPr>
                                <w:sz w:val="18"/>
                              </w:rPr>
                              <w:t>日</w:t>
                            </w:r>
                          </w:p>
                        </w:txbxContent>
                      </wps:txbx>
                      <wps:bodyPr lIns="0" tIns="0" rIns="0" bIns="0" upright="1"/>
                    </wps:wsp>
                  </a:graphicData>
                </a:graphic>
              </wp:anchor>
            </w:drawing>
          </mc:Choice>
          <mc:Fallback>
            <w:pict>
              <v:shape id="文本框 20" o:spid="_x0000_s1026" o:spt="202" type="#_x0000_t202" style="position:absolute;left:0pt;margin-left:310.25pt;margin-top:469.35pt;height:11pt;width:11pt;mso-position-horizontal-relative:page;mso-position-vertical-relative:page;z-index:251675648;mso-width-relative:page;mso-height-relative:page;" filled="f" stroked="f" coordsize="21600,21600" o:gfxdata="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NuLQIdkAAAALAQAADwAAAAAAAAABACAAAAAiAAAAZHJzL2Rvd25yZXYueG1sUEsBAhQAFAAA&#10;AAgAh07iQFkuqd21AQAAcwMAAA4AAAAAAAAAAQAgAAAAKAEAAGRycy9lMm9Eb2MueG1sUEsFBgAA&#10;AAAGAAYAWQEAAE8FAAAAAA==&#10;">
                <v:fill on="f" focussize="0,0"/>
                <v:stroke on="f"/>
                <v:imagedata o:title=""/>
                <o:lock v:ext="edit" aspectratio="f"/>
                <v:textbox inset="0mm,0mm,0mm,0mm">
                  <w:txbxContent>
                    <w:p>
                      <w:pPr>
                        <w:spacing w:before="0" w:line="220" w:lineRule="exact"/>
                        <w:ind w:left="20" w:right="0" w:firstLine="0"/>
                        <w:jc w:val="left"/>
                        <w:rPr>
                          <w:sz w:val="18"/>
                        </w:rPr>
                      </w:pPr>
                      <w:r>
                        <w:rPr>
                          <w:sz w:val="18"/>
                        </w:rPr>
                        <w:t>日</w:t>
                      </w:r>
                    </w:p>
                  </w:txbxContent>
                </v:textbox>
              </v:shape>
            </w:pict>
          </mc:Fallback>
        </mc:AlternateContent>
      </w:r>
      <w:r>
        <mc:AlternateContent>
          <mc:Choice Requires="wps">
            <w:drawing>
              <wp:anchor distT="0" distB="0" distL="114300" distR="114300" simplePos="0" relativeHeight="251676672" behindDoc="0" locked="0" layoutInCell="1" allowOverlap="1">
                <wp:simplePos x="0" y="0"/>
                <wp:positionH relativeFrom="page">
                  <wp:posOffset>2911475</wp:posOffset>
                </wp:positionH>
                <wp:positionV relativeFrom="page">
                  <wp:posOffset>8782050</wp:posOffset>
                </wp:positionV>
                <wp:extent cx="711200" cy="339725"/>
                <wp:effectExtent l="0" t="0" r="0" b="0"/>
                <wp:wrapNone/>
                <wp:docPr id="15" name="文本框 21"/>
                <wp:cNvGraphicFramePr/>
                <a:graphic xmlns:a="http://schemas.openxmlformats.org/drawingml/2006/main">
                  <a:graphicData uri="http://schemas.microsoft.com/office/word/2010/wordprocessingShape">
                    <wps:wsp>
                      <wps:cNvSpPr txBox="1"/>
                      <wps:spPr>
                        <a:xfrm>
                          <a:off x="0" y="0"/>
                          <a:ext cx="711200" cy="339725"/>
                        </a:xfrm>
                        <a:prstGeom prst="rect">
                          <a:avLst/>
                        </a:prstGeom>
                        <a:noFill/>
                        <a:ln>
                          <a:noFill/>
                        </a:ln>
                      </wps:spPr>
                      <wps:txbx>
                        <w:txbxContent>
                          <w:p>
                            <w:pPr>
                              <w:spacing w:before="0" w:line="225" w:lineRule="exact"/>
                              <w:ind w:left="20" w:right="0" w:firstLine="0"/>
                              <w:jc w:val="left"/>
                              <w:rPr>
                                <w:sz w:val="18"/>
                              </w:rPr>
                            </w:pPr>
                            <w:r>
                              <w:rPr>
                                <w:sz w:val="18"/>
                              </w:rPr>
                              <w:t>评委会盖章：</w:t>
                            </w:r>
                          </w:p>
                          <w:p>
                            <w:pPr>
                              <w:spacing w:before="83" w:line="225" w:lineRule="exact"/>
                              <w:ind w:left="739" w:right="0" w:firstLine="0"/>
                              <w:jc w:val="left"/>
                              <w:rPr>
                                <w:sz w:val="18"/>
                              </w:rPr>
                            </w:pPr>
                            <w:r>
                              <w:rPr>
                                <w:sz w:val="18"/>
                              </w:rPr>
                              <w:t>年</w:t>
                            </w:r>
                          </w:p>
                        </w:txbxContent>
                      </wps:txbx>
                      <wps:bodyPr lIns="0" tIns="0" rIns="0" bIns="0" upright="1"/>
                    </wps:wsp>
                  </a:graphicData>
                </a:graphic>
              </wp:anchor>
            </w:drawing>
          </mc:Choice>
          <mc:Fallback>
            <w:pict>
              <v:shape id="文本框 21" o:spid="_x0000_s1026" o:spt="202" type="#_x0000_t202" style="position:absolute;left:0pt;margin-left:229.25pt;margin-top:691.5pt;height:26.75pt;width:56pt;mso-position-horizontal-relative:page;mso-position-vertical-relative:page;z-index:251676672;mso-width-relative:page;mso-height-relative:page;" filled="f" stroked="f" coordsize="21600,21600" o:gfxdata="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L9sIlnaAAAADQEAAA8AAAAAAAAAAQAgAAAAIgAAAGRycy9kb3ducmV2LnhtbFBL&#10;AQIUABQAAAAIAIdO4kAeaO22uwEAAHMDAAAOAAAAAAAAAAEAIAAAACkBAABkcnMvZTJvRG9jLnht&#10;bFBLBQYAAAAABgAGAFkBAABWBQAAAAA=&#10;">
                <v:fill on="f" focussize="0,0"/>
                <v:stroke on="f"/>
                <v:imagedata o:title=""/>
                <o:lock v:ext="edit" aspectratio="f"/>
                <v:textbox inset="0mm,0mm,0mm,0mm">
                  <w:txbxContent>
                    <w:p>
                      <w:pPr>
                        <w:spacing w:before="0" w:line="225" w:lineRule="exact"/>
                        <w:ind w:left="20" w:right="0" w:firstLine="0"/>
                        <w:jc w:val="left"/>
                        <w:rPr>
                          <w:sz w:val="18"/>
                        </w:rPr>
                      </w:pPr>
                      <w:r>
                        <w:rPr>
                          <w:sz w:val="18"/>
                        </w:rPr>
                        <w:t>评委会盖章：</w:t>
                      </w:r>
                    </w:p>
                    <w:p>
                      <w:pPr>
                        <w:spacing w:before="83" w:line="225" w:lineRule="exact"/>
                        <w:ind w:left="739" w:right="0" w:firstLine="0"/>
                        <w:jc w:val="left"/>
                        <w:rPr>
                          <w:sz w:val="18"/>
                        </w:rPr>
                      </w:pPr>
                      <w:r>
                        <w:rPr>
                          <w:sz w:val="18"/>
                        </w:rPr>
                        <w:t>年</w:t>
                      </w:r>
                    </w:p>
                  </w:txbxContent>
                </v:textbox>
              </v:shape>
            </w:pict>
          </mc:Fallback>
        </mc:AlternateContent>
      </w:r>
      <w:r>
        <mc:AlternateContent>
          <mc:Choice Requires="wps">
            <w:drawing>
              <wp:anchor distT="0" distB="0" distL="114300" distR="114300" simplePos="0" relativeHeight="251677696" behindDoc="0" locked="0" layoutInCell="1" allowOverlap="1">
                <wp:simplePos x="0" y="0"/>
                <wp:positionH relativeFrom="page">
                  <wp:posOffset>3653790</wp:posOffset>
                </wp:positionH>
                <wp:positionV relativeFrom="page">
                  <wp:posOffset>8981440</wp:posOffset>
                </wp:positionV>
                <wp:extent cx="139700" cy="139700"/>
                <wp:effectExtent l="0" t="0" r="0" b="0"/>
                <wp:wrapNone/>
                <wp:docPr id="16" name="文本框 22"/>
                <wp:cNvGraphicFramePr/>
                <a:graphic xmlns:a="http://schemas.openxmlformats.org/drawingml/2006/main">
                  <a:graphicData uri="http://schemas.microsoft.com/office/word/2010/wordprocessingShape">
                    <wps:wsp>
                      <wps:cNvSpPr txBox="1"/>
                      <wps:spPr>
                        <a:xfrm>
                          <a:off x="0" y="0"/>
                          <a:ext cx="139700" cy="139700"/>
                        </a:xfrm>
                        <a:prstGeom prst="rect">
                          <a:avLst/>
                        </a:prstGeom>
                        <a:noFill/>
                        <a:ln>
                          <a:noFill/>
                        </a:ln>
                      </wps:spPr>
                      <wps:txbx>
                        <w:txbxContent>
                          <w:p>
                            <w:pPr>
                              <w:spacing w:before="0" w:line="220" w:lineRule="exact"/>
                              <w:ind w:left="20" w:right="0" w:firstLine="0"/>
                              <w:jc w:val="left"/>
                              <w:rPr>
                                <w:sz w:val="18"/>
                              </w:rPr>
                            </w:pPr>
                            <w:r>
                              <w:rPr>
                                <w:sz w:val="18"/>
                              </w:rPr>
                              <w:t>月</w:t>
                            </w:r>
                          </w:p>
                        </w:txbxContent>
                      </wps:txbx>
                      <wps:bodyPr lIns="0" tIns="0" rIns="0" bIns="0" upright="1"/>
                    </wps:wsp>
                  </a:graphicData>
                </a:graphic>
              </wp:anchor>
            </w:drawing>
          </mc:Choice>
          <mc:Fallback>
            <w:pict>
              <v:shape id="文本框 22" o:spid="_x0000_s1026" o:spt="202" type="#_x0000_t202" style="position:absolute;left:0pt;margin-left:287.7pt;margin-top:707.2pt;height:11pt;width:11pt;mso-position-horizontal-relative:page;mso-position-vertical-relative:page;z-index:251677696;mso-width-relative:page;mso-height-relative:page;" filled="f" stroked="f" coordsize="21600,21600" o:gfxdata="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yVeYa2gAAAA0BAAAPAAAAAAAAAAEAIAAAACIAAABkcnMvZG93bnJldi54bWxQSwECFAAU&#10;AAAACACHTuJAktGktrYBAABzAwAADgAAAAAAAAABACAAAAApAQAAZHJzL2Uyb0RvYy54bWxQSwUG&#10;AAAAAAYABgBZAQAAUQUAAAAA&#10;">
                <v:fill on="f" focussize="0,0"/>
                <v:stroke on="f"/>
                <v:imagedata o:title=""/>
                <o:lock v:ext="edit" aspectratio="f"/>
                <v:textbox inset="0mm,0mm,0mm,0mm">
                  <w:txbxContent>
                    <w:p>
                      <w:pPr>
                        <w:spacing w:before="0" w:line="220" w:lineRule="exact"/>
                        <w:ind w:left="20" w:right="0" w:firstLine="0"/>
                        <w:jc w:val="left"/>
                        <w:rPr>
                          <w:sz w:val="18"/>
                        </w:rPr>
                      </w:pPr>
                      <w:r>
                        <w:rPr>
                          <w:sz w:val="18"/>
                        </w:rPr>
                        <w:t>月</w:t>
                      </w:r>
                    </w:p>
                  </w:txbxContent>
                </v:textbox>
              </v:shape>
            </w:pict>
          </mc:Fallback>
        </mc:AlternateContent>
      </w:r>
      <w:r>
        <mc:AlternateContent>
          <mc:Choice Requires="wps">
            <w:drawing>
              <wp:anchor distT="0" distB="0" distL="114300" distR="114300" simplePos="0" relativeHeight="251678720" behindDoc="0" locked="0" layoutInCell="1" allowOverlap="1">
                <wp:simplePos x="0" y="0"/>
                <wp:positionH relativeFrom="page">
                  <wp:posOffset>3940175</wp:posOffset>
                </wp:positionH>
                <wp:positionV relativeFrom="page">
                  <wp:posOffset>8981440</wp:posOffset>
                </wp:positionV>
                <wp:extent cx="139700" cy="139700"/>
                <wp:effectExtent l="0" t="0" r="0" b="0"/>
                <wp:wrapNone/>
                <wp:docPr id="17" name="文本框 23"/>
                <wp:cNvGraphicFramePr/>
                <a:graphic xmlns:a="http://schemas.openxmlformats.org/drawingml/2006/main">
                  <a:graphicData uri="http://schemas.microsoft.com/office/word/2010/wordprocessingShape">
                    <wps:wsp>
                      <wps:cNvSpPr txBox="1"/>
                      <wps:spPr>
                        <a:xfrm>
                          <a:off x="0" y="0"/>
                          <a:ext cx="139700" cy="139700"/>
                        </a:xfrm>
                        <a:prstGeom prst="rect">
                          <a:avLst/>
                        </a:prstGeom>
                        <a:noFill/>
                        <a:ln>
                          <a:noFill/>
                        </a:ln>
                      </wps:spPr>
                      <wps:txbx>
                        <w:txbxContent>
                          <w:p>
                            <w:pPr>
                              <w:spacing w:before="0" w:line="220" w:lineRule="exact"/>
                              <w:ind w:left="20" w:right="0" w:firstLine="0"/>
                              <w:jc w:val="left"/>
                              <w:rPr>
                                <w:sz w:val="18"/>
                              </w:rPr>
                            </w:pPr>
                            <w:r>
                              <w:rPr>
                                <w:sz w:val="18"/>
                              </w:rPr>
                              <w:t>日</w:t>
                            </w:r>
                          </w:p>
                        </w:txbxContent>
                      </wps:txbx>
                      <wps:bodyPr lIns="0" tIns="0" rIns="0" bIns="0" upright="1"/>
                    </wps:wsp>
                  </a:graphicData>
                </a:graphic>
              </wp:anchor>
            </w:drawing>
          </mc:Choice>
          <mc:Fallback>
            <w:pict>
              <v:shape id="文本框 23" o:spid="_x0000_s1026" o:spt="202" type="#_x0000_t202" style="position:absolute;left:0pt;margin-left:310.25pt;margin-top:707.2pt;height:11pt;width:11pt;mso-position-horizontal-relative:page;mso-position-vertical-relative:page;z-index:251678720;mso-width-relative:page;mso-height-relative:page;" filled="f" stroked="f" coordsize="21600,21600" o:gfxdata="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F71FKHZAAAADQEAAA8AAAAAAAAAAQAgAAAAIgAAAGRycy9kb3ducmV2LnhtbFBLAQIUABQA&#10;AAAIAIdO4kBXrZputgEAAHMDAAAOAAAAAAAAAAEAIAAAACgBAABkcnMvZTJvRG9jLnhtbFBLBQYA&#10;AAAABgAGAFkBAABQBQAAAAA=&#10;">
                <v:fill on="f" focussize="0,0"/>
                <v:stroke on="f"/>
                <v:imagedata o:title=""/>
                <o:lock v:ext="edit" aspectratio="f"/>
                <v:textbox inset="0mm,0mm,0mm,0mm">
                  <w:txbxContent>
                    <w:p>
                      <w:pPr>
                        <w:spacing w:before="0" w:line="220" w:lineRule="exact"/>
                        <w:ind w:left="20" w:right="0" w:firstLine="0"/>
                        <w:jc w:val="left"/>
                        <w:rPr>
                          <w:sz w:val="18"/>
                        </w:rPr>
                      </w:pPr>
                      <w:r>
                        <w:rPr>
                          <w:sz w:val="18"/>
                        </w:rPr>
                        <w:t>日</w:t>
                      </w:r>
                    </w:p>
                  </w:txbxContent>
                </v:textbox>
              </v:shape>
            </w:pict>
          </mc:Fallback>
        </mc:AlternateContent>
      </w:r>
      <w:r>
        <mc:AlternateContent>
          <mc:Choice Requires="wps">
            <w:drawing>
              <wp:anchor distT="0" distB="0" distL="114300" distR="114300" simplePos="0" relativeHeight="251679744" behindDoc="0" locked="0" layoutInCell="1" allowOverlap="1">
                <wp:simplePos x="0" y="0"/>
                <wp:positionH relativeFrom="page">
                  <wp:posOffset>3500120</wp:posOffset>
                </wp:positionH>
                <wp:positionV relativeFrom="page">
                  <wp:posOffset>9843770</wp:posOffset>
                </wp:positionV>
                <wp:extent cx="560705" cy="205740"/>
                <wp:effectExtent l="0" t="0" r="0" b="0"/>
                <wp:wrapNone/>
                <wp:docPr id="18" name="文本框 24"/>
                <wp:cNvGraphicFramePr/>
                <a:graphic xmlns:a="http://schemas.openxmlformats.org/drawingml/2006/main">
                  <a:graphicData uri="http://schemas.microsoft.com/office/word/2010/wordprocessingShape">
                    <wps:wsp>
                      <wps:cNvSpPr txBox="1"/>
                      <wps:spPr>
                        <a:xfrm>
                          <a:off x="0" y="0"/>
                          <a:ext cx="560705" cy="205740"/>
                        </a:xfrm>
                        <a:prstGeom prst="rect">
                          <a:avLst/>
                        </a:prstGeom>
                        <a:noFill/>
                        <a:ln>
                          <a:noFill/>
                        </a:ln>
                      </wps:spPr>
                      <wps:txbx>
                        <w:txbxContent>
                          <w:p>
                            <w:pPr>
                              <w:spacing w:before="0" w:line="323" w:lineRule="exact"/>
                              <w:ind w:left="20" w:right="0" w:firstLine="0"/>
                              <w:jc w:val="left"/>
                              <w:rPr>
                                <w:rFonts w:ascii="宋体" w:hAnsi="宋体"/>
                                <w:sz w:val="28"/>
                              </w:rPr>
                            </w:pPr>
                            <w:r>
                              <w:rPr>
                                <w:rFonts w:ascii="宋体" w:hAnsi="宋体"/>
                                <w:sz w:val="28"/>
                              </w:rPr>
                              <w:t>—16—</w:t>
                            </w:r>
                          </w:p>
                        </w:txbxContent>
                      </wps:txbx>
                      <wps:bodyPr lIns="0" tIns="0" rIns="0" bIns="0" upright="1"/>
                    </wps:wsp>
                  </a:graphicData>
                </a:graphic>
              </wp:anchor>
            </w:drawing>
          </mc:Choice>
          <mc:Fallback>
            <w:pict>
              <v:shape id="文本框 24" o:spid="_x0000_s1026" o:spt="202" type="#_x0000_t202" style="position:absolute;left:0pt;margin-left:275.6pt;margin-top:775.1pt;height:16.2pt;width:44.15pt;mso-position-horizontal-relative:page;mso-position-vertical-relative:page;z-index:251679744;mso-width-relative:page;mso-height-relative:page;" filled="f" stroked="f" coordsize="21600,21600" o:gfxdata="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B+V/BU2wAAAA0BAAAPAAAAAAAAAAEAIAAAACIAAABkcnMvZG93bnJldi54bWxQ&#10;SwECFAAUAAAACACHTuJAwLMQrrsBAABzAwAADgAAAAAAAAABACAAAAAqAQAAZHJzL2Uyb0RvYy54&#10;bWxQSwUGAAAAAAYABgBZAQAAVwUAAAAA&#10;">
                <v:fill on="f" focussize="0,0"/>
                <v:stroke on="f"/>
                <v:imagedata o:title=""/>
                <o:lock v:ext="edit" aspectratio="f"/>
                <v:textbox inset="0mm,0mm,0mm,0mm">
                  <w:txbxContent>
                    <w:p>
                      <w:pPr>
                        <w:spacing w:before="0" w:line="323" w:lineRule="exact"/>
                        <w:ind w:left="20" w:right="0" w:firstLine="0"/>
                        <w:jc w:val="left"/>
                        <w:rPr>
                          <w:rFonts w:ascii="宋体" w:hAnsi="宋体"/>
                          <w:sz w:val="28"/>
                        </w:rPr>
                      </w:pPr>
                      <w:r>
                        <w:rPr>
                          <w:rFonts w:ascii="宋体" w:hAnsi="宋体"/>
                          <w:sz w:val="28"/>
                        </w:rPr>
                        <w:t>—16—</w:t>
                      </w:r>
                    </w:p>
                  </w:txbxContent>
                </v:textbox>
              </v:shape>
            </w:pict>
          </mc:Fallback>
        </mc:AlternateContent>
      </w:r>
    </w:p>
    <w:p>
      <w:pPr>
        <w:spacing w:after="0"/>
        <w:rPr>
          <w:sz w:val="2"/>
          <w:szCs w:val="2"/>
        </w:rPr>
        <w:sectPr>
          <w:type w:val="continuous"/>
          <w:pgSz w:w="11910" w:h="16840"/>
          <w:pgMar w:top="1220" w:right="700" w:bottom="1220" w:left="1300" w:header="720" w:footer="720" w:gutter="0"/>
          <w:cols w:space="720" w:num="1"/>
          <w:textDirection w:val="tbRl"/>
        </w:sectPr>
      </w:pPr>
    </w:p>
    <w:p>
      <w:pPr>
        <w:pStyle w:val="3"/>
        <w:spacing w:before="3"/>
        <w:rPr>
          <w:sz w:val="21"/>
        </w:rPr>
      </w:pPr>
    </w:p>
    <w:p>
      <w:pPr>
        <w:pStyle w:val="3"/>
        <w:spacing w:before="81"/>
        <w:ind w:left="764"/>
        <w:rPr>
          <w:rFonts w:hint="eastAsia" w:ascii="方正粗黑宋简体" w:eastAsia="方正粗黑宋简体"/>
        </w:rPr>
      </w:pPr>
      <w:r>
        <w:rPr>
          <w:rFonts w:hint="eastAsia" w:ascii="方正粗黑宋简体" w:eastAsia="方正粗黑宋简体"/>
        </w:rPr>
        <w:t>附件 3</w:t>
      </w:r>
    </w:p>
    <w:p>
      <w:pPr>
        <w:pStyle w:val="3"/>
        <w:rPr>
          <w:rFonts w:ascii="方正粗黑宋简体"/>
          <w:sz w:val="20"/>
        </w:rPr>
      </w:pPr>
    </w:p>
    <w:p>
      <w:pPr>
        <w:pStyle w:val="3"/>
        <w:spacing w:before="4"/>
        <w:rPr>
          <w:rFonts w:ascii="方正粗黑宋简体"/>
          <w:sz w:val="12"/>
        </w:rPr>
      </w:pPr>
    </w:p>
    <w:p>
      <w:pPr>
        <w:spacing w:before="0" w:line="736" w:lineRule="exact"/>
        <w:ind w:left="2107" w:right="2093" w:firstLine="0"/>
        <w:jc w:val="center"/>
        <w:rPr>
          <w:rFonts w:hint="eastAsia" w:ascii="方正小标宋简体" w:eastAsia="方正小标宋简体"/>
          <w:b/>
          <w:sz w:val="44"/>
        </w:rPr>
      </w:pPr>
      <w:r>
        <w:rPr>
          <w:rFonts w:hint="eastAsia" w:ascii="方正小标宋简体" w:eastAsia="方正小标宋简体"/>
          <w:b/>
          <w:sz w:val="44"/>
        </w:rPr>
        <w:t>广西第十七次社会科学优秀成果评选参评成果汇总表</w:t>
      </w:r>
    </w:p>
    <w:p>
      <w:pPr>
        <w:pStyle w:val="3"/>
        <w:spacing w:before="7"/>
        <w:rPr>
          <w:rFonts w:ascii="方正小标宋简体"/>
          <w:b/>
          <w:sz w:val="26"/>
        </w:rPr>
      </w:pPr>
    </w:p>
    <w:p>
      <w:pPr>
        <w:tabs>
          <w:tab w:val="left" w:pos="11826"/>
        </w:tabs>
        <w:spacing w:before="0"/>
        <w:ind w:left="227" w:right="0" w:firstLine="0"/>
        <w:jc w:val="left"/>
        <w:rPr>
          <w:rFonts w:hint="eastAsia" w:ascii="宋体" w:eastAsia="宋体"/>
          <w:sz w:val="20"/>
        </w:rPr>
      </w:pPr>
      <w:r>
        <w:rPr>
          <w:rFonts w:hint="eastAsia" w:ascii="宋体" w:eastAsia="宋体"/>
          <w:sz w:val="20"/>
        </w:rPr>
        <w:t>推荐单位（盖章）：</w:t>
      </w:r>
      <w:r>
        <w:rPr>
          <w:rFonts w:hint="eastAsia" w:ascii="宋体" w:eastAsia="宋体"/>
          <w:sz w:val="20"/>
        </w:rPr>
        <w:tab/>
      </w:r>
      <w:r>
        <w:rPr>
          <w:rFonts w:hint="eastAsia" w:ascii="宋体" w:eastAsia="宋体"/>
          <w:sz w:val="20"/>
        </w:rPr>
        <w:t>交接签名：</w:t>
      </w:r>
    </w:p>
    <w:p>
      <w:pPr>
        <w:tabs>
          <w:tab w:val="left" w:pos="1127"/>
          <w:tab w:val="left" w:pos="1926"/>
        </w:tabs>
        <w:spacing w:before="58" w:after="30"/>
        <w:ind w:left="227" w:right="0" w:firstLine="0"/>
        <w:jc w:val="left"/>
        <w:rPr>
          <w:rFonts w:hint="eastAsia" w:ascii="宋体" w:eastAsia="宋体"/>
          <w:sz w:val="20"/>
        </w:rPr>
      </w:pPr>
      <w:r>
        <w:rPr>
          <w:rFonts w:hint="eastAsia" w:ascii="宋体" w:eastAsia="宋体"/>
          <w:sz w:val="20"/>
        </w:rPr>
        <w:t>年</w:t>
      </w:r>
      <w:r>
        <w:rPr>
          <w:rFonts w:hint="eastAsia" w:ascii="宋体" w:eastAsia="宋体"/>
          <w:sz w:val="20"/>
        </w:rPr>
        <w:tab/>
      </w:r>
      <w:r>
        <w:rPr>
          <w:rFonts w:hint="eastAsia" w:ascii="宋体" w:eastAsia="宋体"/>
          <w:sz w:val="20"/>
        </w:rPr>
        <w:t>月</w:t>
      </w:r>
      <w:r>
        <w:rPr>
          <w:rFonts w:hint="eastAsia" w:ascii="宋体" w:eastAsia="宋体"/>
          <w:sz w:val="20"/>
        </w:rPr>
        <w:tab/>
      </w:r>
      <w:r>
        <w:rPr>
          <w:rFonts w:hint="eastAsia" w:ascii="宋体" w:eastAsia="宋体"/>
          <w:sz w:val="20"/>
        </w:rPr>
        <w:t>日</w:t>
      </w:r>
    </w:p>
    <w:tbl>
      <w:tblPr>
        <w:tblStyle w:val="4"/>
        <w:tblW w:w="0" w:type="auto"/>
        <w:tblInd w:w="1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95"/>
        <w:gridCol w:w="6390"/>
        <w:gridCol w:w="1410"/>
        <w:gridCol w:w="1920"/>
        <w:gridCol w:w="2100"/>
        <w:gridCol w:w="184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0" w:hRule="atLeast"/>
        </w:trPr>
        <w:tc>
          <w:tcPr>
            <w:tcW w:w="495" w:type="dxa"/>
          </w:tcPr>
          <w:p>
            <w:pPr>
              <w:pStyle w:val="8"/>
              <w:spacing w:before="25" w:line="310" w:lineRule="atLeast"/>
              <w:ind w:left="146" w:right="137"/>
              <w:rPr>
                <w:rFonts w:hint="eastAsia" w:ascii="宋体" w:eastAsia="宋体"/>
                <w:sz w:val="20"/>
              </w:rPr>
            </w:pPr>
            <w:r>
              <w:rPr>
                <w:rFonts w:hint="eastAsia" w:ascii="宋体" w:eastAsia="宋体"/>
                <w:color w:val="FF0000"/>
                <w:sz w:val="20"/>
              </w:rPr>
              <w:t>编号</w:t>
            </w:r>
          </w:p>
        </w:tc>
        <w:tc>
          <w:tcPr>
            <w:tcW w:w="6390" w:type="dxa"/>
          </w:tcPr>
          <w:p>
            <w:pPr>
              <w:pStyle w:val="8"/>
              <w:spacing w:before="6"/>
              <w:rPr>
                <w:rFonts w:ascii="宋体"/>
                <w:sz w:val="18"/>
              </w:rPr>
            </w:pPr>
          </w:p>
          <w:p>
            <w:pPr>
              <w:pStyle w:val="8"/>
              <w:ind w:left="2323" w:right="2316"/>
              <w:jc w:val="center"/>
              <w:rPr>
                <w:rFonts w:hint="eastAsia" w:ascii="宋体" w:eastAsia="宋体"/>
                <w:sz w:val="20"/>
              </w:rPr>
            </w:pPr>
            <w:r>
              <w:rPr>
                <w:rFonts w:hint="eastAsia" w:ascii="宋体" w:eastAsia="宋体"/>
                <w:color w:val="FF0000"/>
                <w:sz w:val="20"/>
              </w:rPr>
              <w:t>申 报 成 果 题 目</w:t>
            </w:r>
          </w:p>
        </w:tc>
        <w:tc>
          <w:tcPr>
            <w:tcW w:w="1410" w:type="dxa"/>
          </w:tcPr>
          <w:p>
            <w:pPr>
              <w:pStyle w:val="8"/>
              <w:spacing w:before="6"/>
              <w:rPr>
                <w:rFonts w:ascii="宋体"/>
                <w:sz w:val="18"/>
              </w:rPr>
            </w:pPr>
          </w:p>
          <w:p>
            <w:pPr>
              <w:pStyle w:val="8"/>
              <w:ind w:left="403"/>
              <w:rPr>
                <w:rFonts w:hint="eastAsia" w:ascii="宋体" w:eastAsia="宋体"/>
                <w:sz w:val="20"/>
              </w:rPr>
            </w:pPr>
            <w:r>
              <w:rPr>
                <w:rFonts w:hint="eastAsia" w:ascii="宋体" w:eastAsia="宋体"/>
                <w:color w:val="FF0000"/>
                <w:sz w:val="20"/>
              </w:rPr>
              <w:t>申报人</w:t>
            </w:r>
          </w:p>
        </w:tc>
        <w:tc>
          <w:tcPr>
            <w:tcW w:w="1920" w:type="dxa"/>
          </w:tcPr>
          <w:p>
            <w:pPr>
              <w:pStyle w:val="8"/>
              <w:spacing w:before="6"/>
              <w:rPr>
                <w:rFonts w:ascii="宋体"/>
                <w:sz w:val="18"/>
              </w:rPr>
            </w:pPr>
          </w:p>
          <w:p>
            <w:pPr>
              <w:pStyle w:val="8"/>
              <w:ind w:left="558"/>
              <w:rPr>
                <w:rFonts w:hint="eastAsia" w:ascii="宋体" w:eastAsia="宋体"/>
                <w:sz w:val="20"/>
              </w:rPr>
            </w:pPr>
            <w:r>
              <w:rPr>
                <w:rFonts w:hint="eastAsia" w:ascii="宋体" w:eastAsia="宋体"/>
                <w:color w:val="FF0000"/>
                <w:sz w:val="20"/>
              </w:rPr>
              <w:t>成果形式</w:t>
            </w:r>
          </w:p>
        </w:tc>
        <w:tc>
          <w:tcPr>
            <w:tcW w:w="2100" w:type="dxa"/>
          </w:tcPr>
          <w:p>
            <w:pPr>
              <w:pStyle w:val="8"/>
              <w:spacing w:before="25" w:line="310" w:lineRule="atLeast"/>
              <w:ind w:left="750" w:right="137" w:hanging="600"/>
              <w:rPr>
                <w:rFonts w:hint="eastAsia" w:ascii="宋体" w:eastAsia="宋体"/>
                <w:sz w:val="20"/>
              </w:rPr>
            </w:pPr>
            <w:r>
              <w:rPr>
                <w:rFonts w:hint="eastAsia" w:ascii="宋体" w:eastAsia="宋体"/>
                <w:color w:val="FF0000"/>
                <w:sz w:val="20"/>
              </w:rPr>
              <w:t>所属学科（填至二级学科）</w:t>
            </w:r>
          </w:p>
        </w:tc>
        <w:tc>
          <w:tcPr>
            <w:tcW w:w="1845" w:type="dxa"/>
          </w:tcPr>
          <w:p>
            <w:pPr>
              <w:pStyle w:val="8"/>
              <w:spacing w:before="6"/>
              <w:rPr>
                <w:rFonts w:ascii="宋体"/>
                <w:sz w:val="18"/>
              </w:rPr>
            </w:pPr>
          </w:p>
          <w:p>
            <w:pPr>
              <w:pStyle w:val="8"/>
              <w:ind w:left="522"/>
              <w:rPr>
                <w:rFonts w:hint="eastAsia" w:ascii="宋体" w:eastAsia="宋体"/>
                <w:sz w:val="20"/>
              </w:rPr>
            </w:pPr>
            <w:r>
              <w:rPr>
                <w:rFonts w:hint="eastAsia" w:ascii="宋体" w:eastAsia="宋体"/>
                <w:color w:val="FF0000"/>
                <w:sz w:val="20"/>
              </w:rPr>
              <w:t>联系电话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495" w:type="dxa"/>
          </w:tcPr>
          <w:p>
            <w:pPr>
              <w:pStyle w:val="8"/>
              <w:rPr>
                <w:rFonts w:ascii="Times New Roman"/>
                <w:sz w:val="22"/>
              </w:rPr>
            </w:pPr>
          </w:p>
        </w:tc>
        <w:tc>
          <w:tcPr>
            <w:tcW w:w="6390" w:type="dxa"/>
          </w:tcPr>
          <w:p>
            <w:pPr>
              <w:pStyle w:val="8"/>
              <w:rPr>
                <w:rFonts w:ascii="Times New Roman"/>
                <w:sz w:val="22"/>
              </w:rPr>
            </w:pPr>
          </w:p>
        </w:tc>
        <w:tc>
          <w:tcPr>
            <w:tcW w:w="1410" w:type="dxa"/>
          </w:tcPr>
          <w:p>
            <w:pPr>
              <w:pStyle w:val="8"/>
              <w:rPr>
                <w:rFonts w:ascii="Times New Roman"/>
                <w:sz w:val="22"/>
              </w:rPr>
            </w:pPr>
          </w:p>
        </w:tc>
        <w:tc>
          <w:tcPr>
            <w:tcW w:w="1920" w:type="dxa"/>
          </w:tcPr>
          <w:p>
            <w:pPr>
              <w:pStyle w:val="8"/>
              <w:rPr>
                <w:rFonts w:ascii="Times New Roman"/>
                <w:sz w:val="22"/>
              </w:rPr>
            </w:pPr>
          </w:p>
        </w:tc>
        <w:tc>
          <w:tcPr>
            <w:tcW w:w="2100" w:type="dxa"/>
          </w:tcPr>
          <w:p>
            <w:pPr>
              <w:pStyle w:val="8"/>
              <w:rPr>
                <w:rFonts w:ascii="Times New Roman"/>
                <w:sz w:val="22"/>
              </w:rPr>
            </w:pPr>
          </w:p>
        </w:tc>
        <w:tc>
          <w:tcPr>
            <w:tcW w:w="1845" w:type="dxa"/>
          </w:tcPr>
          <w:p>
            <w:pPr>
              <w:pStyle w:val="8"/>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495" w:type="dxa"/>
          </w:tcPr>
          <w:p>
            <w:pPr>
              <w:pStyle w:val="8"/>
              <w:rPr>
                <w:rFonts w:ascii="Times New Roman"/>
                <w:sz w:val="22"/>
              </w:rPr>
            </w:pPr>
          </w:p>
        </w:tc>
        <w:tc>
          <w:tcPr>
            <w:tcW w:w="6390" w:type="dxa"/>
          </w:tcPr>
          <w:p>
            <w:pPr>
              <w:pStyle w:val="8"/>
              <w:rPr>
                <w:rFonts w:ascii="Times New Roman"/>
                <w:sz w:val="22"/>
              </w:rPr>
            </w:pPr>
          </w:p>
        </w:tc>
        <w:tc>
          <w:tcPr>
            <w:tcW w:w="1410" w:type="dxa"/>
          </w:tcPr>
          <w:p>
            <w:pPr>
              <w:pStyle w:val="8"/>
              <w:rPr>
                <w:rFonts w:ascii="Times New Roman"/>
                <w:sz w:val="22"/>
              </w:rPr>
            </w:pPr>
          </w:p>
        </w:tc>
        <w:tc>
          <w:tcPr>
            <w:tcW w:w="1920" w:type="dxa"/>
          </w:tcPr>
          <w:p>
            <w:pPr>
              <w:pStyle w:val="8"/>
              <w:rPr>
                <w:rFonts w:ascii="Times New Roman"/>
                <w:sz w:val="22"/>
              </w:rPr>
            </w:pPr>
          </w:p>
        </w:tc>
        <w:tc>
          <w:tcPr>
            <w:tcW w:w="2100" w:type="dxa"/>
          </w:tcPr>
          <w:p>
            <w:pPr>
              <w:pStyle w:val="8"/>
              <w:rPr>
                <w:rFonts w:ascii="Times New Roman"/>
                <w:sz w:val="22"/>
              </w:rPr>
            </w:pPr>
          </w:p>
        </w:tc>
        <w:tc>
          <w:tcPr>
            <w:tcW w:w="1845" w:type="dxa"/>
          </w:tcPr>
          <w:p>
            <w:pPr>
              <w:pStyle w:val="8"/>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5" w:hRule="atLeast"/>
        </w:trPr>
        <w:tc>
          <w:tcPr>
            <w:tcW w:w="495" w:type="dxa"/>
          </w:tcPr>
          <w:p>
            <w:pPr>
              <w:pStyle w:val="8"/>
              <w:rPr>
                <w:rFonts w:ascii="Times New Roman"/>
                <w:sz w:val="22"/>
              </w:rPr>
            </w:pPr>
          </w:p>
        </w:tc>
        <w:tc>
          <w:tcPr>
            <w:tcW w:w="6390" w:type="dxa"/>
          </w:tcPr>
          <w:p>
            <w:pPr>
              <w:pStyle w:val="8"/>
              <w:rPr>
                <w:rFonts w:ascii="Times New Roman"/>
                <w:sz w:val="22"/>
              </w:rPr>
            </w:pPr>
          </w:p>
        </w:tc>
        <w:tc>
          <w:tcPr>
            <w:tcW w:w="1410" w:type="dxa"/>
          </w:tcPr>
          <w:p>
            <w:pPr>
              <w:pStyle w:val="8"/>
              <w:rPr>
                <w:rFonts w:ascii="Times New Roman"/>
                <w:sz w:val="22"/>
              </w:rPr>
            </w:pPr>
          </w:p>
        </w:tc>
        <w:tc>
          <w:tcPr>
            <w:tcW w:w="1920" w:type="dxa"/>
          </w:tcPr>
          <w:p>
            <w:pPr>
              <w:pStyle w:val="8"/>
              <w:rPr>
                <w:rFonts w:ascii="Times New Roman"/>
                <w:sz w:val="22"/>
              </w:rPr>
            </w:pPr>
          </w:p>
        </w:tc>
        <w:tc>
          <w:tcPr>
            <w:tcW w:w="2100" w:type="dxa"/>
          </w:tcPr>
          <w:p>
            <w:pPr>
              <w:pStyle w:val="8"/>
              <w:rPr>
                <w:rFonts w:ascii="Times New Roman"/>
                <w:sz w:val="22"/>
              </w:rPr>
            </w:pPr>
          </w:p>
        </w:tc>
        <w:tc>
          <w:tcPr>
            <w:tcW w:w="1845" w:type="dxa"/>
          </w:tcPr>
          <w:p>
            <w:pPr>
              <w:pStyle w:val="8"/>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495" w:type="dxa"/>
          </w:tcPr>
          <w:p>
            <w:pPr>
              <w:pStyle w:val="8"/>
              <w:rPr>
                <w:rFonts w:ascii="Times New Roman"/>
                <w:sz w:val="22"/>
              </w:rPr>
            </w:pPr>
          </w:p>
        </w:tc>
        <w:tc>
          <w:tcPr>
            <w:tcW w:w="6390" w:type="dxa"/>
          </w:tcPr>
          <w:p>
            <w:pPr>
              <w:pStyle w:val="8"/>
              <w:rPr>
                <w:rFonts w:ascii="Times New Roman"/>
                <w:sz w:val="22"/>
              </w:rPr>
            </w:pPr>
          </w:p>
        </w:tc>
        <w:tc>
          <w:tcPr>
            <w:tcW w:w="1410" w:type="dxa"/>
          </w:tcPr>
          <w:p>
            <w:pPr>
              <w:pStyle w:val="8"/>
              <w:rPr>
                <w:rFonts w:ascii="Times New Roman"/>
                <w:sz w:val="22"/>
              </w:rPr>
            </w:pPr>
          </w:p>
        </w:tc>
        <w:tc>
          <w:tcPr>
            <w:tcW w:w="1920" w:type="dxa"/>
          </w:tcPr>
          <w:p>
            <w:pPr>
              <w:pStyle w:val="8"/>
              <w:rPr>
                <w:rFonts w:ascii="Times New Roman"/>
                <w:sz w:val="22"/>
              </w:rPr>
            </w:pPr>
          </w:p>
        </w:tc>
        <w:tc>
          <w:tcPr>
            <w:tcW w:w="2100" w:type="dxa"/>
          </w:tcPr>
          <w:p>
            <w:pPr>
              <w:pStyle w:val="8"/>
              <w:rPr>
                <w:rFonts w:ascii="Times New Roman"/>
                <w:sz w:val="22"/>
              </w:rPr>
            </w:pPr>
          </w:p>
        </w:tc>
        <w:tc>
          <w:tcPr>
            <w:tcW w:w="1845" w:type="dxa"/>
          </w:tcPr>
          <w:p>
            <w:pPr>
              <w:pStyle w:val="8"/>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495" w:type="dxa"/>
          </w:tcPr>
          <w:p>
            <w:pPr>
              <w:pStyle w:val="8"/>
              <w:rPr>
                <w:rFonts w:ascii="Times New Roman"/>
                <w:sz w:val="22"/>
              </w:rPr>
            </w:pPr>
          </w:p>
        </w:tc>
        <w:tc>
          <w:tcPr>
            <w:tcW w:w="6390" w:type="dxa"/>
          </w:tcPr>
          <w:p>
            <w:pPr>
              <w:pStyle w:val="8"/>
              <w:rPr>
                <w:rFonts w:ascii="Times New Roman"/>
                <w:sz w:val="22"/>
              </w:rPr>
            </w:pPr>
          </w:p>
        </w:tc>
        <w:tc>
          <w:tcPr>
            <w:tcW w:w="1410" w:type="dxa"/>
          </w:tcPr>
          <w:p>
            <w:pPr>
              <w:pStyle w:val="8"/>
              <w:rPr>
                <w:rFonts w:ascii="Times New Roman"/>
                <w:sz w:val="22"/>
              </w:rPr>
            </w:pPr>
          </w:p>
        </w:tc>
        <w:tc>
          <w:tcPr>
            <w:tcW w:w="1920" w:type="dxa"/>
          </w:tcPr>
          <w:p>
            <w:pPr>
              <w:pStyle w:val="8"/>
              <w:rPr>
                <w:rFonts w:ascii="Times New Roman"/>
                <w:sz w:val="22"/>
              </w:rPr>
            </w:pPr>
          </w:p>
        </w:tc>
        <w:tc>
          <w:tcPr>
            <w:tcW w:w="2100" w:type="dxa"/>
          </w:tcPr>
          <w:p>
            <w:pPr>
              <w:pStyle w:val="8"/>
              <w:rPr>
                <w:rFonts w:ascii="Times New Roman"/>
                <w:sz w:val="22"/>
              </w:rPr>
            </w:pPr>
          </w:p>
        </w:tc>
        <w:tc>
          <w:tcPr>
            <w:tcW w:w="1845" w:type="dxa"/>
          </w:tcPr>
          <w:p>
            <w:pPr>
              <w:pStyle w:val="8"/>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495" w:type="dxa"/>
          </w:tcPr>
          <w:p>
            <w:pPr>
              <w:pStyle w:val="8"/>
              <w:rPr>
                <w:rFonts w:ascii="Times New Roman"/>
                <w:sz w:val="22"/>
              </w:rPr>
            </w:pPr>
          </w:p>
        </w:tc>
        <w:tc>
          <w:tcPr>
            <w:tcW w:w="6390" w:type="dxa"/>
          </w:tcPr>
          <w:p>
            <w:pPr>
              <w:pStyle w:val="8"/>
              <w:rPr>
                <w:rFonts w:ascii="Times New Roman"/>
                <w:sz w:val="22"/>
              </w:rPr>
            </w:pPr>
          </w:p>
        </w:tc>
        <w:tc>
          <w:tcPr>
            <w:tcW w:w="1410" w:type="dxa"/>
          </w:tcPr>
          <w:p>
            <w:pPr>
              <w:pStyle w:val="8"/>
              <w:rPr>
                <w:rFonts w:ascii="Times New Roman"/>
                <w:sz w:val="22"/>
              </w:rPr>
            </w:pPr>
          </w:p>
        </w:tc>
        <w:tc>
          <w:tcPr>
            <w:tcW w:w="1920" w:type="dxa"/>
          </w:tcPr>
          <w:p>
            <w:pPr>
              <w:pStyle w:val="8"/>
              <w:rPr>
                <w:rFonts w:ascii="Times New Roman"/>
                <w:sz w:val="22"/>
              </w:rPr>
            </w:pPr>
          </w:p>
        </w:tc>
        <w:tc>
          <w:tcPr>
            <w:tcW w:w="2100" w:type="dxa"/>
          </w:tcPr>
          <w:p>
            <w:pPr>
              <w:pStyle w:val="8"/>
              <w:rPr>
                <w:rFonts w:ascii="Times New Roman"/>
                <w:sz w:val="22"/>
              </w:rPr>
            </w:pPr>
          </w:p>
        </w:tc>
        <w:tc>
          <w:tcPr>
            <w:tcW w:w="1845" w:type="dxa"/>
          </w:tcPr>
          <w:p>
            <w:pPr>
              <w:pStyle w:val="8"/>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atLeast"/>
        </w:trPr>
        <w:tc>
          <w:tcPr>
            <w:tcW w:w="495" w:type="dxa"/>
          </w:tcPr>
          <w:p>
            <w:pPr>
              <w:pStyle w:val="8"/>
              <w:rPr>
                <w:rFonts w:ascii="Times New Roman"/>
                <w:sz w:val="22"/>
              </w:rPr>
            </w:pPr>
          </w:p>
        </w:tc>
        <w:tc>
          <w:tcPr>
            <w:tcW w:w="6390" w:type="dxa"/>
          </w:tcPr>
          <w:p>
            <w:pPr>
              <w:pStyle w:val="8"/>
              <w:rPr>
                <w:rFonts w:ascii="Times New Roman"/>
                <w:sz w:val="22"/>
              </w:rPr>
            </w:pPr>
          </w:p>
        </w:tc>
        <w:tc>
          <w:tcPr>
            <w:tcW w:w="1410" w:type="dxa"/>
          </w:tcPr>
          <w:p>
            <w:pPr>
              <w:pStyle w:val="8"/>
              <w:rPr>
                <w:rFonts w:ascii="Times New Roman"/>
                <w:sz w:val="22"/>
              </w:rPr>
            </w:pPr>
          </w:p>
        </w:tc>
        <w:tc>
          <w:tcPr>
            <w:tcW w:w="1920" w:type="dxa"/>
          </w:tcPr>
          <w:p>
            <w:pPr>
              <w:pStyle w:val="8"/>
              <w:rPr>
                <w:rFonts w:ascii="Times New Roman"/>
                <w:sz w:val="22"/>
              </w:rPr>
            </w:pPr>
          </w:p>
        </w:tc>
        <w:tc>
          <w:tcPr>
            <w:tcW w:w="2100" w:type="dxa"/>
          </w:tcPr>
          <w:p>
            <w:pPr>
              <w:pStyle w:val="8"/>
              <w:rPr>
                <w:rFonts w:ascii="Times New Roman"/>
                <w:sz w:val="22"/>
              </w:rPr>
            </w:pPr>
          </w:p>
        </w:tc>
        <w:tc>
          <w:tcPr>
            <w:tcW w:w="1845" w:type="dxa"/>
          </w:tcPr>
          <w:p>
            <w:pPr>
              <w:pStyle w:val="8"/>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495" w:type="dxa"/>
          </w:tcPr>
          <w:p>
            <w:pPr>
              <w:pStyle w:val="8"/>
              <w:rPr>
                <w:rFonts w:ascii="Times New Roman"/>
                <w:sz w:val="22"/>
              </w:rPr>
            </w:pPr>
          </w:p>
        </w:tc>
        <w:tc>
          <w:tcPr>
            <w:tcW w:w="6390" w:type="dxa"/>
          </w:tcPr>
          <w:p>
            <w:pPr>
              <w:pStyle w:val="8"/>
              <w:rPr>
                <w:rFonts w:ascii="Times New Roman"/>
                <w:sz w:val="22"/>
              </w:rPr>
            </w:pPr>
          </w:p>
        </w:tc>
        <w:tc>
          <w:tcPr>
            <w:tcW w:w="1410" w:type="dxa"/>
          </w:tcPr>
          <w:p>
            <w:pPr>
              <w:pStyle w:val="8"/>
              <w:rPr>
                <w:rFonts w:ascii="Times New Roman"/>
                <w:sz w:val="22"/>
              </w:rPr>
            </w:pPr>
          </w:p>
        </w:tc>
        <w:tc>
          <w:tcPr>
            <w:tcW w:w="1920" w:type="dxa"/>
          </w:tcPr>
          <w:p>
            <w:pPr>
              <w:pStyle w:val="8"/>
              <w:rPr>
                <w:rFonts w:ascii="Times New Roman"/>
                <w:sz w:val="22"/>
              </w:rPr>
            </w:pPr>
          </w:p>
        </w:tc>
        <w:tc>
          <w:tcPr>
            <w:tcW w:w="2100" w:type="dxa"/>
          </w:tcPr>
          <w:p>
            <w:pPr>
              <w:pStyle w:val="8"/>
              <w:rPr>
                <w:rFonts w:ascii="Times New Roman"/>
                <w:sz w:val="22"/>
              </w:rPr>
            </w:pPr>
          </w:p>
        </w:tc>
        <w:tc>
          <w:tcPr>
            <w:tcW w:w="1845" w:type="dxa"/>
          </w:tcPr>
          <w:p>
            <w:pPr>
              <w:pStyle w:val="8"/>
              <w:rPr>
                <w:rFonts w:ascii="Times New Roman"/>
                <w:sz w:val="22"/>
              </w:rPr>
            </w:pPr>
          </w:p>
        </w:tc>
      </w:tr>
    </w:tbl>
    <w:p>
      <w:pPr>
        <w:spacing w:before="45" w:line="295" w:lineRule="auto"/>
        <w:ind w:left="227" w:right="225" w:firstLine="0"/>
        <w:jc w:val="both"/>
        <w:rPr>
          <w:rFonts w:hint="eastAsia" w:ascii="宋体" w:hAnsi="宋体" w:eastAsia="宋体"/>
          <w:sz w:val="20"/>
        </w:rPr>
      </w:pPr>
      <w:r>
        <w:rPr>
          <w:rFonts w:hint="eastAsia" w:ascii="宋体" w:hAnsi="宋体" w:eastAsia="宋体"/>
          <w:spacing w:val="-6"/>
          <w:w w:val="95"/>
          <w:sz w:val="20"/>
        </w:rPr>
        <w:t>注：请将表格设为最合适的行高和列宽、自动换行，切勿改动表格形式或合并单元格；成果形式是指著作、论文、研究报告；所属学科请参见“学科分组”</w:t>
      </w:r>
      <w:r>
        <w:rPr>
          <w:rFonts w:hint="eastAsia" w:ascii="宋体" w:hAnsi="宋体" w:eastAsia="宋体"/>
          <w:spacing w:val="-4"/>
          <w:w w:val="95"/>
          <w:sz w:val="20"/>
        </w:rPr>
        <w:t>（</w:t>
      </w:r>
      <w:r>
        <w:rPr>
          <w:rFonts w:hint="eastAsia" w:ascii="宋体" w:hAnsi="宋体" w:eastAsia="宋体"/>
          <w:w w:val="95"/>
          <w:sz w:val="20"/>
        </w:rPr>
        <w:t xml:space="preserve">从      </w:t>
      </w:r>
      <w:r>
        <w:rPr>
          <w:rFonts w:hint="eastAsia" w:ascii="宋体" w:hAnsi="宋体" w:eastAsia="宋体"/>
          <w:sz w:val="20"/>
        </w:rPr>
        <w:t>广西社科联网站资料下载专区下载）；</w:t>
      </w:r>
      <w:r>
        <w:rPr>
          <w:rFonts w:hint="eastAsia" w:ascii="宋体" w:hAnsi="宋体" w:eastAsia="宋体"/>
          <w:spacing w:val="-1"/>
          <w:sz w:val="20"/>
        </w:rPr>
        <w:t>合作者须严格按照原件排序</w:t>
      </w:r>
      <w:r>
        <w:rPr>
          <w:rFonts w:hint="eastAsia" w:ascii="宋体" w:hAnsi="宋体" w:eastAsia="宋体"/>
          <w:sz w:val="20"/>
        </w:rPr>
        <w:t>（原件中以姓氏笔画或以章节为序的，以申报表为准）</w:t>
      </w:r>
      <w:r>
        <w:rPr>
          <w:rFonts w:hint="eastAsia" w:ascii="宋体" w:hAnsi="宋体" w:eastAsia="宋体"/>
          <w:spacing w:val="-7"/>
          <w:sz w:val="20"/>
        </w:rPr>
        <w:t xml:space="preserve">；本表纸质版只打印 </w:t>
      </w:r>
      <w:r>
        <w:rPr>
          <w:rFonts w:hint="eastAsia" w:ascii="宋体" w:hAnsi="宋体" w:eastAsia="宋体"/>
          <w:sz w:val="20"/>
        </w:rPr>
        <w:t>ABGOPQ(见红色字体）列，其他列可隐藏，电子版保留所有列发至评奖办邮箱。</w:t>
      </w:r>
    </w:p>
    <w:p>
      <w:pPr>
        <w:pStyle w:val="3"/>
        <w:rPr>
          <w:rFonts w:ascii="宋体"/>
          <w:sz w:val="20"/>
        </w:rPr>
      </w:pPr>
    </w:p>
    <w:p>
      <w:pPr>
        <w:pStyle w:val="3"/>
        <w:spacing w:before="8"/>
        <w:rPr>
          <w:rFonts w:ascii="宋体"/>
          <w:sz w:val="23"/>
        </w:rPr>
      </w:pPr>
    </w:p>
    <w:p>
      <w:pPr>
        <w:spacing w:before="64"/>
        <w:ind w:left="2093" w:right="2093" w:firstLine="0"/>
        <w:jc w:val="center"/>
        <w:rPr>
          <w:rFonts w:ascii="宋体" w:hAnsi="宋体"/>
          <w:sz w:val="28"/>
        </w:rPr>
      </w:pPr>
      <w:r>
        <w:rPr>
          <w:rFonts w:ascii="宋体" w:hAnsi="宋体"/>
          <w:sz w:val="28"/>
        </w:rPr>
        <w:t>—17—</w:t>
      </w:r>
    </w:p>
    <w:sectPr>
      <w:footerReference r:id="rId10" w:type="default"/>
      <w:pgSz w:w="16840" w:h="11910" w:orient="landscape"/>
      <w:pgMar w:top="1100" w:right="1220" w:bottom="280" w:left="122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方正舒体"/>
    <w:panose1 w:val="02000000000000000000"/>
    <w:charset w:val="86"/>
    <w:family w:val="script"/>
    <w:pitch w:val="default"/>
    <w:sig w:usb0="00000000" w:usb1="00000000" w:usb2="00000012" w:usb3="00000000" w:csb0="00040001" w:csb1="00000000"/>
  </w:font>
  <w:font w:name="方正舒体">
    <w:panose1 w:val="02010601030101010101"/>
    <w:charset w:val="86"/>
    <w:family w:val="auto"/>
    <w:pitch w:val="default"/>
    <w:sig w:usb0="00000003" w:usb1="080E0000" w:usb2="00000000" w:usb3="00000000" w:csb0="00040000" w:csb1="00000000"/>
  </w:font>
  <w:font w:name="方正粗黑宋简体">
    <w:panose1 w:val="02000000000000000000"/>
    <w:charset w:val="86"/>
    <w:family w:val="auto"/>
    <w:pitch w:val="default"/>
    <w:sig w:usb0="A00002BF" w:usb1="184F6CFA" w:usb2="00000012"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3500120</wp:posOffset>
              </wp:positionH>
              <wp:positionV relativeFrom="page">
                <wp:posOffset>9845675</wp:posOffset>
              </wp:positionV>
              <wp:extent cx="560705" cy="205740"/>
              <wp:effectExtent l="0" t="0" r="0" b="0"/>
              <wp:wrapNone/>
              <wp:docPr id="19" name="文本框 1"/>
              <wp:cNvGraphicFramePr/>
              <a:graphic xmlns:a="http://schemas.openxmlformats.org/drawingml/2006/main">
                <a:graphicData uri="http://schemas.microsoft.com/office/word/2010/wordprocessingShape">
                  <wps:wsp>
                    <wps:cNvSpPr txBox="1"/>
                    <wps:spPr>
                      <a:xfrm>
                        <a:off x="0" y="0"/>
                        <a:ext cx="560705" cy="205740"/>
                      </a:xfrm>
                      <a:prstGeom prst="rect">
                        <a:avLst/>
                      </a:prstGeom>
                      <a:noFill/>
                      <a:ln>
                        <a:noFill/>
                      </a:ln>
                    </wps:spPr>
                    <wps:txbx>
                      <w:txbxContent>
                        <w:p>
                          <w:pPr>
                            <w:spacing w:before="0" w:line="323" w:lineRule="exact"/>
                            <w:ind w:left="20" w:right="0" w:firstLine="0"/>
                            <w:jc w:val="left"/>
                            <w:rPr>
                              <w:rFonts w:ascii="宋体" w:hAnsi="宋体"/>
                              <w:sz w:val="28"/>
                            </w:rPr>
                          </w:pPr>
                          <w:r>
                            <w:rPr>
                              <w:rFonts w:ascii="宋体" w:hAnsi="宋体"/>
                              <w:sz w:val="28"/>
                            </w:rPr>
                            <w:t>—</w:t>
                          </w:r>
                          <w:r>
                            <w:rPr>
                              <w:rFonts w:ascii="宋体" w:hAnsi="宋体"/>
                              <w:spacing w:val="-70"/>
                              <w:sz w:val="28"/>
                            </w:rPr>
                            <w:t xml:space="preserve"> </w:t>
                          </w:r>
                          <w:r>
                            <w:fldChar w:fldCharType="begin"/>
                          </w:r>
                          <w:r>
                            <w:rPr>
                              <w:rFonts w:ascii="宋体" w:hAnsi="宋体"/>
                              <w:sz w:val="28"/>
                            </w:rPr>
                            <w:instrText xml:space="preserve"> PAGE </w:instrText>
                          </w:r>
                          <w:r>
                            <w:fldChar w:fldCharType="separate"/>
                          </w:r>
                          <w:r>
                            <w:t>1</w:t>
                          </w:r>
                          <w:r>
                            <w:fldChar w:fldCharType="end"/>
                          </w:r>
                          <w:r>
                            <w:rPr>
                              <w:rFonts w:ascii="宋体" w:hAnsi="宋体"/>
                              <w:spacing w:val="-69"/>
                              <w:sz w:val="28"/>
                            </w:rPr>
                            <w:t xml:space="preserve"> </w:t>
                          </w:r>
                          <w:r>
                            <w:rPr>
                              <w:rFonts w:ascii="宋体" w:hAnsi="宋体"/>
                              <w:sz w:val="28"/>
                            </w:rPr>
                            <w:t>—</w:t>
                          </w:r>
                        </w:p>
                      </w:txbxContent>
                    </wps:txbx>
                    <wps:bodyPr lIns="0" tIns="0" rIns="0" bIns="0" upright="1"/>
                  </wps:wsp>
                </a:graphicData>
              </a:graphic>
            </wp:anchor>
          </w:drawing>
        </mc:Choice>
        <mc:Fallback>
          <w:pict>
            <v:shape id="文本框 1" o:spid="_x0000_s1026" o:spt="202" type="#_x0000_t202" style="position:absolute;left:0pt;margin-left:275.6pt;margin-top:775.25pt;height:16.2pt;width:44.15pt;mso-position-horizontal-relative:page;mso-position-vertical-relative:page;z-index:-251657216;mso-width-relative:page;mso-height-relative:page;" filled="f" stroked="f" coordsize="21600,21600" o:gfxdata="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Jw8NwHaAAAADQEAAA8AAAAAAAAAAQAgAAAAIgAAAGRycy9kb3ducmV2LnhtbFBL&#10;AQIUABQAAAAIAIdO4kAUPA5quwEAAHIDAAAOAAAAAAAAAAEAIAAAACkBAABkcnMvZTJvRG9jLnht&#10;bFBLBQYAAAAABgAGAFkBAABWBQAAAAA=&#10;">
              <v:fill on="f" focussize="0,0"/>
              <v:stroke on="f"/>
              <v:imagedata o:title=""/>
              <o:lock v:ext="edit" aspectratio="f"/>
              <v:textbox inset="0mm,0mm,0mm,0mm">
                <w:txbxContent>
                  <w:p>
                    <w:pPr>
                      <w:spacing w:before="0" w:line="323" w:lineRule="exact"/>
                      <w:ind w:left="20" w:right="0" w:firstLine="0"/>
                      <w:jc w:val="left"/>
                      <w:rPr>
                        <w:rFonts w:ascii="宋体" w:hAnsi="宋体"/>
                        <w:sz w:val="28"/>
                      </w:rPr>
                    </w:pPr>
                    <w:r>
                      <w:rPr>
                        <w:rFonts w:ascii="宋体" w:hAnsi="宋体"/>
                        <w:sz w:val="28"/>
                      </w:rPr>
                      <w:t>—</w:t>
                    </w:r>
                    <w:r>
                      <w:rPr>
                        <w:rFonts w:ascii="宋体" w:hAnsi="宋体"/>
                        <w:spacing w:val="-70"/>
                        <w:sz w:val="28"/>
                      </w:rPr>
                      <w:t xml:space="preserve"> </w:t>
                    </w:r>
                    <w:r>
                      <w:fldChar w:fldCharType="begin"/>
                    </w:r>
                    <w:r>
                      <w:rPr>
                        <w:rFonts w:ascii="宋体" w:hAnsi="宋体"/>
                        <w:sz w:val="28"/>
                      </w:rPr>
                      <w:instrText xml:space="preserve"> PAGE </w:instrText>
                    </w:r>
                    <w:r>
                      <w:fldChar w:fldCharType="separate"/>
                    </w:r>
                    <w:r>
                      <w:t>1</w:t>
                    </w:r>
                    <w:r>
                      <w:fldChar w:fldCharType="end"/>
                    </w:r>
                    <w:r>
                      <w:rPr>
                        <w:rFonts w:ascii="宋体" w:hAnsi="宋体"/>
                        <w:spacing w:val="-69"/>
                        <w:sz w:val="28"/>
                      </w:rPr>
                      <w:t xml:space="preserve"> </w:t>
                    </w:r>
                    <w:r>
                      <w:rPr>
                        <w:rFonts w:ascii="宋体" w:hAnsi="宋体"/>
                        <w:sz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60288" behindDoc="1" locked="0" layoutInCell="1" allowOverlap="1">
              <wp:simplePos x="0" y="0"/>
              <wp:positionH relativeFrom="page">
                <wp:posOffset>3500120</wp:posOffset>
              </wp:positionH>
              <wp:positionV relativeFrom="page">
                <wp:posOffset>9845040</wp:posOffset>
              </wp:positionV>
              <wp:extent cx="560705" cy="205740"/>
              <wp:effectExtent l="0" t="0" r="0" b="0"/>
              <wp:wrapNone/>
              <wp:docPr id="20" name="文本框 2"/>
              <wp:cNvGraphicFramePr/>
              <a:graphic xmlns:a="http://schemas.openxmlformats.org/drawingml/2006/main">
                <a:graphicData uri="http://schemas.microsoft.com/office/word/2010/wordprocessingShape">
                  <wps:wsp>
                    <wps:cNvSpPr txBox="1"/>
                    <wps:spPr>
                      <a:xfrm>
                        <a:off x="0" y="0"/>
                        <a:ext cx="560705" cy="205740"/>
                      </a:xfrm>
                      <a:prstGeom prst="rect">
                        <a:avLst/>
                      </a:prstGeom>
                      <a:noFill/>
                      <a:ln>
                        <a:noFill/>
                      </a:ln>
                    </wps:spPr>
                    <wps:txbx>
                      <w:txbxContent>
                        <w:p>
                          <w:pPr>
                            <w:spacing w:before="0" w:line="324" w:lineRule="exact"/>
                            <w:ind w:left="20" w:right="0" w:firstLine="0"/>
                            <w:jc w:val="left"/>
                            <w:rPr>
                              <w:rFonts w:ascii="宋体" w:hAnsi="宋体"/>
                              <w:sz w:val="28"/>
                            </w:rPr>
                          </w:pPr>
                          <w:r>
                            <w:rPr>
                              <w:rFonts w:ascii="宋体" w:hAnsi="宋体"/>
                              <w:sz w:val="28"/>
                            </w:rPr>
                            <w:t>—</w:t>
                          </w:r>
                          <w:r>
                            <w:fldChar w:fldCharType="begin"/>
                          </w:r>
                          <w:r>
                            <w:rPr>
                              <w:rFonts w:ascii="宋体" w:hAnsi="宋体"/>
                              <w:sz w:val="28"/>
                            </w:rPr>
                            <w:instrText xml:space="preserve"> PAGE </w:instrText>
                          </w:r>
                          <w:r>
                            <w:fldChar w:fldCharType="separate"/>
                          </w:r>
                          <w:r>
                            <w:t>10</w:t>
                          </w:r>
                          <w:r>
                            <w:fldChar w:fldCharType="end"/>
                          </w:r>
                          <w:r>
                            <w:rPr>
                              <w:rFonts w:ascii="宋体" w:hAnsi="宋体"/>
                              <w:sz w:val="28"/>
                            </w:rPr>
                            <w:t>—</w:t>
                          </w:r>
                        </w:p>
                      </w:txbxContent>
                    </wps:txbx>
                    <wps:bodyPr lIns="0" tIns="0" rIns="0" bIns="0" upright="1"/>
                  </wps:wsp>
                </a:graphicData>
              </a:graphic>
            </wp:anchor>
          </w:drawing>
        </mc:Choice>
        <mc:Fallback>
          <w:pict>
            <v:shape id="文本框 2" o:spid="_x0000_s1026" o:spt="202" type="#_x0000_t202" style="position:absolute;left:0pt;margin-left:275.6pt;margin-top:775.2pt;height:16.2pt;width:44.15pt;mso-position-horizontal-relative:page;mso-position-vertical-relative:page;z-index:-251656192;mso-width-relative:page;mso-height-relative:page;" filled="f" stroked="f" coordsize="21600,21600" o:gfxdata="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CZBXVvaAAAADQEAAA8AAAAAAAAAAQAgAAAAIgAAAGRycy9kb3ducmV2LnhtbFBL&#10;AQIUABQAAAAIAIdO4kDdWWTJuwEAAHIDAAAOAAAAAAAAAAEAIAAAACkBAABkcnMvZTJvRG9jLnht&#10;bFBLBQYAAAAABgAGAFkBAABWBQAAAAA=&#10;">
              <v:fill on="f" focussize="0,0"/>
              <v:stroke on="f"/>
              <v:imagedata o:title=""/>
              <o:lock v:ext="edit" aspectratio="f"/>
              <v:textbox inset="0mm,0mm,0mm,0mm">
                <w:txbxContent>
                  <w:p>
                    <w:pPr>
                      <w:spacing w:before="0" w:line="324" w:lineRule="exact"/>
                      <w:ind w:left="20" w:right="0" w:firstLine="0"/>
                      <w:jc w:val="left"/>
                      <w:rPr>
                        <w:rFonts w:ascii="宋体" w:hAnsi="宋体"/>
                        <w:sz w:val="28"/>
                      </w:rPr>
                    </w:pPr>
                    <w:r>
                      <w:rPr>
                        <w:rFonts w:ascii="宋体" w:hAnsi="宋体"/>
                        <w:sz w:val="28"/>
                      </w:rPr>
                      <w:t>—</w:t>
                    </w:r>
                    <w:r>
                      <w:fldChar w:fldCharType="begin"/>
                    </w:r>
                    <w:r>
                      <w:rPr>
                        <w:rFonts w:ascii="宋体" w:hAnsi="宋体"/>
                        <w:sz w:val="28"/>
                      </w:rPr>
                      <w:instrText xml:space="preserve"> PAGE </w:instrText>
                    </w:r>
                    <w:r>
                      <w:fldChar w:fldCharType="separate"/>
                    </w:r>
                    <w:r>
                      <w:t>10</w:t>
                    </w:r>
                    <w:r>
                      <w:fldChar w:fldCharType="end"/>
                    </w:r>
                    <w:r>
                      <w:rPr>
                        <w:rFonts w:ascii="宋体" w:hAnsi="宋体"/>
                        <w:sz w:val="28"/>
                      </w:rPr>
                      <w:t>—</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61312" behindDoc="1" locked="0" layoutInCell="1" allowOverlap="1">
              <wp:simplePos x="0" y="0"/>
              <wp:positionH relativeFrom="page">
                <wp:posOffset>3500120</wp:posOffset>
              </wp:positionH>
              <wp:positionV relativeFrom="page">
                <wp:posOffset>9843770</wp:posOffset>
              </wp:positionV>
              <wp:extent cx="560705" cy="205740"/>
              <wp:effectExtent l="0" t="0" r="0" b="0"/>
              <wp:wrapNone/>
              <wp:docPr id="21" name="文本框 3"/>
              <wp:cNvGraphicFramePr/>
              <a:graphic xmlns:a="http://schemas.openxmlformats.org/drawingml/2006/main">
                <a:graphicData uri="http://schemas.microsoft.com/office/word/2010/wordprocessingShape">
                  <wps:wsp>
                    <wps:cNvSpPr txBox="1"/>
                    <wps:spPr>
                      <a:xfrm>
                        <a:off x="0" y="0"/>
                        <a:ext cx="560705" cy="205740"/>
                      </a:xfrm>
                      <a:prstGeom prst="rect">
                        <a:avLst/>
                      </a:prstGeom>
                      <a:noFill/>
                      <a:ln>
                        <a:noFill/>
                      </a:ln>
                    </wps:spPr>
                    <wps:txbx>
                      <w:txbxContent>
                        <w:p>
                          <w:pPr>
                            <w:spacing w:before="0" w:line="323" w:lineRule="exact"/>
                            <w:ind w:left="20" w:right="0" w:firstLine="0"/>
                            <w:jc w:val="left"/>
                            <w:rPr>
                              <w:rFonts w:ascii="宋体" w:hAnsi="宋体"/>
                              <w:sz w:val="28"/>
                            </w:rPr>
                          </w:pPr>
                          <w:r>
                            <w:rPr>
                              <w:rFonts w:ascii="宋体" w:hAnsi="宋体"/>
                              <w:sz w:val="28"/>
                            </w:rPr>
                            <w:t>—</w:t>
                          </w:r>
                          <w:r>
                            <w:fldChar w:fldCharType="begin"/>
                          </w:r>
                          <w:r>
                            <w:rPr>
                              <w:rFonts w:ascii="宋体" w:hAnsi="宋体"/>
                              <w:sz w:val="28"/>
                            </w:rPr>
                            <w:instrText xml:space="preserve"> PAGE </w:instrText>
                          </w:r>
                          <w:r>
                            <w:fldChar w:fldCharType="separate"/>
                          </w:r>
                          <w:r>
                            <w:t>14</w:t>
                          </w:r>
                          <w:r>
                            <w:fldChar w:fldCharType="end"/>
                          </w:r>
                          <w:r>
                            <w:rPr>
                              <w:rFonts w:ascii="宋体" w:hAnsi="宋体"/>
                              <w:sz w:val="28"/>
                            </w:rPr>
                            <w:t>—</w:t>
                          </w:r>
                        </w:p>
                      </w:txbxContent>
                    </wps:txbx>
                    <wps:bodyPr lIns="0" tIns="0" rIns="0" bIns="0" upright="1"/>
                  </wps:wsp>
                </a:graphicData>
              </a:graphic>
            </wp:anchor>
          </w:drawing>
        </mc:Choice>
        <mc:Fallback>
          <w:pict>
            <v:shape id="文本框 3" o:spid="_x0000_s1026" o:spt="202" type="#_x0000_t202" style="position:absolute;left:0pt;margin-left:275.6pt;margin-top:775.1pt;height:16.2pt;width:44.15pt;mso-position-horizontal-relative:page;mso-position-vertical-relative:page;z-index:-251655168;mso-width-relative:page;mso-height-relative:page;" filled="f" stroked="f" coordsize="21600,21600" o:gfxdata="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flfwVNsAAAANAQAADwAAAAAAAAABACAAAAAiAAAAZHJzL2Rvd25yZXYueG1s&#10;UEsBAhQAFAAAAAgAh07iQCioTWq8AQAAcgMAAA4AAAAAAAAAAQAgAAAAKgEAAGRycy9lMm9Eb2Mu&#10;eG1sUEsFBgAAAAAGAAYAWQEAAFgFAAAAAA==&#10;">
              <v:fill on="f" focussize="0,0"/>
              <v:stroke on="f"/>
              <v:imagedata o:title=""/>
              <o:lock v:ext="edit" aspectratio="f"/>
              <v:textbox inset="0mm,0mm,0mm,0mm">
                <w:txbxContent>
                  <w:p>
                    <w:pPr>
                      <w:spacing w:before="0" w:line="323" w:lineRule="exact"/>
                      <w:ind w:left="20" w:right="0" w:firstLine="0"/>
                      <w:jc w:val="left"/>
                      <w:rPr>
                        <w:rFonts w:ascii="宋体" w:hAnsi="宋体"/>
                        <w:sz w:val="28"/>
                      </w:rPr>
                    </w:pPr>
                    <w:r>
                      <w:rPr>
                        <w:rFonts w:ascii="宋体" w:hAnsi="宋体"/>
                        <w:sz w:val="28"/>
                      </w:rPr>
                      <w:t>—</w:t>
                    </w:r>
                    <w:r>
                      <w:fldChar w:fldCharType="begin"/>
                    </w:r>
                    <w:r>
                      <w:rPr>
                        <w:rFonts w:ascii="宋体" w:hAnsi="宋体"/>
                        <w:sz w:val="28"/>
                      </w:rPr>
                      <w:instrText xml:space="preserve"> PAGE </w:instrText>
                    </w:r>
                    <w:r>
                      <w:fldChar w:fldCharType="separate"/>
                    </w:r>
                    <w:r>
                      <w:t>14</w:t>
                    </w:r>
                    <w:r>
                      <w:fldChar w:fldCharType="end"/>
                    </w:r>
                    <w:r>
                      <w:rPr>
                        <w:rFonts w:ascii="宋体" w:hAnsi="宋体"/>
                        <w:sz w:val="28"/>
                      </w:rPr>
                      <w:t>—</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DFBA6E"/>
    <w:multiLevelType w:val="multilevel"/>
    <w:tmpl w:val="B7DFBA6E"/>
    <w:lvl w:ilvl="0" w:tentative="0">
      <w:start w:val="1"/>
      <w:numFmt w:val="decimal"/>
      <w:lvlText w:val="%1."/>
      <w:lvlJc w:val="left"/>
      <w:pPr>
        <w:ind w:left="1194" w:hanging="401"/>
        <w:jc w:val="left"/>
      </w:pPr>
      <w:rPr>
        <w:rFonts w:hint="default" w:ascii="Times New Roman" w:hAnsi="Times New Roman" w:eastAsia="Times New Roman" w:cs="Times New Roman"/>
        <w:spacing w:val="-2"/>
        <w:w w:val="99"/>
        <w:sz w:val="32"/>
        <w:szCs w:val="32"/>
        <w:lang w:val="zh-CN" w:eastAsia="zh-CN" w:bidi="zh-CN"/>
      </w:rPr>
    </w:lvl>
    <w:lvl w:ilvl="1" w:tentative="0">
      <w:start w:val="0"/>
      <w:numFmt w:val="bullet"/>
      <w:lvlText w:val="•"/>
      <w:lvlJc w:val="left"/>
      <w:pPr>
        <w:ind w:left="2086" w:hanging="401"/>
      </w:pPr>
      <w:rPr>
        <w:rFonts w:hint="default"/>
        <w:lang w:val="zh-CN" w:eastAsia="zh-CN" w:bidi="zh-CN"/>
      </w:rPr>
    </w:lvl>
    <w:lvl w:ilvl="2" w:tentative="0">
      <w:start w:val="0"/>
      <w:numFmt w:val="bullet"/>
      <w:lvlText w:val="•"/>
      <w:lvlJc w:val="left"/>
      <w:pPr>
        <w:ind w:left="2973" w:hanging="401"/>
      </w:pPr>
      <w:rPr>
        <w:rFonts w:hint="default"/>
        <w:lang w:val="zh-CN" w:eastAsia="zh-CN" w:bidi="zh-CN"/>
      </w:rPr>
    </w:lvl>
    <w:lvl w:ilvl="3" w:tentative="0">
      <w:start w:val="0"/>
      <w:numFmt w:val="bullet"/>
      <w:lvlText w:val="•"/>
      <w:lvlJc w:val="left"/>
      <w:pPr>
        <w:ind w:left="3860" w:hanging="401"/>
      </w:pPr>
      <w:rPr>
        <w:rFonts w:hint="default"/>
        <w:lang w:val="zh-CN" w:eastAsia="zh-CN" w:bidi="zh-CN"/>
      </w:rPr>
    </w:lvl>
    <w:lvl w:ilvl="4" w:tentative="0">
      <w:start w:val="0"/>
      <w:numFmt w:val="bullet"/>
      <w:lvlText w:val="•"/>
      <w:lvlJc w:val="left"/>
      <w:pPr>
        <w:ind w:left="4746" w:hanging="401"/>
      </w:pPr>
      <w:rPr>
        <w:rFonts w:hint="default"/>
        <w:lang w:val="zh-CN" w:eastAsia="zh-CN" w:bidi="zh-CN"/>
      </w:rPr>
    </w:lvl>
    <w:lvl w:ilvl="5" w:tentative="0">
      <w:start w:val="0"/>
      <w:numFmt w:val="bullet"/>
      <w:lvlText w:val="•"/>
      <w:lvlJc w:val="left"/>
      <w:pPr>
        <w:ind w:left="5633" w:hanging="401"/>
      </w:pPr>
      <w:rPr>
        <w:rFonts w:hint="default"/>
        <w:lang w:val="zh-CN" w:eastAsia="zh-CN" w:bidi="zh-CN"/>
      </w:rPr>
    </w:lvl>
    <w:lvl w:ilvl="6" w:tentative="0">
      <w:start w:val="0"/>
      <w:numFmt w:val="bullet"/>
      <w:lvlText w:val="•"/>
      <w:lvlJc w:val="left"/>
      <w:pPr>
        <w:ind w:left="6520" w:hanging="401"/>
      </w:pPr>
      <w:rPr>
        <w:rFonts w:hint="default"/>
        <w:lang w:val="zh-CN" w:eastAsia="zh-CN" w:bidi="zh-CN"/>
      </w:rPr>
    </w:lvl>
    <w:lvl w:ilvl="7" w:tentative="0">
      <w:start w:val="0"/>
      <w:numFmt w:val="bullet"/>
      <w:lvlText w:val="•"/>
      <w:lvlJc w:val="left"/>
      <w:pPr>
        <w:ind w:left="7406" w:hanging="401"/>
      </w:pPr>
      <w:rPr>
        <w:rFonts w:hint="default"/>
        <w:lang w:val="zh-CN" w:eastAsia="zh-CN" w:bidi="zh-CN"/>
      </w:rPr>
    </w:lvl>
    <w:lvl w:ilvl="8" w:tentative="0">
      <w:start w:val="0"/>
      <w:numFmt w:val="bullet"/>
      <w:lvlText w:val="•"/>
      <w:lvlJc w:val="left"/>
      <w:pPr>
        <w:ind w:left="8293" w:hanging="401"/>
      </w:pPr>
      <w:rPr>
        <w:rFonts w:hint="default"/>
        <w:lang w:val="zh-CN" w:eastAsia="zh-CN" w:bidi="zh-CN"/>
      </w:rPr>
    </w:lvl>
  </w:abstractNum>
  <w:abstractNum w:abstractNumId="1">
    <w:nsid w:val="BA163E01"/>
    <w:multiLevelType w:val="multilevel"/>
    <w:tmpl w:val="BA163E01"/>
    <w:lvl w:ilvl="0" w:tentative="0">
      <w:start w:val="1"/>
      <w:numFmt w:val="decimal"/>
      <w:lvlText w:val="%1."/>
      <w:lvlJc w:val="left"/>
      <w:pPr>
        <w:ind w:left="1194" w:hanging="401"/>
        <w:jc w:val="left"/>
      </w:pPr>
      <w:rPr>
        <w:rFonts w:hint="default" w:ascii="Times New Roman" w:hAnsi="Times New Roman" w:eastAsia="Times New Roman" w:cs="Times New Roman"/>
        <w:spacing w:val="-2"/>
        <w:w w:val="99"/>
        <w:sz w:val="32"/>
        <w:szCs w:val="32"/>
        <w:lang w:val="zh-CN" w:eastAsia="zh-CN" w:bidi="zh-CN"/>
      </w:rPr>
    </w:lvl>
    <w:lvl w:ilvl="1" w:tentative="0">
      <w:start w:val="0"/>
      <w:numFmt w:val="bullet"/>
      <w:lvlText w:val="•"/>
      <w:lvlJc w:val="left"/>
      <w:pPr>
        <w:ind w:left="2086" w:hanging="401"/>
      </w:pPr>
      <w:rPr>
        <w:rFonts w:hint="default"/>
        <w:lang w:val="zh-CN" w:eastAsia="zh-CN" w:bidi="zh-CN"/>
      </w:rPr>
    </w:lvl>
    <w:lvl w:ilvl="2" w:tentative="0">
      <w:start w:val="0"/>
      <w:numFmt w:val="bullet"/>
      <w:lvlText w:val="•"/>
      <w:lvlJc w:val="left"/>
      <w:pPr>
        <w:ind w:left="2973" w:hanging="401"/>
      </w:pPr>
      <w:rPr>
        <w:rFonts w:hint="default"/>
        <w:lang w:val="zh-CN" w:eastAsia="zh-CN" w:bidi="zh-CN"/>
      </w:rPr>
    </w:lvl>
    <w:lvl w:ilvl="3" w:tentative="0">
      <w:start w:val="0"/>
      <w:numFmt w:val="bullet"/>
      <w:lvlText w:val="•"/>
      <w:lvlJc w:val="left"/>
      <w:pPr>
        <w:ind w:left="3860" w:hanging="401"/>
      </w:pPr>
      <w:rPr>
        <w:rFonts w:hint="default"/>
        <w:lang w:val="zh-CN" w:eastAsia="zh-CN" w:bidi="zh-CN"/>
      </w:rPr>
    </w:lvl>
    <w:lvl w:ilvl="4" w:tentative="0">
      <w:start w:val="0"/>
      <w:numFmt w:val="bullet"/>
      <w:lvlText w:val="•"/>
      <w:lvlJc w:val="left"/>
      <w:pPr>
        <w:ind w:left="4746" w:hanging="401"/>
      </w:pPr>
      <w:rPr>
        <w:rFonts w:hint="default"/>
        <w:lang w:val="zh-CN" w:eastAsia="zh-CN" w:bidi="zh-CN"/>
      </w:rPr>
    </w:lvl>
    <w:lvl w:ilvl="5" w:tentative="0">
      <w:start w:val="0"/>
      <w:numFmt w:val="bullet"/>
      <w:lvlText w:val="•"/>
      <w:lvlJc w:val="left"/>
      <w:pPr>
        <w:ind w:left="5633" w:hanging="401"/>
      </w:pPr>
      <w:rPr>
        <w:rFonts w:hint="default"/>
        <w:lang w:val="zh-CN" w:eastAsia="zh-CN" w:bidi="zh-CN"/>
      </w:rPr>
    </w:lvl>
    <w:lvl w:ilvl="6" w:tentative="0">
      <w:start w:val="0"/>
      <w:numFmt w:val="bullet"/>
      <w:lvlText w:val="•"/>
      <w:lvlJc w:val="left"/>
      <w:pPr>
        <w:ind w:left="6520" w:hanging="401"/>
      </w:pPr>
      <w:rPr>
        <w:rFonts w:hint="default"/>
        <w:lang w:val="zh-CN" w:eastAsia="zh-CN" w:bidi="zh-CN"/>
      </w:rPr>
    </w:lvl>
    <w:lvl w:ilvl="7" w:tentative="0">
      <w:start w:val="0"/>
      <w:numFmt w:val="bullet"/>
      <w:lvlText w:val="•"/>
      <w:lvlJc w:val="left"/>
      <w:pPr>
        <w:ind w:left="7406" w:hanging="401"/>
      </w:pPr>
      <w:rPr>
        <w:rFonts w:hint="default"/>
        <w:lang w:val="zh-CN" w:eastAsia="zh-CN" w:bidi="zh-CN"/>
      </w:rPr>
    </w:lvl>
    <w:lvl w:ilvl="8" w:tentative="0">
      <w:start w:val="0"/>
      <w:numFmt w:val="bullet"/>
      <w:lvlText w:val="•"/>
      <w:lvlJc w:val="left"/>
      <w:pPr>
        <w:ind w:left="8293" w:hanging="401"/>
      </w:pPr>
      <w:rPr>
        <w:rFonts w:hint="default"/>
        <w:lang w:val="zh-CN" w:eastAsia="zh-CN" w:bidi="zh-CN"/>
      </w:rPr>
    </w:lvl>
  </w:abstractNum>
  <w:abstractNum w:abstractNumId="2">
    <w:nsid w:val="BD6F242F"/>
    <w:multiLevelType w:val="multilevel"/>
    <w:tmpl w:val="BD6F242F"/>
    <w:lvl w:ilvl="0" w:tentative="0">
      <w:start w:val="1"/>
      <w:numFmt w:val="decimal"/>
      <w:lvlText w:val="（%1）"/>
      <w:lvlJc w:val="left"/>
      <w:pPr>
        <w:ind w:left="1593" w:hanging="800"/>
        <w:jc w:val="left"/>
      </w:pPr>
      <w:rPr>
        <w:rFonts w:hint="default" w:ascii="仿宋_GB2312" w:hAnsi="仿宋_GB2312" w:eastAsia="仿宋_GB2312" w:cs="仿宋_GB2312"/>
        <w:w w:val="99"/>
        <w:sz w:val="30"/>
        <w:szCs w:val="30"/>
        <w:lang w:val="zh-CN" w:eastAsia="zh-CN" w:bidi="zh-CN"/>
      </w:rPr>
    </w:lvl>
    <w:lvl w:ilvl="1" w:tentative="0">
      <w:start w:val="0"/>
      <w:numFmt w:val="bullet"/>
      <w:lvlText w:val="•"/>
      <w:lvlJc w:val="left"/>
      <w:pPr>
        <w:ind w:left="2446" w:hanging="800"/>
      </w:pPr>
      <w:rPr>
        <w:rFonts w:hint="default"/>
        <w:lang w:val="zh-CN" w:eastAsia="zh-CN" w:bidi="zh-CN"/>
      </w:rPr>
    </w:lvl>
    <w:lvl w:ilvl="2" w:tentative="0">
      <w:start w:val="0"/>
      <w:numFmt w:val="bullet"/>
      <w:lvlText w:val="•"/>
      <w:lvlJc w:val="left"/>
      <w:pPr>
        <w:ind w:left="3293" w:hanging="800"/>
      </w:pPr>
      <w:rPr>
        <w:rFonts w:hint="default"/>
        <w:lang w:val="zh-CN" w:eastAsia="zh-CN" w:bidi="zh-CN"/>
      </w:rPr>
    </w:lvl>
    <w:lvl w:ilvl="3" w:tentative="0">
      <w:start w:val="0"/>
      <w:numFmt w:val="bullet"/>
      <w:lvlText w:val="•"/>
      <w:lvlJc w:val="left"/>
      <w:pPr>
        <w:ind w:left="4140" w:hanging="800"/>
      </w:pPr>
      <w:rPr>
        <w:rFonts w:hint="default"/>
        <w:lang w:val="zh-CN" w:eastAsia="zh-CN" w:bidi="zh-CN"/>
      </w:rPr>
    </w:lvl>
    <w:lvl w:ilvl="4" w:tentative="0">
      <w:start w:val="0"/>
      <w:numFmt w:val="bullet"/>
      <w:lvlText w:val="•"/>
      <w:lvlJc w:val="left"/>
      <w:pPr>
        <w:ind w:left="4986" w:hanging="800"/>
      </w:pPr>
      <w:rPr>
        <w:rFonts w:hint="default"/>
        <w:lang w:val="zh-CN" w:eastAsia="zh-CN" w:bidi="zh-CN"/>
      </w:rPr>
    </w:lvl>
    <w:lvl w:ilvl="5" w:tentative="0">
      <w:start w:val="0"/>
      <w:numFmt w:val="bullet"/>
      <w:lvlText w:val="•"/>
      <w:lvlJc w:val="left"/>
      <w:pPr>
        <w:ind w:left="5833" w:hanging="800"/>
      </w:pPr>
      <w:rPr>
        <w:rFonts w:hint="default"/>
        <w:lang w:val="zh-CN" w:eastAsia="zh-CN" w:bidi="zh-CN"/>
      </w:rPr>
    </w:lvl>
    <w:lvl w:ilvl="6" w:tentative="0">
      <w:start w:val="0"/>
      <w:numFmt w:val="bullet"/>
      <w:lvlText w:val="•"/>
      <w:lvlJc w:val="left"/>
      <w:pPr>
        <w:ind w:left="6680" w:hanging="800"/>
      </w:pPr>
      <w:rPr>
        <w:rFonts w:hint="default"/>
        <w:lang w:val="zh-CN" w:eastAsia="zh-CN" w:bidi="zh-CN"/>
      </w:rPr>
    </w:lvl>
    <w:lvl w:ilvl="7" w:tentative="0">
      <w:start w:val="0"/>
      <w:numFmt w:val="bullet"/>
      <w:lvlText w:val="•"/>
      <w:lvlJc w:val="left"/>
      <w:pPr>
        <w:ind w:left="7526" w:hanging="800"/>
      </w:pPr>
      <w:rPr>
        <w:rFonts w:hint="default"/>
        <w:lang w:val="zh-CN" w:eastAsia="zh-CN" w:bidi="zh-CN"/>
      </w:rPr>
    </w:lvl>
    <w:lvl w:ilvl="8" w:tentative="0">
      <w:start w:val="0"/>
      <w:numFmt w:val="bullet"/>
      <w:lvlText w:val="•"/>
      <w:lvlJc w:val="left"/>
      <w:pPr>
        <w:ind w:left="8373" w:hanging="800"/>
      </w:pPr>
      <w:rPr>
        <w:rFonts w:hint="default"/>
        <w:lang w:val="zh-CN" w:eastAsia="zh-CN" w:bidi="zh-CN"/>
      </w:rPr>
    </w:lvl>
  </w:abstractNum>
  <w:abstractNum w:abstractNumId="3">
    <w:nsid w:val="C35DEAFD"/>
    <w:multiLevelType w:val="multilevel"/>
    <w:tmpl w:val="C35DEAFD"/>
    <w:lvl w:ilvl="0" w:tentative="0">
      <w:start w:val="1"/>
      <w:numFmt w:val="decimal"/>
      <w:lvlText w:val="%1."/>
      <w:lvlJc w:val="left"/>
      <w:pPr>
        <w:ind w:left="243" w:hanging="135"/>
        <w:jc w:val="left"/>
      </w:pPr>
      <w:rPr>
        <w:rFonts w:hint="default" w:ascii="Times New Roman" w:hAnsi="Times New Roman" w:eastAsia="Times New Roman" w:cs="Times New Roman"/>
        <w:spacing w:val="-2"/>
        <w:w w:val="100"/>
        <w:sz w:val="16"/>
        <w:szCs w:val="16"/>
        <w:lang w:val="zh-CN" w:eastAsia="zh-CN" w:bidi="zh-CN"/>
      </w:rPr>
    </w:lvl>
    <w:lvl w:ilvl="1" w:tentative="0">
      <w:start w:val="0"/>
      <w:numFmt w:val="bullet"/>
      <w:lvlText w:val="•"/>
      <w:lvlJc w:val="left"/>
      <w:pPr>
        <w:ind w:left="526" w:hanging="135"/>
      </w:pPr>
      <w:rPr>
        <w:rFonts w:hint="default"/>
        <w:lang w:val="zh-CN" w:eastAsia="zh-CN" w:bidi="zh-CN"/>
      </w:rPr>
    </w:lvl>
    <w:lvl w:ilvl="2" w:tentative="0">
      <w:start w:val="0"/>
      <w:numFmt w:val="bullet"/>
      <w:lvlText w:val="•"/>
      <w:lvlJc w:val="left"/>
      <w:pPr>
        <w:ind w:left="812" w:hanging="135"/>
      </w:pPr>
      <w:rPr>
        <w:rFonts w:hint="default"/>
        <w:lang w:val="zh-CN" w:eastAsia="zh-CN" w:bidi="zh-CN"/>
      </w:rPr>
    </w:lvl>
    <w:lvl w:ilvl="3" w:tentative="0">
      <w:start w:val="0"/>
      <w:numFmt w:val="bullet"/>
      <w:lvlText w:val="•"/>
      <w:lvlJc w:val="left"/>
      <w:pPr>
        <w:ind w:left="1098" w:hanging="135"/>
      </w:pPr>
      <w:rPr>
        <w:rFonts w:hint="default"/>
        <w:lang w:val="zh-CN" w:eastAsia="zh-CN" w:bidi="zh-CN"/>
      </w:rPr>
    </w:lvl>
    <w:lvl w:ilvl="4" w:tentative="0">
      <w:start w:val="0"/>
      <w:numFmt w:val="bullet"/>
      <w:lvlText w:val="•"/>
      <w:lvlJc w:val="left"/>
      <w:pPr>
        <w:ind w:left="1384" w:hanging="135"/>
      </w:pPr>
      <w:rPr>
        <w:rFonts w:hint="default"/>
        <w:lang w:val="zh-CN" w:eastAsia="zh-CN" w:bidi="zh-CN"/>
      </w:rPr>
    </w:lvl>
    <w:lvl w:ilvl="5" w:tentative="0">
      <w:start w:val="0"/>
      <w:numFmt w:val="bullet"/>
      <w:lvlText w:val="•"/>
      <w:lvlJc w:val="left"/>
      <w:pPr>
        <w:ind w:left="1670" w:hanging="135"/>
      </w:pPr>
      <w:rPr>
        <w:rFonts w:hint="default"/>
        <w:lang w:val="zh-CN" w:eastAsia="zh-CN" w:bidi="zh-CN"/>
      </w:rPr>
    </w:lvl>
    <w:lvl w:ilvl="6" w:tentative="0">
      <w:start w:val="0"/>
      <w:numFmt w:val="bullet"/>
      <w:lvlText w:val="•"/>
      <w:lvlJc w:val="left"/>
      <w:pPr>
        <w:ind w:left="1956" w:hanging="135"/>
      </w:pPr>
      <w:rPr>
        <w:rFonts w:hint="default"/>
        <w:lang w:val="zh-CN" w:eastAsia="zh-CN" w:bidi="zh-CN"/>
      </w:rPr>
    </w:lvl>
    <w:lvl w:ilvl="7" w:tentative="0">
      <w:start w:val="0"/>
      <w:numFmt w:val="bullet"/>
      <w:lvlText w:val="•"/>
      <w:lvlJc w:val="left"/>
      <w:pPr>
        <w:ind w:left="2242" w:hanging="135"/>
      </w:pPr>
      <w:rPr>
        <w:rFonts w:hint="default"/>
        <w:lang w:val="zh-CN" w:eastAsia="zh-CN" w:bidi="zh-CN"/>
      </w:rPr>
    </w:lvl>
    <w:lvl w:ilvl="8" w:tentative="0">
      <w:start w:val="0"/>
      <w:numFmt w:val="bullet"/>
      <w:lvlText w:val="•"/>
      <w:lvlJc w:val="left"/>
      <w:pPr>
        <w:ind w:left="2528" w:hanging="135"/>
      </w:pPr>
      <w:rPr>
        <w:rFonts w:hint="default"/>
        <w:lang w:val="zh-CN" w:eastAsia="zh-CN" w:bidi="zh-CN"/>
      </w:rPr>
    </w:lvl>
  </w:abstractNum>
  <w:abstractNum w:abstractNumId="4">
    <w:nsid w:val="E6BFF808"/>
    <w:multiLevelType w:val="multilevel"/>
    <w:tmpl w:val="E6BFF808"/>
    <w:lvl w:ilvl="0" w:tentative="0">
      <w:start w:val="1"/>
      <w:numFmt w:val="decimal"/>
      <w:lvlText w:val="%1."/>
      <w:lvlJc w:val="left"/>
      <w:pPr>
        <w:ind w:left="1194" w:hanging="401"/>
        <w:jc w:val="left"/>
      </w:pPr>
      <w:rPr>
        <w:rFonts w:hint="default" w:ascii="Times New Roman" w:hAnsi="Times New Roman" w:eastAsia="Times New Roman" w:cs="Times New Roman"/>
        <w:spacing w:val="-2"/>
        <w:w w:val="99"/>
        <w:sz w:val="32"/>
        <w:szCs w:val="32"/>
        <w:lang w:val="zh-CN" w:eastAsia="zh-CN" w:bidi="zh-CN"/>
      </w:rPr>
    </w:lvl>
    <w:lvl w:ilvl="1" w:tentative="0">
      <w:start w:val="0"/>
      <w:numFmt w:val="bullet"/>
      <w:lvlText w:val="•"/>
      <w:lvlJc w:val="left"/>
      <w:pPr>
        <w:ind w:left="2086" w:hanging="401"/>
      </w:pPr>
      <w:rPr>
        <w:rFonts w:hint="default"/>
        <w:lang w:val="zh-CN" w:eastAsia="zh-CN" w:bidi="zh-CN"/>
      </w:rPr>
    </w:lvl>
    <w:lvl w:ilvl="2" w:tentative="0">
      <w:start w:val="0"/>
      <w:numFmt w:val="bullet"/>
      <w:lvlText w:val="•"/>
      <w:lvlJc w:val="left"/>
      <w:pPr>
        <w:ind w:left="2973" w:hanging="401"/>
      </w:pPr>
      <w:rPr>
        <w:rFonts w:hint="default"/>
        <w:lang w:val="zh-CN" w:eastAsia="zh-CN" w:bidi="zh-CN"/>
      </w:rPr>
    </w:lvl>
    <w:lvl w:ilvl="3" w:tentative="0">
      <w:start w:val="0"/>
      <w:numFmt w:val="bullet"/>
      <w:lvlText w:val="•"/>
      <w:lvlJc w:val="left"/>
      <w:pPr>
        <w:ind w:left="3860" w:hanging="401"/>
      </w:pPr>
      <w:rPr>
        <w:rFonts w:hint="default"/>
        <w:lang w:val="zh-CN" w:eastAsia="zh-CN" w:bidi="zh-CN"/>
      </w:rPr>
    </w:lvl>
    <w:lvl w:ilvl="4" w:tentative="0">
      <w:start w:val="0"/>
      <w:numFmt w:val="bullet"/>
      <w:lvlText w:val="•"/>
      <w:lvlJc w:val="left"/>
      <w:pPr>
        <w:ind w:left="4746" w:hanging="401"/>
      </w:pPr>
      <w:rPr>
        <w:rFonts w:hint="default"/>
        <w:lang w:val="zh-CN" w:eastAsia="zh-CN" w:bidi="zh-CN"/>
      </w:rPr>
    </w:lvl>
    <w:lvl w:ilvl="5" w:tentative="0">
      <w:start w:val="0"/>
      <w:numFmt w:val="bullet"/>
      <w:lvlText w:val="•"/>
      <w:lvlJc w:val="left"/>
      <w:pPr>
        <w:ind w:left="5633" w:hanging="401"/>
      </w:pPr>
      <w:rPr>
        <w:rFonts w:hint="default"/>
        <w:lang w:val="zh-CN" w:eastAsia="zh-CN" w:bidi="zh-CN"/>
      </w:rPr>
    </w:lvl>
    <w:lvl w:ilvl="6" w:tentative="0">
      <w:start w:val="0"/>
      <w:numFmt w:val="bullet"/>
      <w:lvlText w:val="•"/>
      <w:lvlJc w:val="left"/>
      <w:pPr>
        <w:ind w:left="6520" w:hanging="401"/>
      </w:pPr>
      <w:rPr>
        <w:rFonts w:hint="default"/>
        <w:lang w:val="zh-CN" w:eastAsia="zh-CN" w:bidi="zh-CN"/>
      </w:rPr>
    </w:lvl>
    <w:lvl w:ilvl="7" w:tentative="0">
      <w:start w:val="0"/>
      <w:numFmt w:val="bullet"/>
      <w:lvlText w:val="•"/>
      <w:lvlJc w:val="left"/>
      <w:pPr>
        <w:ind w:left="7406" w:hanging="401"/>
      </w:pPr>
      <w:rPr>
        <w:rFonts w:hint="default"/>
        <w:lang w:val="zh-CN" w:eastAsia="zh-CN" w:bidi="zh-CN"/>
      </w:rPr>
    </w:lvl>
    <w:lvl w:ilvl="8" w:tentative="0">
      <w:start w:val="0"/>
      <w:numFmt w:val="bullet"/>
      <w:lvlText w:val="•"/>
      <w:lvlJc w:val="left"/>
      <w:pPr>
        <w:ind w:left="8293" w:hanging="401"/>
      </w:pPr>
      <w:rPr>
        <w:rFonts w:hint="default"/>
        <w:lang w:val="zh-CN" w:eastAsia="zh-CN" w:bidi="zh-CN"/>
      </w:rPr>
    </w:lvl>
  </w:abstractNum>
  <w:abstractNum w:abstractNumId="5">
    <w:nsid w:val="FB76FDBB"/>
    <w:multiLevelType w:val="multilevel"/>
    <w:tmpl w:val="FB76FDBB"/>
    <w:lvl w:ilvl="0" w:tentative="0">
      <w:start w:val="1"/>
      <w:numFmt w:val="decimal"/>
      <w:lvlText w:val="%1."/>
      <w:lvlJc w:val="left"/>
      <w:pPr>
        <w:ind w:left="243" w:hanging="135"/>
        <w:jc w:val="left"/>
      </w:pPr>
      <w:rPr>
        <w:rFonts w:hint="default" w:ascii="Times New Roman" w:hAnsi="Times New Roman" w:eastAsia="Times New Roman" w:cs="Times New Roman"/>
        <w:spacing w:val="-2"/>
        <w:w w:val="100"/>
        <w:sz w:val="16"/>
        <w:szCs w:val="16"/>
        <w:lang w:val="zh-CN" w:eastAsia="zh-CN" w:bidi="zh-CN"/>
      </w:rPr>
    </w:lvl>
    <w:lvl w:ilvl="1" w:tentative="0">
      <w:start w:val="0"/>
      <w:numFmt w:val="bullet"/>
      <w:lvlText w:val="•"/>
      <w:lvlJc w:val="left"/>
      <w:pPr>
        <w:ind w:left="499" w:hanging="135"/>
      </w:pPr>
      <w:rPr>
        <w:rFonts w:hint="default"/>
        <w:lang w:val="zh-CN" w:eastAsia="zh-CN" w:bidi="zh-CN"/>
      </w:rPr>
    </w:lvl>
    <w:lvl w:ilvl="2" w:tentative="0">
      <w:start w:val="0"/>
      <w:numFmt w:val="bullet"/>
      <w:lvlText w:val="•"/>
      <w:lvlJc w:val="left"/>
      <w:pPr>
        <w:ind w:left="758" w:hanging="135"/>
      </w:pPr>
      <w:rPr>
        <w:rFonts w:hint="default"/>
        <w:lang w:val="zh-CN" w:eastAsia="zh-CN" w:bidi="zh-CN"/>
      </w:rPr>
    </w:lvl>
    <w:lvl w:ilvl="3" w:tentative="0">
      <w:start w:val="0"/>
      <w:numFmt w:val="bullet"/>
      <w:lvlText w:val="•"/>
      <w:lvlJc w:val="left"/>
      <w:pPr>
        <w:ind w:left="1017" w:hanging="135"/>
      </w:pPr>
      <w:rPr>
        <w:rFonts w:hint="default"/>
        <w:lang w:val="zh-CN" w:eastAsia="zh-CN" w:bidi="zh-CN"/>
      </w:rPr>
    </w:lvl>
    <w:lvl w:ilvl="4" w:tentative="0">
      <w:start w:val="0"/>
      <w:numFmt w:val="bullet"/>
      <w:lvlText w:val="•"/>
      <w:lvlJc w:val="left"/>
      <w:pPr>
        <w:ind w:left="1276" w:hanging="135"/>
      </w:pPr>
      <w:rPr>
        <w:rFonts w:hint="default"/>
        <w:lang w:val="zh-CN" w:eastAsia="zh-CN" w:bidi="zh-CN"/>
      </w:rPr>
    </w:lvl>
    <w:lvl w:ilvl="5" w:tentative="0">
      <w:start w:val="0"/>
      <w:numFmt w:val="bullet"/>
      <w:lvlText w:val="•"/>
      <w:lvlJc w:val="left"/>
      <w:pPr>
        <w:ind w:left="1535" w:hanging="135"/>
      </w:pPr>
      <w:rPr>
        <w:rFonts w:hint="default"/>
        <w:lang w:val="zh-CN" w:eastAsia="zh-CN" w:bidi="zh-CN"/>
      </w:rPr>
    </w:lvl>
    <w:lvl w:ilvl="6" w:tentative="0">
      <w:start w:val="0"/>
      <w:numFmt w:val="bullet"/>
      <w:lvlText w:val="•"/>
      <w:lvlJc w:val="left"/>
      <w:pPr>
        <w:ind w:left="1794" w:hanging="135"/>
      </w:pPr>
      <w:rPr>
        <w:rFonts w:hint="default"/>
        <w:lang w:val="zh-CN" w:eastAsia="zh-CN" w:bidi="zh-CN"/>
      </w:rPr>
    </w:lvl>
    <w:lvl w:ilvl="7" w:tentative="0">
      <w:start w:val="0"/>
      <w:numFmt w:val="bullet"/>
      <w:lvlText w:val="•"/>
      <w:lvlJc w:val="left"/>
      <w:pPr>
        <w:ind w:left="2053" w:hanging="135"/>
      </w:pPr>
      <w:rPr>
        <w:rFonts w:hint="default"/>
        <w:lang w:val="zh-CN" w:eastAsia="zh-CN" w:bidi="zh-CN"/>
      </w:rPr>
    </w:lvl>
    <w:lvl w:ilvl="8" w:tentative="0">
      <w:start w:val="0"/>
      <w:numFmt w:val="bullet"/>
      <w:lvlText w:val="•"/>
      <w:lvlJc w:val="left"/>
      <w:pPr>
        <w:ind w:left="2312" w:hanging="135"/>
      </w:pPr>
      <w:rPr>
        <w:rFonts w:hint="default"/>
        <w:lang w:val="zh-CN" w:eastAsia="zh-CN" w:bidi="zh-CN"/>
      </w:rPr>
    </w:lvl>
  </w:abstractNum>
  <w:abstractNum w:abstractNumId="6">
    <w:nsid w:val="FDED701B"/>
    <w:multiLevelType w:val="multilevel"/>
    <w:tmpl w:val="FDED701B"/>
    <w:lvl w:ilvl="0" w:tentative="0">
      <w:start w:val="1"/>
      <w:numFmt w:val="decimal"/>
      <w:lvlText w:val="%1."/>
      <w:lvlJc w:val="left"/>
      <w:pPr>
        <w:ind w:left="152" w:hanging="401"/>
        <w:jc w:val="left"/>
      </w:pPr>
      <w:rPr>
        <w:rFonts w:hint="default" w:ascii="Times New Roman" w:hAnsi="Times New Roman" w:eastAsia="Times New Roman" w:cs="Times New Roman"/>
        <w:spacing w:val="-2"/>
        <w:w w:val="99"/>
        <w:sz w:val="32"/>
        <w:szCs w:val="32"/>
        <w:lang w:val="zh-CN" w:eastAsia="zh-CN" w:bidi="zh-CN"/>
      </w:rPr>
    </w:lvl>
    <w:lvl w:ilvl="1" w:tentative="0">
      <w:start w:val="0"/>
      <w:numFmt w:val="bullet"/>
      <w:lvlText w:val="•"/>
      <w:lvlJc w:val="left"/>
      <w:pPr>
        <w:ind w:left="1150" w:hanging="401"/>
      </w:pPr>
      <w:rPr>
        <w:rFonts w:hint="default"/>
        <w:lang w:val="zh-CN" w:eastAsia="zh-CN" w:bidi="zh-CN"/>
      </w:rPr>
    </w:lvl>
    <w:lvl w:ilvl="2" w:tentative="0">
      <w:start w:val="0"/>
      <w:numFmt w:val="bullet"/>
      <w:lvlText w:val="•"/>
      <w:lvlJc w:val="left"/>
      <w:pPr>
        <w:ind w:left="2141" w:hanging="401"/>
      </w:pPr>
      <w:rPr>
        <w:rFonts w:hint="default"/>
        <w:lang w:val="zh-CN" w:eastAsia="zh-CN" w:bidi="zh-CN"/>
      </w:rPr>
    </w:lvl>
    <w:lvl w:ilvl="3" w:tentative="0">
      <w:start w:val="0"/>
      <w:numFmt w:val="bullet"/>
      <w:lvlText w:val="•"/>
      <w:lvlJc w:val="left"/>
      <w:pPr>
        <w:ind w:left="3132" w:hanging="401"/>
      </w:pPr>
      <w:rPr>
        <w:rFonts w:hint="default"/>
        <w:lang w:val="zh-CN" w:eastAsia="zh-CN" w:bidi="zh-CN"/>
      </w:rPr>
    </w:lvl>
    <w:lvl w:ilvl="4" w:tentative="0">
      <w:start w:val="0"/>
      <w:numFmt w:val="bullet"/>
      <w:lvlText w:val="•"/>
      <w:lvlJc w:val="left"/>
      <w:pPr>
        <w:ind w:left="4122" w:hanging="401"/>
      </w:pPr>
      <w:rPr>
        <w:rFonts w:hint="default"/>
        <w:lang w:val="zh-CN" w:eastAsia="zh-CN" w:bidi="zh-CN"/>
      </w:rPr>
    </w:lvl>
    <w:lvl w:ilvl="5" w:tentative="0">
      <w:start w:val="0"/>
      <w:numFmt w:val="bullet"/>
      <w:lvlText w:val="•"/>
      <w:lvlJc w:val="left"/>
      <w:pPr>
        <w:ind w:left="5113" w:hanging="401"/>
      </w:pPr>
      <w:rPr>
        <w:rFonts w:hint="default"/>
        <w:lang w:val="zh-CN" w:eastAsia="zh-CN" w:bidi="zh-CN"/>
      </w:rPr>
    </w:lvl>
    <w:lvl w:ilvl="6" w:tentative="0">
      <w:start w:val="0"/>
      <w:numFmt w:val="bullet"/>
      <w:lvlText w:val="•"/>
      <w:lvlJc w:val="left"/>
      <w:pPr>
        <w:ind w:left="6104" w:hanging="401"/>
      </w:pPr>
      <w:rPr>
        <w:rFonts w:hint="default"/>
        <w:lang w:val="zh-CN" w:eastAsia="zh-CN" w:bidi="zh-CN"/>
      </w:rPr>
    </w:lvl>
    <w:lvl w:ilvl="7" w:tentative="0">
      <w:start w:val="0"/>
      <w:numFmt w:val="bullet"/>
      <w:lvlText w:val="•"/>
      <w:lvlJc w:val="left"/>
      <w:pPr>
        <w:ind w:left="7094" w:hanging="401"/>
      </w:pPr>
      <w:rPr>
        <w:rFonts w:hint="default"/>
        <w:lang w:val="zh-CN" w:eastAsia="zh-CN" w:bidi="zh-CN"/>
      </w:rPr>
    </w:lvl>
    <w:lvl w:ilvl="8" w:tentative="0">
      <w:start w:val="0"/>
      <w:numFmt w:val="bullet"/>
      <w:lvlText w:val="•"/>
      <w:lvlJc w:val="left"/>
      <w:pPr>
        <w:ind w:left="8085" w:hanging="401"/>
      </w:pPr>
      <w:rPr>
        <w:rFonts w:hint="default"/>
        <w:lang w:val="zh-CN" w:eastAsia="zh-CN" w:bidi="zh-CN"/>
      </w:rPr>
    </w:lvl>
  </w:abstractNum>
  <w:abstractNum w:abstractNumId="7">
    <w:nsid w:val="7AABCDE3"/>
    <w:multiLevelType w:val="multilevel"/>
    <w:tmpl w:val="7AABCDE3"/>
    <w:lvl w:ilvl="0" w:tentative="0">
      <w:start w:val="1"/>
      <w:numFmt w:val="decimal"/>
      <w:lvlText w:val="%1."/>
      <w:lvlJc w:val="left"/>
      <w:pPr>
        <w:ind w:left="152" w:hanging="401"/>
        <w:jc w:val="left"/>
      </w:pPr>
      <w:rPr>
        <w:rFonts w:hint="default" w:ascii="Times New Roman" w:hAnsi="Times New Roman" w:eastAsia="Times New Roman" w:cs="Times New Roman"/>
        <w:spacing w:val="-2"/>
        <w:w w:val="99"/>
        <w:sz w:val="32"/>
        <w:szCs w:val="32"/>
        <w:lang w:val="zh-CN" w:eastAsia="zh-CN" w:bidi="zh-CN"/>
      </w:rPr>
    </w:lvl>
    <w:lvl w:ilvl="1" w:tentative="0">
      <w:start w:val="0"/>
      <w:numFmt w:val="bullet"/>
      <w:lvlText w:val="•"/>
      <w:lvlJc w:val="left"/>
      <w:pPr>
        <w:ind w:left="1150" w:hanging="401"/>
      </w:pPr>
      <w:rPr>
        <w:rFonts w:hint="default"/>
        <w:lang w:val="zh-CN" w:eastAsia="zh-CN" w:bidi="zh-CN"/>
      </w:rPr>
    </w:lvl>
    <w:lvl w:ilvl="2" w:tentative="0">
      <w:start w:val="0"/>
      <w:numFmt w:val="bullet"/>
      <w:lvlText w:val="•"/>
      <w:lvlJc w:val="left"/>
      <w:pPr>
        <w:ind w:left="2141" w:hanging="401"/>
      </w:pPr>
      <w:rPr>
        <w:rFonts w:hint="default"/>
        <w:lang w:val="zh-CN" w:eastAsia="zh-CN" w:bidi="zh-CN"/>
      </w:rPr>
    </w:lvl>
    <w:lvl w:ilvl="3" w:tentative="0">
      <w:start w:val="0"/>
      <w:numFmt w:val="bullet"/>
      <w:lvlText w:val="•"/>
      <w:lvlJc w:val="left"/>
      <w:pPr>
        <w:ind w:left="3132" w:hanging="401"/>
      </w:pPr>
      <w:rPr>
        <w:rFonts w:hint="default"/>
        <w:lang w:val="zh-CN" w:eastAsia="zh-CN" w:bidi="zh-CN"/>
      </w:rPr>
    </w:lvl>
    <w:lvl w:ilvl="4" w:tentative="0">
      <w:start w:val="0"/>
      <w:numFmt w:val="bullet"/>
      <w:lvlText w:val="•"/>
      <w:lvlJc w:val="left"/>
      <w:pPr>
        <w:ind w:left="4122" w:hanging="401"/>
      </w:pPr>
      <w:rPr>
        <w:rFonts w:hint="default"/>
        <w:lang w:val="zh-CN" w:eastAsia="zh-CN" w:bidi="zh-CN"/>
      </w:rPr>
    </w:lvl>
    <w:lvl w:ilvl="5" w:tentative="0">
      <w:start w:val="0"/>
      <w:numFmt w:val="bullet"/>
      <w:lvlText w:val="•"/>
      <w:lvlJc w:val="left"/>
      <w:pPr>
        <w:ind w:left="5113" w:hanging="401"/>
      </w:pPr>
      <w:rPr>
        <w:rFonts w:hint="default"/>
        <w:lang w:val="zh-CN" w:eastAsia="zh-CN" w:bidi="zh-CN"/>
      </w:rPr>
    </w:lvl>
    <w:lvl w:ilvl="6" w:tentative="0">
      <w:start w:val="0"/>
      <w:numFmt w:val="bullet"/>
      <w:lvlText w:val="•"/>
      <w:lvlJc w:val="left"/>
      <w:pPr>
        <w:ind w:left="6104" w:hanging="401"/>
      </w:pPr>
      <w:rPr>
        <w:rFonts w:hint="default"/>
        <w:lang w:val="zh-CN" w:eastAsia="zh-CN" w:bidi="zh-CN"/>
      </w:rPr>
    </w:lvl>
    <w:lvl w:ilvl="7" w:tentative="0">
      <w:start w:val="0"/>
      <w:numFmt w:val="bullet"/>
      <w:lvlText w:val="•"/>
      <w:lvlJc w:val="left"/>
      <w:pPr>
        <w:ind w:left="7094" w:hanging="401"/>
      </w:pPr>
      <w:rPr>
        <w:rFonts w:hint="default"/>
        <w:lang w:val="zh-CN" w:eastAsia="zh-CN" w:bidi="zh-CN"/>
      </w:rPr>
    </w:lvl>
    <w:lvl w:ilvl="8" w:tentative="0">
      <w:start w:val="0"/>
      <w:numFmt w:val="bullet"/>
      <w:lvlText w:val="•"/>
      <w:lvlJc w:val="left"/>
      <w:pPr>
        <w:ind w:left="8085" w:hanging="401"/>
      </w:pPr>
      <w:rPr>
        <w:rFonts w:hint="default"/>
        <w:lang w:val="zh-CN" w:eastAsia="zh-CN" w:bidi="zh-CN"/>
      </w:rPr>
    </w:lvl>
  </w:abstractNum>
  <w:num w:numId="1">
    <w:abstractNumId w:val="4"/>
  </w:num>
  <w:num w:numId="2">
    <w:abstractNumId w:val="0"/>
  </w:num>
  <w:num w:numId="3">
    <w:abstractNumId w:val="7"/>
  </w:num>
  <w:num w:numId="4">
    <w:abstractNumId w:val="6"/>
  </w:num>
  <w:num w:numId="5">
    <w:abstractNumId w:val="1"/>
  </w:num>
  <w:num w:numId="6">
    <w:abstractNumId w:val="2"/>
  </w:num>
  <w:num w:numId="7">
    <w:abstractNumId w:val="3"/>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4667141"/>
    <w:rsid w:val="36FB134B"/>
    <w:rsid w:val="7F53644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_GB2312" w:hAnsi="仿宋_GB2312" w:eastAsia="仿宋_GB2312" w:cs="仿宋_GB2312"/>
      <w:sz w:val="22"/>
      <w:szCs w:val="22"/>
      <w:lang w:val="zh-CN" w:eastAsia="zh-CN" w:bidi="zh-CN"/>
    </w:rPr>
  </w:style>
  <w:style w:type="paragraph" w:styleId="2">
    <w:name w:val="heading 1"/>
    <w:basedOn w:val="1"/>
    <w:next w:val="1"/>
    <w:qFormat/>
    <w:uiPriority w:val="1"/>
    <w:pPr>
      <w:spacing w:line="736" w:lineRule="exact"/>
      <w:ind w:left="901" w:right="1022"/>
      <w:jc w:val="center"/>
      <w:outlineLvl w:val="1"/>
    </w:pPr>
    <w:rPr>
      <w:rFonts w:ascii="方正小标宋简体" w:hAnsi="方正小标宋简体" w:eastAsia="方正小标宋简体" w:cs="方正小标宋简体"/>
      <w:sz w:val="44"/>
      <w:szCs w:val="44"/>
      <w:lang w:val="zh-CN" w:eastAsia="zh-CN" w:bidi="zh-CN"/>
    </w:rPr>
  </w:style>
  <w:style w:type="character" w:default="1" w:styleId="5">
    <w:name w:val="Default Paragraph Font"/>
    <w:semiHidden/>
    <w:unhideWhenUsed/>
    <w:qFormat/>
    <w:uiPriority w:val="1"/>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rPr>
      <w:rFonts w:ascii="仿宋_GB2312" w:hAnsi="仿宋_GB2312" w:eastAsia="仿宋_GB2312" w:cs="仿宋_GB2312"/>
      <w:sz w:val="32"/>
      <w:szCs w:val="32"/>
      <w:lang w:val="zh-CN" w:eastAsia="zh-CN" w:bidi="zh-CN"/>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pPr>
      <w:ind w:left="152" w:hanging="402"/>
    </w:pPr>
    <w:rPr>
      <w:rFonts w:ascii="仿宋_GB2312" w:hAnsi="仿宋_GB2312" w:eastAsia="仿宋_GB2312" w:cs="仿宋_GB2312"/>
      <w:lang w:val="zh-CN" w:eastAsia="zh-CN" w:bidi="zh-CN"/>
    </w:rPr>
  </w:style>
  <w:style w:type="paragraph" w:customStyle="1" w:styleId="8">
    <w:name w:val="Table Paragraph"/>
    <w:basedOn w:val="1"/>
    <w:qFormat/>
    <w:uiPriority w:val="1"/>
    <w:rPr>
      <w:rFonts w:ascii="仿宋_GB2312" w:hAnsi="仿宋_GB2312" w:eastAsia="仿宋_GB2312" w:cs="仿宋_GB2312"/>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TotalTime>
  <ScaleCrop>false</ScaleCrop>
  <LinksUpToDate>false</LinksUpToDate>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2022-03-25T08:49:00Z</dcterms:created>
  <dc:creator>86156</dc:creator>
  <cp:lastModifiedBy>梨</cp:lastModifiedBy>
  <dcterms:modified xsi:type="dcterms:W3CDTF">2022-03-26T05:48:35Z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2022-03-24T00:00:00Z</vt:filetime>
  </property>
  <property fmtid="{D5CDD505-2E9C-101B-9397-08002B2CF9AE}" pid="3" name="Creator">
    <vt:lpwstr>WPS 文字</vt:lpwstr>
  </property>
  <property fmtid="{D5CDD505-2E9C-101B-9397-08002B2CF9AE}" pid="4" name="LastSaved">
    <vt:filetime>2022-03-25T00:00:00Z</vt:filetime>
  </property>
  <property fmtid="{D5CDD505-2E9C-101B-9397-08002B2CF9AE}" pid="5" name="KSOProductBuildVer">
    <vt:lpwstr>2052-11.1.0.11365</vt:lpwstr>
  </property>
  <property fmtid="{D5CDD505-2E9C-101B-9397-08002B2CF9AE}" pid="6" name="ICV">
    <vt:lpwstr>CEF1530041C9465DB80EA6215A710ACC</vt:lpwstr>
  </property>
</Properties>
</file>