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中宋" w:hAnsi="华文中宋" w:eastAsia="华文中宋" w:cstheme="majorEastAsia"/>
          <w:kern w:val="0"/>
          <w:szCs w:val="21"/>
          <w:lang w:bidi="ar"/>
        </w:rPr>
      </w:pPr>
      <w:r>
        <w:rPr>
          <w:rFonts w:hint="eastAsia" w:ascii="华文中宋" w:hAnsi="华文中宋" w:eastAsia="华文中宋" w:cstheme="majorEastAsia"/>
          <w:kern w:val="0"/>
          <w:szCs w:val="21"/>
          <w:lang w:bidi="ar"/>
        </w:rPr>
        <w:t>附件5：</w:t>
      </w:r>
    </w:p>
    <w:p>
      <w:pPr>
        <w:jc w:val="center"/>
        <w:rPr>
          <w:rFonts w:hint="eastAsia" w:ascii="华文中宋" w:hAnsi="华文中宋" w:eastAsia="华文中宋" w:cstheme="majorEastAsia"/>
          <w:b/>
          <w:bCs/>
          <w:kern w:val="0"/>
          <w:sz w:val="32"/>
          <w:szCs w:val="32"/>
          <w:lang w:bidi="ar"/>
        </w:rPr>
      </w:pPr>
      <w:r>
        <w:rPr>
          <w:rFonts w:hint="eastAsia" w:ascii="华文中宋" w:hAnsi="华文中宋" w:eastAsia="华文中宋" w:cstheme="majorEastAsia"/>
          <w:b/>
          <w:bCs/>
          <w:kern w:val="0"/>
          <w:sz w:val="32"/>
          <w:szCs w:val="32"/>
          <w:lang w:bidi="ar"/>
        </w:rPr>
        <w:t>申报材料提交、审核时间表</w:t>
      </w:r>
    </w:p>
    <w:p>
      <w:pPr>
        <w:widowControl/>
        <w:spacing w:line="276" w:lineRule="auto"/>
        <w:ind w:firstLine="422" w:firstLineChars="200"/>
        <w:rPr>
          <w:rFonts w:asciiTheme="minorEastAsia" w:hAnsiTheme="minorEastAsia" w:cstheme="minorEastAsia"/>
          <w:b/>
          <w:bCs/>
          <w:kern w:val="0"/>
          <w:szCs w:val="21"/>
          <w:lang w:bidi="ar"/>
        </w:rPr>
      </w:pPr>
    </w:p>
    <w:tbl>
      <w:tblPr>
        <w:tblStyle w:val="4"/>
        <w:tblW w:w="9627" w:type="dxa"/>
        <w:tblInd w:w="-46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4"/>
        <w:gridCol w:w="1680"/>
        <w:gridCol w:w="1600"/>
        <w:gridCol w:w="1979"/>
        <w:gridCol w:w="900"/>
        <w:gridCol w:w="9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申报材料初稿提交、审核时间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申报材料定稿提交、审核时间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Cs w:val="21"/>
                <w:lang w:bidi="ar"/>
              </w:rPr>
              <w:t>申报单位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Cs w:val="21"/>
                <w:lang w:bidi="ar"/>
              </w:rPr>
              <w:t>审核负责人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社科处审核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文学院/新闻与传播学院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4月11日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（周一）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4月18日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（周一）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陈结媚、刘世文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谭亚萍栗  源邓金凤</w:t>
            </w:r>
          </w:p>
        </w:tc>
        <w:tc>
          <w:tcPr>
            <w:tcW w:w="9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育才校区图书馆西侧315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国际文化教育学院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焦小玲、陈耀恒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美术学院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王宇鹏、陆丽娟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历史文化与旅游学院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4月12日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（周二）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4月19日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（周二）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兵、徐  毅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教育学部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意、张姝玥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音乐学院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张帆舒扬、周楼胜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马克思主义学院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4月13日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（周三）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4月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（周三）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陈妹仔、田旭明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职业技术师范学院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影、邓小华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设计学院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王丽军、刘世军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法学院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4月14日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（周四）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4月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（周四）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刘潘凤、段海风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政治与公共管理学院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杨晓艳、周  超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体育与健康学院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张军舰、张  智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经济管理学院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4月15日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（周五）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4月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（周五）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于常亮、张海丰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外国语学院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李思琪、何彦诚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各行政部门、机关单位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申报单位工作人员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各理科学院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jc w:val="left"/>
        <w:rPr>
          <w:rFonts w:hint="eastAsia" w:asciiTheme="majorEastAsia" w:hAnsiTheme="majorEastAsia" w:eastAsiaTheme="majorEastAsia" w:cstheme="majorEastAsia"/>
          <w:kern w:val="0"/>
          <w:szCs w:val="21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B5DD0"/>
    <w:rsid w:val="00197ECA"/>
    <w:rsid w:val="006C6314"/>
    <w:rsid w:val="00AC4FCC"/>
    <w:rsid w:val="00B4692B"/>
    <w:rsid w:val="00B84CC0"/>
    <w:rsid w:val="00C2223B"/>
    <w:rsid w:val="00FF5D54"/>
    <w:rsid w:val="3B9B5DD0"/>
    <w:rsid w:val="3C4D213C"/>
    <w:rsid w:val="62594610"/>
    <w:rsid w:val="674641FA"/>
    <w:rsid w:val="6BB8324E"/>
    <w:rsid w:val="799D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369</Words>
  <Characters>381</Characters>
  <Lines>3</Lines>
  <Paragraphs>1</Paragraphs>
  <TotalTime>2</TotalTime>
  <ScaleCrop>false</ScaleCrop>
  <LinksUpToDate>false</LinksUpToDate>
  <CharactersWithSpaces>395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2022-03-28T07:33:00Z</dcterms:created>
  <dc:creator>梨</dc:creator>
  <cp:lastModifiedBy>梨</cp:lastModifiedBy>
  <dcterms:modified xsi:type="dcterms:W3CDTF">2022-03-28T16:02:34Z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871472F6E8ED45439AA82D8D90868EF2</vt:lpwstr>
  </property>
</Properties>
</file>