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5AD6" w:rsidRPr="006D5AD6" w:rsidRDefault="00536AC8" w:rsidP="006D5AD6">
      <w:pPr>
        <w:jc w:val="center"/>
        <w:rPr>
          <w:b/>
          <w:sz w:val="30"/>
          <w:szCs w:val="30"/>
        </w:rPr>
      </w:pPr>
      <w:r w:rsidRPr="006D5AD6">
        <w:rPr>
          <w:rFonts w:hint="eastAsia"/>
          <w:b/>
          <w:sz w:val="30"/>
          <w:szCs w:val="30"/>
        </w:rPr>
        <w:t>2022</w:t>
      </w:r>
      <w:r w:rsidRPr="006D5AD6">
        <w:rPr>
          <w:rFonts w:hint="eastAsia"/>
          <w:b/>
          <w:sz w:val="30"/>
          <w:szCs w:val="30"/>
        </w:rPr>
        <w:t>年教育教育审核评估审核重点</w:t>
      </w:r>
    </w:p>
    <w:p w:rsidR="006D5AD6" w:rsidRPr="006D5AD6" w:rsidRDefault="00536AC8" w:rsidP="006D5AD6">
      <w:pPr>
        <w:jc w:val="center"/>
        <w:rPr>
          <w:b/>
          <w:sz w:val="30"/>
          <w:szCs w:val="30"/>
        </w:rPr>
      </w:pPr>
      <w:r w:rsidRPr="006D5AD6">
        <w:rPr>
          <w:rFonts w:hint="eastAsia"/>
          <w:b/>
          <w:sz w:val="30"/>
          <w:szCs w:val="30"/>
        </w:rPr>
        <w:t>“</w:t>
      </w:r>
      <w:r w:rsidR="00E13A28">
        <w:rPr>
          <w:rFonts w:hint="eastAsia"/>
          <w:b/>
          <w:sz w:val="30"/>
          <w:szCs w:val="30"/>
        </w:rPr>
        <w:t>与行业企业共建的实验</w:t>
      </w:r>
      <w:r w:rsidRPr="006D5AD6">
        <w:rPr>
          <w:rFonts w:hint="eastAsia"/>
          <w:b/>
          <w:sz w:val="30"/>
          <w:szCs w:val="30"/>
        </w:rPr>
        <w:t>教学中心数”</w:t>
      </w:r>
      <w:r w:rsidR="006D5AD6" w:rsidRPr="006D5AD6">
        <w:rPr>
          <w:rFonts w:hint="eastAsia"/>
          <w:b/>
          <w:sz w:val="30"/>
          <w:szCs w:val="30"/>
        </w:rPr>
        <w:t>文字介绍</w:t>
      </w:r>
    </w:p>
    <w:p w:rsidR="00FB08EB" w:rsidRDefault="00536AC8" w:rsidP="006D5AD6">
      <w:pPr>
        <w:jc w:val="center"/>
        <w:rPr>
          <w:b/>
          <w:sz w:val="30"/>
          <w:szCs w:val="30"/>
        </w:rPr>
      </w:pPr>
      <w:r w:rsidRPr="006D5AD6">
        <w:rPr>
          <w:rFonts w:hint="eastAsia"/>
          <w:b/>
          <w:sz w:val="30"/>
          <w:szCs w:val="30"/>
        </w:rPr>
        <w:t>行文内容要求</w:t>
      </w:r>
    </w:p>
    <w:p w:rsidR="006D5AD6" w:rsidRDefault="006D5AD6" w:rsidP="006D5AD6">
      <w:pPr>
        <w:jc w:val="center"/>
        <w:rPr>
          <w:b/>
          <w:sz w:val="30"/>
          <w:szCs w:val="30"/>
        </w:rPr>
      </w:pPr>
    </w:p>
    <w:p w:rsidR="00F81D9C" w:rsidRPr="00F81D9C" w:rsidRDefault="00E13A28" w:rsidP="00F81D9C">
      <w:pPr>
        <w:ind w:firstLineChars="200" w:firstLine="560"/>
        <w:jc w:val="left"/>
        <w:rPr>
          <w:sz w:val="28"/>
          <w:szCs w:val="28"/>
        </w:rPr>
      </w:pPr>
      <w:r w:rsidRPr="00F81D9C">
        <w:rPr>
          <w:rFonts w:hint="eastAsia"/>
          <w:sz w:val="28"/>
          <w:szCs w:val="28"/>
        </w:rPr>
        <w:t>单个与行业企业共建的实验</w:t>
      </w:r>
      <w:r w:rsidR="00F81D9C" w:rsidRPr="00F81D9C">
        <w:rPr>
          <w:rFonts w:hint="eastAsia"/>
          <w:sz w:val="28"/>
          <w:szCs w:val="28"/>
        </w:rPr>
        <w:t>教学中心</w:t>
      </w:r>
      <w:r w:rsidRPr="00F81D9C">
        <w:rPr>
          <w:rFonts w:hint="eastAsia"/>
          <w:sz w:val="28"/>
          <w:szCs w:val="28"/>
        </w:rPr>
        <w:t>文字介绍</w:t>
      </w:r>
      <w:r w:rsidR="00F81D9C" w:rsidRPr="00F81D9C">
        <w:rPr>
          <w:rFonts w:hint="eastAsia"/>
          <w:sz w:val="28"/>
          <w:szCs w:val="28"/>
        </w:rPr>
        <w:t>不超过</w:t>
      </w:r>
      <w:r w:rsidR="00F81D9C" w:rsidRPr="00F81D9C">
        <w:rPr>
          <w:rFonts w:hint="eastAsia"/>
          <w:sz w:val="28"/>
          <w:szCs w:val="28"/>
        </w:rPr>
        <w:t>600</w:t>
      </w:r>
      <w:r w:rsidR="00F81D9C" w:rsidRPr="00F81D9C">
        <w:rPr>
          <w:rFonts w:hint="eastAsia"/>
          <w:sz w:val="28"/>
          <w:szCs w:val="28"/>
        </w:rPr>
        <w:t>字</w:t>
      </w:r>
      <w:r w:rsidR="00F81D9C">
        <w:rPr>
          <w:rFonts w:hint="eastAsia"/>
          <w:sz w:val="28"/>
          <w:szCs w:val="28"/>
        </w:rPr>
        <w:t>，突出亮点、言简意赅，</w:t>
      </w:r>
      <w:proofErr w:type="gramStart"/>
      <w:r w:rsidR="00F81D9C">
        <w:rPr>
          <w:rFonts w:hint="eastAsia"/>
          <w:sz w:val="28"/>
          <w:szCs w:val="28"/>
        </w:rPr>
        <w:t>不</w:t>
      </w:r>
      <w:proofErr w:type="gramEnd"/>
      <w:r w:rsidR="00F81D9C">
        <w:rPr>
          <w:rFonts w:hint="eastAsia"/>
          <w:sz w:val="28"/>
          <w:szCs w:val="28"/>
        </w:rPr>
        <w:t>说空话套话，有必要的数据支撑，建议包含如下内容：</w:t>
      </w:r>
    </w:p>
    <w:p w:rsidR="00530386" w:rsidRDefault="00500AA9" w:rsidP="00530386">
      <w:pPr>
        <w:pStyle w:val="a3"/>
        <w:numPr>
          <w:ilvl w:val="0"/>
          <w:numId w:val="1"/>
        </w:numPr>
        <w:ind w:firstLineChars="0"/>
        <w:jc w:val="left"/>
        <w:rPr>
          <w:sz w:val="28"/>
          <w:szCs w:val="28"/>
        </w:rPr>
      </w:pPr>
      <w:r>
        <w:rPr>
          <w:sz w:val="28"/>
          <w:szCs w:val="28"/>
        </w:rPr>
        <w:t>实验中心的建设背景和意义</w:t>
      </w:r>
    </w:p>
    <w:p w:rsidR="0054462C" w:rsidRPr="00530386" w:rsidRDefault="0054462C" w:rsidP="00530386">
      <w:pPr>
        <w:pStyle w:val="a3"/>
        <w:numPr>
          <w:ilvl w:val="0"/>
          <w:numId w:val="1"/>
        </w:numPr>
        <w:ind w:firstLineChars="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实验中心的组成（中心包含实验室和实训室</w:t>
      </w:r>
      <w:r w:rsidR="001C4DE5">
        <w:rPr>
          <w:rFonts w:hint="eastAsia"/>
          <w:sz w:val="28"/>
          <w:szCs w:val="28"/>
        </w:rPr>
        <w:t>，</w:t>
      </w:r>
      <w:bookmarkStart w:id="0" w:name="_GoBack"/>
      <w:bookmarkEnd w:id="0"/>
      <w:r>
        <w:rPr>
          <w:rFonts w:hint="eastAsia"/>
          <w:sz w:val="28"/>
          <w:szCs w:val="28"/>
        </w:rPr>
        <w:t>服务专业情况）</w:t>
      </w:r>
    </w:p>
    <w:p w:rsidR="00500AA9" w:rsidRDefault="00500AA9" w:rsidP="00F81D9C">
      <w:pPr>
        <w:pStyle w:val="a3"/>
        <w:numPr>
          <w:ilvl w:val="0"/>
          <w:numId w:val="1"/>
        </w:numPr>
        <w:ind w:firstLineChars="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与行业企业合作共赢、开放共享的育人机制建设情况</w:t>
      </w:r>
    </w:p>
    <w:p w:rsidR="00530386" w:rsidRDefault="00530386" w:rsidP="00F81D9C">
      <w:pPr>
        <w:pStyle w:val="a3"/>
        <w:numPr>
          <w:ilvl w:val="0"/>
          <w:numId w:val="1"/>
        </w:numPr>
        <w:ind w:firstLineChars="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依托实验中心开展的</w:t>
      </w:r>
      <w:r w:rsidR="00FD07F9">
        <w:rPr>
          <w:rFonts w:hint="eastAsia"/>
          <w:sz w:val="28"/>
          <w:szCs w:val="28"/>
        </w:rPr>
        <w:t>实验、</w:t>
      </w:r>
      <w:r>
        <w:rPr>
          <w:rFonts w:hint="eastAsia"/>
          <w:sz w:val="28"/>
          <w:szCs w:val="28"/>
        </w:rPr>
        <w:t>实践教学改革特色、亮点</w:t>
      </w:r>
    </w:p>
    <w:p w:rsidR="00500AA9" w:rsidRDefault="00D75D4E" w:rsidP="00F81D9C">
      <w:pPr>
        <w:pStyle w:val="a3"/>
        <w:numPr>
          <w:ilvl w:val="0"/>
          <w:numId w:val="1"/>
        </w:numPr>
        <w:ind w:firstLineChars="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支撑本科人才培养的效果</w:t>
      </w:r>
      <w:r w:rsidR="002C4688">
        <w:rPr>
          <w:rFonts w:hint="eastAsia"/>
          <w:sz w:val="28"/>
          <w:szCs w:val="28"/>
        </w:rPr>
        <w:t>（重点阐述，应有相关数据支撑）</w:t>
      </w:r>
    </w:p>
    <w:p w:rsidR="006D4D2E" w:rsidRDefault="006D4D2E" w:rsidP="00F81D9C">
      <w:pPr>
        <w:pStyle w:val="a3"/>
        <w:numPr>
          <w:ilvl w:val="0"/>
          <w:numId w:val="1"/>
        </w:numPr>
        <w:ind w:firstLineChars="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开放性教育实施情况</w:t>
      </w:r>
      <w:r w:rsidR="003D479A">
        <w:rPr>
          <w:rFonts w:hint="eastAsia"/>
          <w:sz w:val="28"/>
          <w:szCs w:val="28"/>
        </w:rPr>
        <w:t>（如无，可不阐述）</w:t>
      </w:r>
    </w:p>
    <w:p w:rsidR="006D4D2E" w:rsidRPr="00F81D9C" w:rsidRDefault="006D4D2E" w:rsidP="00F81D9C">
      <w:pPr>
        <w:pStyle w:val="a3"/>
        <w:numPr>
          <w:ilvl w:val="0"/>
          <w:numId w:val="1"/>
        </w:numPr>
        <w:ind w:firstLineChars="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反哺行业企业</w:t>
      </w:r>
      <w:r w:rsidR="000C55A3">
        <w:rPr>
          <w:rFonts w:hint="eastAsia"/>
          <w:sz w:val="28"/>
          <w:szCs w:val="28"/>
        </w:rPr>
        <w:t>或</w:t>
      </w:r>
      <w:r>
        <w:rPr>
          <w:rFonts w:hint="eastAsia"/>
          <w:sz w:val="28"/>
          <w:szCs w:val="28"/>
        </w:rPr>
        <w:t>服务社会情况</w:t>
      </w:r>
      <w:r w:rsidR="0042405F">
        <w:rPr>
          <w:rFonts w:hint="eastAsia"/>
          <w:sz w:val="28"/>
          <w:szCs w:val="28"/>
        </w:rPr>
        <w:t>（建议提供</w:t>
      </w:r>
      <w:r w:rsidR="00895BFE">
        <w:rPr>
          <w:rFonts w:hint="eastAsia"/>
          <w:sz w:val="28"/>
          <w:szCs w:val="28"/>
        </w:rPr>
        <w:t>必要</w:t>
      </w:r>
      <w:r w:rsidR="0042405F">
        <w:rPr>
          <w:rFonts w:hint="eastAsia"/>
          <w:sz w:val="28"/>
          <w:szCs w:val="28"/>
        </w:rPr>
        <w:t>数据支撑）</w:t>
      </w:r>
    </w:p>
    <w:sectPr w:rsidR="006D4D2E" w:rsidRPr="00F81D9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2829B8"/>
    <w:multiLevelType w:val="hybridMultilevel"/>
    <w:tmpl w:val="D92AB242"/>
    <w:lvl w:ilvl="0" w:tplc="4958182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6AC8"/>
    <w:rsid w:val="00016A40"/>
    <w:rsid w:val="000444B5"/>
    <w:rsid w:val="00046548"/>
    <w:rsid w:val="00050047"/>
    <w:rsid w:val="00055E02"/>
    <w:rsid w:val="00073C1B"/>
    <w:rsid w:val="000A755C"/>
    <w:rsid w:val="000C55A3"/>
    <w:rsid w:val="001044E1"/>
    <w:rsid w:val="00107F94"/>
    <w:rsid w:val="00172EE6"/>
    <w:rsid w:val="00181FA4"/>
    <w:rsid w:val="00197658"/>
    <w:rsid w:val="001C4DE5"/>
    <w:rsid w:val="001D2584"/>
    <w:rsid w:val="001D52A6"/>
    <w:rsid w:val="001E5030"/>
    <w:rsid w:val="001F4831"/>
    <w:rsid w:val="00207572"/>
    <w:rsid w:val="0022769F"/>
    <w:rsid w:val="002916BE"/>
    <w:rsid w:val="002921A8"/>
    <w:rsid w:val="002C4688"/>
    <w:rsid w:val="00300A35"/>
    <w:rsid w:val="003037AB"/>
    <w:rsid w:val="0031219F"/>
    <w:rsid w:val="00312D3D"/>
    <w:rsid w:val="00321900"/>
    <w:rsid w:val="00322A6C"/>
    <w:rsid w:val="003307ED"/>
    <w:rsid w:val="00334D8A"/>
    <w:rsid w:val="0037257D"/>
    <w:rsid w:val="003D479A"/>
    <w:rsid w:val="0042405F"/>
    <w:rsid w:val="00434468"/>
    <w:rsid w:val="0044059C"/>
    <w:rsid w:val="00451F28"/>
    <w:rsid w:val="00476060"/>
    <w:rsid w:val="004E6675"/>
    <w:rsid w:val="00500AA9"/>
    <w:rsid w:val="0050227B"/>
    <w:rsid w:val="00523B56"/>
    <w:rsid w:val="00530386"/>
    <w:rsid w:val="0053423F"/>
    <w:rsid w:val="00536AC8"/>
    <w:rsid w:val="00540417"/>
    <w:rsid w:val="0054462C"/>
    <w:rsid w:val="00566F4E"/>
    <w:rsid w:val="00580DCE"/>
    <w:rsid w:val="0059333F"/>
    <w:rsid w:val="005A6CCF"/>
    <w:rsid w:val="005D3B90"/>
    <w:rsid w:val="005D66A9"/>
    <w:rsid w:val="00616AA6"/>
    <w:rsid w:val="00620926"/>
    <w:rsid w:val="006465D1"/>
    <w:rsid w:val="00686460"/>
    <w:rsid w:val="006A2256"/>
    <w:rsid w:val="006D4D2E"/>
    <w:rsid w:val="006D5AD6"/>
    <w:rsid w:val="00703E1A"/>
    <w:rsid w:val="007404A3"/>
    <w:rsid w:val="0074176A"/>
    <w:rsid w:val="00770F08"/>
    <w:rsid w:val="00777AEE"/>
    <w:rsid w:val="0078471B"/>
    <w:rsid w:val="007B105D"/>
    <w:rsid w:val="007B5EBE"/>
    <w:rsid w:val="007E70C3"/>
    <w:rsid w:val="00821662"/>
    <w:rsid w:val="00844C1D"/>
    <w:rsid w:val="00861E7E"/>
    <w:rsid w:val="00895BFE"/>
    <w:rsid w:val="008960E1"/>
    <w:rsid w:val="008D2F6A"/>
    <w:rsid w:val="008F55E2"/>
    <w:rsid w:val="00900E76"/>
    <w:rsid w:val="00911F17"/>
    <w:rsid w:val="00913EC1"/>
    <w:rsid w:val="00951347"/>
    <w:rsid w:val="009A3C7D"/>
    <w:rsid w:val="00A53070"/>
    <w:rsid w:val="00A90236"/>
    <w:rsid w:val="00AF481D"/>
    <w:rsid w:val="00B12CE7"/>
    <w:rsid w:val="00B23C50"/>
    <w:rsid w:val="00B51924"/>
    <w:rsid w:val="00B6164F"/>
    <w:rsid w:val="00B81AB6"/>
    <w:rsid w:val="00B867D9"/>
    <w:rsid w:val="00B937CB"/>
    <w:rsid w:val="00BD567E"/>
    <w:rsid w:val="00BE2498"/>
    <w:rsid w:val="00C00C1B"/>
    <w:rsid w:val="00C3687A"/>
    <w:rsid w:val="00C56DB0"/>
    <w:rsid w:val="00C57FA6"/>
    <w:rsid w:val="00C60098"/>
    <w:rsid w:val="00C64430"/>
    <w:rsid w:val="00C6656D"/>
    <w:rsid w:val="00C834F2"/>
    <w:rsid w:val="00CB62AE"/>
    <w:rsid w:val="00CC10B3"/>
    <w:rsid w:val="00CD0831"/>
    <w:rsid w:val="00CD3F8E"/>
    <w:rsid w:val="00CF0B23"/>
    <w:rsid w:val="00CF523B"/>
    <w:rsid w:val="00D33552"/>
    <w:rsid w:val="00D51395"/>
    <w:rsid w:val="00D67C47"/>
    <w:rsid w:val="00D73857"/>
    <w:rsid w:val="00D75D4E"/>
    <w:rsid w:val="00DC7EBA"/>
    <w:rsid w:val="00E13A28"/>
    <w:rsid w:val="00E14A38"/>
    <w:rsid w:val="00E5586A"/>
    <w:rsid w:val="00E65095"/>
    <w:rsid w:val="00E863F2"/>
    <w:rsid w:val="00E90546"/>
    <w:rsid w:val="00EA2BDA"/>
    <w:rsid w:val="00EB465C"/>
    <w:rsid w:val="00F17C72"/>
    <w:rsid w:val="00F81D9C"/>
    <w:rsid w:val="00FA1524"/>
    <w:rsid w:val="00FB08EB"/>
    <w:rsid w:val="00FD07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81D9C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81D9C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40</Words>
  <Characters>233</Characters>
  <Application>Microsoft Office Word</Application>
  <DocSecurity>0</DocSecurity>
  <Lines>1</Lines>
  <Paragraphs>1</Paragraphs>
  <ScaleCrop>false</ScaleCrop>
  <Company/>
  <LinksUpToDate>false</LinksUpToDate>
  <CharactersWithSpaces>272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唐晓琳</dc:creator>
  <cp:lastModifiedBy>唐晓琳</cp:lastModifiedBy>
  <cp:revision>29</cp:revision>
  <cp:lastPrinted>2022-04-14T01:50:00Z</cp:lastPrinted>
  <dcterms:created xsi:type="dcterms:W3CDTF">2022-04-12T06:58:00Z</dcterms:created>
  <dcterms:modified xsi:type="dcterms:W3CDTF">2022-04-14T02:31:00Z</dcterms:modified>
</cp:coreProperties>
</file>