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828D8"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黑体" w:eastAsia="黑体" w:cs="黑体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ascii="黑体" w:eastAsia="黑体" w:cs="黑体"/>
          <w:kern w:val="2"/>
          <w:sz w:val="32"/>
          <w:szCs w:val="32"/>
          <w:highlight w:val="none"/>
          <w:lang w:val="en-US" w:eastAsia="zh-CN" w:bidi="ar-SA"/>
        </w:rPr>
        <w:t>附件</w:t>
      </w:r>
    </w:p>
    <w:p w14:paraId="71F09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color w:val="auto"/>
          <w:sz w:val="44"/>
          <w:szCs w:val="44"/>
          <w:highlight w:val="none"/>
          <w:lang w:bidi="ar-SA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bidi="ar-SA"/>
        </w:rPr>
        <w:t>2025年人工智能领域技术需求</w:t>
      </w:r>
      <w:r>
        <w:rPr>
          <w:rFonts w:hint="eastAsia" w:ascii="方正小标宋简体" w:eastAsia="方正小标宋简体" w:cs="方正小标宋简体"/>
          <w:color w:val="auto"/>
          <w:sz w:val="44"/>
          <w:szCs w:val="44"/>
          <w:highlight w:val="none"/>
          <w:lang w:bidi="ar-SA"/>
        </w:rPr>
        <w:t>建议表</w:t>
      </w:r>
    </w:p>
    <w:bookmarkEnd w:id="0"/>
    <w:p w14:paraId="7FE591F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</w:pPr>
    </w:p>
    <w:tbl>
      <w:tblPr>
        <w:tblStyle w:val="10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55"/>
        <w:gridCol w:w="41"/>
        <w:gridCol w:w="3194"/>
        <w:gridCol w:w="2209"/>
      </w:tblGrid>
      <w:tr w14:paraId="0D477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7F2753A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项目名称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FBD1DA0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</w:tr>
      <w:tr w14:paraId="49E98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0527C84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产业领域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3271B9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/>
              <w:textAlignment w:val="auto"/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sz w:val="28"/>
                <w:szCs w:val="28"/>
                <w:lang w:bidi="ar-SA"/>
              </w:rPr>
              <w:t>农林业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 w:bidi="ar-SA"/>
              </w:rPr>
              <w:t xml:space="preserve">（林浆纸一体化）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Arial"/>
                <w:sz w:val="28"/>
                <w:szCs w:val="28"/>
                <w:highlight w:val="none"/>
                <w:lang w:val="en-US" w:eastAsia="zh-CN" w:bidi="ar-SA"/>
              </w:rPr>
              <w:t>高端装备（工程机械）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 w:bidi="ar-SA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bidi="ar-SA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  <w:t xml:space="preserve"> </w:t>
            </w:r>
          </w:p>
          <w:p w14:paraId="464A210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/>
              <w:textAlignment w:val="auto"/>
              <w:rPr>
                <w:rFonts w:hint="eastAsia" w:ascii="Times New Roman" w:hAnsi="Times New Roman" w:eastAsia="仿宋_GB2312" w:cs="Arial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Arial"/>
                <w:sz w:val="28"/>
                <w:szCs w:val="28"/>
                <w:highlight w:val="none"/>
                <w:lang w:val="en-US" w:eastAsia="zh-CN" w:bidi="ar-SA"/>
              </w:rPr>
              <w:t>先进新材料（有色金属）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 w:bidi="ar-SA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Arial"/>
                <w:sz w:val="28"/>
                <w:szCs w:val="28"/>
                <w:highlight w:val="none"/>
                <w:lang w:val="en-US" w:eastAsia="zh-CN" w:bidi="ar-SA"/>
              </w:rPr>
              <w:t>新一代信息技术</w:t>
            </w:r>
          </w:p>
          <w:p w14:paraId="6607612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/>
              <w:textAlignment w:val="auto"/>
              <w:rPr>
                <w:rFonts w:hint="default" w:ascii="Times New Roman" w:hAnsi="Times New Roman" w:eastAsia="仿宋_GB2312" w:cs="Arial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跨境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  <w:t xml:space="preserve">金融   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小语种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-SA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时空信息</w:t>
            </w:r>
          </w:p>
          <w:p w14:paraId="3886C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Arial"/>
                <w:sz w:val="28"/>
                <w:szCs w:val="28"/>
                <w:highlight w:val="none"/>
                <w:lang w:val="en-US" w:eastAsia="zh-CN" w:bidi="ar-SA"/>
              </w:rPr>
              <w:t>新能源及储能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zh-CN" w:eastAsia="zh-CN" w:bidi="ar-SA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-SA"/>
              </w:rPr>
              <w:t xml:space="preserve">生物医药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-SA"/>
              </w:rPr>
              <w:t xml:space="preserve">海洋经济 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eastAsia="zh-CN" w:bidi="ar-SA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-SA"/>
              </w:rPr>
              <w:t>绿色低碳技术</w:t>
            </w:r>
          </w:p>
          <w:p w14:paraId="242E5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lang w:val="en-US" w:eastAsia="en-US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  <w:t xml:space="preserve">交通物流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口岸贸易</w:t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  <w:t xml:space="preserve">旅游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eastAsia" w:ascii="仿宋_GB2312" w:eastAsia="仿宋_GB2312" w:cs="仿宋_GB2312"/>
                <w:sz w:val="28"/>
                <w:szCs w:val="28"/>
                <w:lang w:val="en-US" w:eastAsia="zh-CN" w:bidi="ar-SA"/>
              </w:rPr>
              <w:t>其他领域：</w:t>
            </w:r>
            <w:r>
              <w:rPr>
                <w:rFonts w:hint="eastAsia" w:ascii="仿宋_GB2312" w:eastAsia="仿宋_GB2312" w:cs="仿宋_GB2312"/>
                <w:sz w:val="28"/>
                <w:szCs w:val="28"/>
                <w:u w:val="single"/>
                <w:lang w:val="en-US" w:eastAsia="zh-CN" w:bidi="ar-SA"/>
              </w:rPr>
              <w:t xml:space="preserve">       </w:t>
            </w:r>
          </w:p>
        </w:tc>
      </w:tr>
      <w:tr w14:paraId="4692F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40D1034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合作方式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C8DDBFB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国外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（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境外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）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 xml:space="preserve">合作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 xml:space="preserve">区外合作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 xml:space="preserve">区内合作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自主研发</w:t>
            </w:r>
          </w:p>
          <w:p w14:paraId="14352CE8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其他</w:t>
            </w:r>
          </w:p>
        </w:tc>
      </w:tr>
      <w:tr w14:paraId="048B3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77ACD21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技术阶段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9B774C1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 xml:space="preserve">基础性研究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 xml:space="preserve">小试阶段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 xml:space="preserve">中试阶段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应用阶段</w:t>
            </w:r>
          </w:p>
        </w:tc>
      </w:tr>
      <w:tr w14:paraId="7CCF8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01E555A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实施年限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047FA10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" w:bidi="ar-SA"/>
              </w:rPr>
              <w:t>1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 xml:space="preserve">年 </w:t>
            </w:r>
          </w:p>
        </w:tc>
      </w:tr>
      <w:tr w14:paraId="2A492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70FB2E3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研究内容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B0C3DCC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（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限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00字以内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，必填）</w:t>
            </w:r>
          </w:p>
        </w:tc>
      </w:tr>
      <w:tr w14:paraId="3A974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0B1EAF8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考核指标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73C7FC2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（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限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00字以内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，必填）</w:t>
            </w:r>
          </w:p>
        </w:tc>
      </w:tr>
      <w:tr w14:paraId="04461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08EF8A5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现有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基础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D28FE2E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（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限500字以内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，必填）</w:t>
            </w:r>
          </w:p>
        </w:tc>
      </w:tr>
      <w:tr w14:paraId="05D71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1E1C0F8E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拟解决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问题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CF1B482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（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限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-SA"/>
              </w:rPr>
              <w:t>500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字以内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，必填）</w:t>
            </w:r>
          </w:p>
        </w:tc>
      </w:tr>
      <w:tr w14:paraId="256F6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005A4C2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创新点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DCCADD1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（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限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00字以内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，必填）</w:t>
            </w:r>
          </w:p>
        </w:tc>
      </w:tr>
      <w:tr w14:paraId="43472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1DF0F7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从事该领域研究开发及应用的机构名称（填写1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—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val="en-US" w:eastAsia="zh-CN" w:bidi="ar-SA"/>
              </w:rPr>
              <w:t>3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个）</w:t>
            </w:r>
          </w:p>
        </w:tc>
        <w:tc>
          <w:tcPr>
            <w:tcW w:w="549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0E6F5A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单位全称</w:t>
            </w:r>
          </w:p>
        </w:tc>
        <w:tc>
          <w:tcPr>
            <w:tcW w:w="2209" w:type="dxa"/>
            <w:tcBorders>
              <w:tl2br w:val="nil"/>
              <w:tr2bl w:val="nil"/>
            </w:tcBorders>
            <w:noWrap w:val="0"/>
            <w:vAlign w:val="center"/>
          </w:tcPr>
          <w:p w14:paraId="5C6B490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所属省份</w:t>
            </w:r>
          </w:p>
        </w:tc>
      </w:tr>
      <w:tr w14:paraId="7184D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5CB7F08"/>
        </w:tc>
        <w:tc>
          <w:tcPr>
            <w:tcW w:w="549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DB9429C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2209" w:type="dxa"/>
            <w:tcBorders>
              <w:tl2br w:val="nil"/>
              <w:tr2bl w:val="nil"/>
            </w:tcBorders>
            <w:noWrap w:val="0"/>
            <w:vAlign w:val="center"/>
          </w:tcPr>
          <w:p w14:paraId="5FF74292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</w:tr>
      <w:tr w14:paraId="46A6E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1BB99CC"/>
        </w:tc>
        <w:tc>
          <w:tcPr>
            <w:tcW w:w="549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B599203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2209" w:type="dxa"/>
            <w:tcBorders>
              <w:tl2br w:val="nil"/>
              <w:tr2bl w:val="nil"/>
            </w:tcBorders>
            <w:noWrap w:val="0"/>
            <w:vAlign w:val="center"/>
          </w:tcPr>
          <w:p w14:paraId="4090043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</w:tr>
      <w:tr w14:paraId="1B391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32F9D50"/>
        </w:tc>
        <w:tc>
          <w:tcPr>
            <w:tcW w:w="549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DEE376E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2209" w:type="dxa"/>
            <w:tcBorders>
              <w:tl2br w:val="nil"/>
              <w:tr2bl w:val="nil"/>
            </w:tcBorders>
            <w:noWrap w:val="0"/>
            <w:vAlign w:val="center"/>
          </w:tcPr>
          <w:p w14:paraId="1EFC81B4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</w:tr>
      <w:tr w14:paraId="4C6BE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6740AD0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eastAsia="zh-CN" w:bidi="ar-SA"/>
              </w:rPr>
              <w:t>总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经费预算</w:t>
            </w:r>
          </w:p>
          <w:p w14:paraId="4BE2BA7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（万元）</w:t>
            </w:r>
          </w:p>
        </w:tc>
        <w:tc>
          <w:tcPr>
            <w:tcW w:w="2255" w:type="dxa"/>
            <w:tcBorders>
              <w:tl2br w:val="nil"/>
              <w:tr2bl w:val="nil"/>
            </w:tcBorders>
            <w:noWrap w:val="0"/>
            <w:vAlign w:val="center"/>
          </w:tcPr>
          <w:p w14:paraId="665C29F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32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531302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其中：建议自治区资助</w:t>
            </w:r>
          </w:p>
          <w:p w14:paraId="609DC10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经费（万元）</w:t>
            </w:r>
          </w:p>
        </w:tc>
        <w:tc>
          <w:tcPr>
            <w:tcW w:w="2209" w:type="dxa"/>
            <w:tcBorders>
              <w:tl2br w:val="nil"/>
              <w:tr2bl w:val="nil"/>
            </w:tcBorders>
            <w:noWrap w:val="0"/>
            <w:vAlign w:val="center"/>
          </w:tcPr>
          <w:p w14:paraId="45C62D5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</w:tr>
      <w:tr w14:paraId="13345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38B5213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资助方式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D6B2B7C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 xml:space="preserve">事前立项补助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 xml:space="preserve">事前立项事后补助  </w:t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奖励性后补助</w:t>
            </w:r>
          </w:p>
        </w:tc>
      </w:tr>
      <w:tr w14:paraId="42074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5773565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建议者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8F8A7E3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（可以是单位或个人。建议者是个人的，请注明工作单位全称。）</w:t>
            </w:r>
          </w:p>
        </w:tc>
      </w:tr>
      <w:tr w14:paraId="19B75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0ACE417B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联系人</w:t>
            </w:r>
          </w:p>
        </w:tc>
        <w:tc>
          <w:tcPr>
            <w:tcW w:w="229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63170CB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  <w:tc>
          <w:tcPr>
            <w:tcW w:w="3194" w:type="dxa"/>
            <w:tcBorders>
              <w:tl2br w:val="nil"/>
              <w:tr2bl w:val="nil"/>
            </w:tcBorders>
            <w:noWrap w:val="0"/>
            <w:vAlign w:val="center"/>
          </w:tcPr>
          <w:p w14:paraId="10F5BE6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联系电话</w:t>
            </w:r>
          </w:p>
        </w:tc>
        <w:tc>
          <w:tcPr>
            <w:tcW w:w="2209" w:type="dxa"/>
            <w:tcBorders>
              <w:tl2br w:val="nil"/>
              <w:tr2bl w:val="nil"/>
            </w:tcBorders>
            <w:noWrap w:val="0"/>
            <w:vAlign w:val="center"/>
          </w:tcPr>
          <w:p w14:paraId="55F1D059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</w:tr>
      <w:tr w14:paraId="620DE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01" w:type="dxa"/>
            <w:tcBorders>
              <w:tl2br w:val="nil"/>
              <w:tr2bl w:val="nil"/>
            </w:tcBorders>
            <w:noWrap w:val="0"/>
            <w:vAlign w:val="center"/>
          </w:tcPr>
          <w:p w14:paraId="61506919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  <w:t>联系人E-mail</w:t>
            </w:r>
          </w:p>
        </w:tc>
        <w:tc>
          <w:tcPr>
            <w:tcW w:w="76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858411F">
            <w:pPr>
              <w:spacing w:line="400" w:lineRule="exact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lang w:bidi="ar-SA"/>
              </w:rPr>
            </w:pPr>
          </w:p>
        </w:tc>
      </w:tr>
    </w:tbl>
    <w:p w14:paraId="706328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ascii="Times New Roman" w:hAnsi="Times New Roma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701" w:left="1531" w:header="851" w:footer="1417" w:gutter="0"/>
      <w:cols w:space="720" w:num="1"/>
      <w:docGrid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158187"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00" w:lineRule="exact"/>
      <w:jc w:val="both"/>
      <w:textAlignment w:val="auto"/>
      <w:rPr>
        <w:rFonts w:hint="eastAsia" w:asci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9285" cy="228600"/>
              <wp:effectExtent l="0" t="0" r="0" b="0"/>
              <wp:wrapNone/>
              <wp:docPr id="1" name="文本框 1025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9412" cy="228600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miter/>
                      </a:ln>
                      <a:effectLst/>
                    </wps:spPr>
                    <wps:txbx>
                      <w:txbxContent>
                        <w:p w14:paraId="25B21E2D">
                          <w:pPr>
                            <w:pStyle w:val="7"/>
                            <w:spacing w:line="360" w:lineRule="exact"/>
                            <w:jc w:val="both"/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bidi="ar-SA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bidi="ar-SA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eastAsia="宋体" w:cs="宋体"/>
                              <w:sz w:val="28"/>
                              <w:szCs w:val="28"/>
                              <w:lang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 1" o:spid="_x0000_s1026" o:spt="1" style="position:absolute;left:0pt;margin-top:0pt;height:18pt;width:49.5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6fMHWdcAAAADAQAADwAAAAAAAAABACAA&#10;AAAiAAAAZHJzL2Rvd25yZXYueG1sUEsBAhQAFAAAAAgAh07iQMRQecgOAgAABwQAAA4AAAAAAAAA&#10;AQAgAAAAJgEAAGRycy9lMm9Eb2MueG1sUEsFBgAAAAAGAAYAWQEAAKYFAAAAAA==&#10;">
              <v:fill on="f" focussize="0,0"/>
              <v:stroke on="f" weight="0.5pt" joinstyle="miter"/>
              <v:imagedata o:title=""/>
              <o:lock v:ext="edit" aspectratio="f"/>
              <v:textbox inset="0mm,0mm,0mm,0mm" style="mso-fit-shape-to-text:t;">
                <w:txbxContent>
                  <w:p w14:paraId="25B21E2D">
                    <w:pPr>
                      <w:pStyle w:val="7"/>
                      <w:spacing w:line="360" w:lineRule="exact"/>
                      <w:jc w:val="both"/>
                      <w:rPr>
                        <w:rFonts w:hint="eastAsia" w:ascii="宋体" w:eastAsia="宋体" w:cs="宋体"/>
                        <w:sz w:val="28"/>
                        <w:szCs w:val="28"/>
                        <w:lang w:bidi="ar-SA"/>
                      </w:rPr>
                    </w:pP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bidi="ar-SA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t>- 1 -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fldChar w:fldCharType="end"/>
                    </w:r>
                    <w:r>
                      <w:rPr>
                        <w:rFonts w:hint="eastAsia" w:ascii="宋体" w:eastAsia="宋体" w:cs="宋体"/>
                        <w:sz w:val="28"/>
                        <w:szCs w:val="28"/>
                        <w:lang w:bidi="ar-SA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2963EC">
    <w:pPr>
      <w:pStyle w:val="7"/>
      <w:ind w:right="360"/>
      <w:rPr>
        <w:sz w:val="21"/>
        <w:szCs w:val="22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36270" cy="243205"/>
              <wp:effectExtent l="0" t="0" r="0" b="0"/>
              <wp:wrapNone/>
              <wp:docPr id="4" name="文本框 1026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270" cy="243205"/>
                      </a:xfrm>
                      <a:prstGeom prst="rect">
                        <a:avLst/>
                      </a:prstGeom>
                      <a:noFill/>
                      <a:ln w="12700" cap="flat" cmpd="sng">
                        <a:noFill/>
                        <a:prstDash val="solid"/>
                        <a:miter/>
                      </a:ln>
                      <a:effectLst/>
                    </wps:spPr>
                    <wps:txbx>
                      <w:txbxContent>
                        <w:p w14:paraId="3A961908">
                          <w:pPr>
                            <w:pStyle w:val="7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6 4" o:spid="_x0000_s1026" o:spt="1" style="position:absolute;left:0pt;margin-top:0pt;height:19.15pt;width:50.1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xCYXc9MAAAAEAQAADwAAAAAAAAABACAAAAAiAAAA&#10;ZHJzL2Rvd25yZXYueG1sUEsBAhQAFAAAAAgAh07iQF6iLFMMAgAACAQAAA4AAAAAAAAAAQAgAAAA&#10;IgEAAGRycy9lMm9Eb2MueG1sUEsFBgAAAAAGAAYAWQEAAKAFAAAAAA==&#10;">
              <v:fill on="f" focussize="0,0"/>
              <v:stroke on="f" weight="1pt" joinstyle="miter"/>
              <v:imagedata o:title=""/>
              <o:lock v:ext="edit" aspectratio="f"/>
              <v:textbox inset="0mm,0mm,0mm,0mm" style="mso-fit-shape-to-text:t;">
                <w:txbxContent>
                  <w:p w14:paraId="3A961908">
                    <w:pPr>
                      <w:pStyle w:val="7"/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t xml:space="preserve">— 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t>2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fldChar w:fldCharType="end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bidi="ar-SA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64B896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DA005E"/>
    <w:rsid w:val="3FDBA69D"/>
    <w:rsid w:val="3FED0CDA"/>
    <w:rsid w:val="42501169"/>
    <w:rsid w:val="46B66911"/>
    <w:rsid w:val="51CDDA78"/>
    <w:rsid w:val="57FB354C"/>
    <w:rsid w:val="5E574259"/>
    <w:rsid w:val="67F7D636"/>
    <w:rsid w:val="685D1166"/>
    <w:rsid w:val="6EED122A"/>
    <w:rsid w:val="73AFE7F8"/>
    <w:rsid w:val="779729F7"/>
    <w:rsid w:val="7D86DC93"/>
    <w:rsid w:val="7DFB3206"/>
    <w:rsid w:val="7EF75E50"/>
    <w:rsid w:val="7FCF2D8E"/>
    <w:rsid w:val="7FDF1551"/>
    <w:rsid w:val="7FFE28D0"/>
    <w:rsid w:val="9D7ABB00"/>
    <w:rsid w:val="9DF9EC9A"/>
    <w:rsid w:val="AD6F747B"/>
    <w:rsid w:val="B79F1BCA"/>
    <w:rsid w:val="BA5732C5"/>
    <w:rsid w:val="BFFDD858"/>
    <w:rsid w:val="D4DEE8C9"/>
    <w:rsid w:val="DF7E7672"/>
    <w:rsid w:val="E774E838"/>
    <w:rsid w:val="E7DFF226"/>
    <w:rsid w:val="EB6792DF"/>
    <w:rsid w:val="EEF08F22"/>
    <w:rsid w:val="EFFF00B2"/>
    <w:rsid w:val="F7F9F4D1"/>
    <w:rsid w:val="FBB3EDD4"/>
    <w:rsid w:val="FBC78444"/>
    <w:rsid w:val="FCDF71DF"/>
    <w:rsid w:val="FDF6D145"/>
    <w:rsid w:val="FDFFF87B"/>
    <w:rsid w:val="FFFFB4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paragraph" w:styleId="2">
    <w:name w:val="heading 6"/>
    <w:basedOn w:val="1"/>
    <w:next w:val="1"/>
    <w:qFormat/>
    <w:uiPriority w:val="0"/>
    <w:pPr>
      <w:keepNext/>
      <w:keepLines/>
      <w:widowControl w:val="0"/>
      <w:spacing w:before="240" w:after="64" w:line="319" w:lineRule="auto"/>
      <w:jc w:val="both"/>
      <w:outlineLvl w:val="5"/>
    </w:pPr>
    <w:rPr>
      <w:rFonts w:ascii="Cambria" w:hAnsi="Cambria" w:eastAsia="宋体" w:cs="Times New Roman"/>
      <w:b/>
      <w:bCs/>
      <w:kern w:val="2"/>
      <w:sz w:val="24"/>
      <w:szCs w:val="21"/>
      <w:lang w:val="en-US" w:eastAsia="zh-CN" w:bidi="ar-SA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Autospacing="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  <w:szCs w:val="24"/>
      <w:lang w:bidi="ar-SA"/>
    </w:rPr>
  </w:style>
  <w:style w:type="paragraph" w:customStyle="1" w:styleId="12">
    <w:name w:val="w0标题"/>
    <w:basedOn w:val="13"/>
    <w:qFormat/>
    <w:uiPriority w:val="0"/>
    <w:pPr>
      <w:spacing w:line="560" w:lineRule="exact"/>
      <w:jc w:val="center"/>
    </w:pPr>
    <w:rPr>
      <w:rFonts w:ascii="方正小标宋简体" w:eastAsia="方正小标宋简体"/>
      <w:sz w:val="44"/>
      <w:szCs w:val="44"/>
    </w:rPr>
  </w:style>
  <w:style w:type="paragraph" w:customStyle="1" w:styleId="13">
    <w:name w:val="1w"/>
    <w:basedOn w:val="1"/>
    <w:qFormat/>
    <w:uiPriority w:val="0"/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5">
    <w:name w:val="Other|1"/>
    <w:basedOn w:val="1"/>
    <w:qFormat/>
    <w:uiPriority w:val="0"/>
    <w:pPr>
      <w:spacing w:line="394" w:lineRule="auto"/>
      <w:ind w:firstLine="400"/>
    </w:pPr>
    <w:rPr>
      <w:rFonts w:ascii="宋体" w:cs="宋体"/>
      <w:sz w:val="30"/>
      <w:szCs w:val="30"/>
      <w:lang w:val="zh-TW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990</Words>
  <Characters>1093</Characters>
  <Lines>192</Lines>
  <Paragraphs>72</Paragraphs>
  <TotalTime>4</TotalTime>
  <ScaleCrop>false</ScaleCrop>
  <LinksUpToDate>false</LinksUpToDate>
  <CharactersWithSpaces>1155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2014-11-11T20:08:00Z</dcterms:created>
  <dc:creator>Administrator</dc:creator>
  <cp:lastModifiedBy>xs</cp:lastModifiedBy>
  <cp:lastPrinted>2025-02-20T05:44:04Z</cp:lastPrinted>
  <dcterms:modified xsi:type="dcterms:W3CDTF">2025-02-18T14:04:30Z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eyJoZGlkIjoiYTBkN2RjYWZlODQzNDY3NjZjZmVkZTI3NTQzZWJjNWYifQ==</vt:lpwstr>
  </property>
  <property fmtid="{D5CDD505-2E9C-101B-9397-08002B2CF9AE}" pid="4" name="ICV">
    <vt:lpwstr>65D615C949E54605812A40468E946214_13</vt:lpwstr>
  </property>
</Properties>
</file>