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52" w:lineRule="atLeast"/>
        <w:ind w:left="0" w:right="0"/>
        <w:jc w:val="center"/>
        <w:textAlignment w:val="baseline"/>
        <w:rPr>
          <w:rFonts w:hint="eastAsia" w:ascii="Times New Roman" w:hAnsi="Times New Roman" w:eastAsia="方正小标宋简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32"/>
          <w:szCs w:val="32"/>
          <w:lang w:val="en-US" w:eastAsia="zh-CN"/>
        </w:rPr>
        <w:t>一带一路”创新创业中外人文交流人才培养基地成立暨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52" w:lineRule="atLeast"/>
        <w:ind w:left="0" w:right="0"/>
        <w:jc w:val="center"/>
        <w:textAlignment w:val="baseline"/>
        <w:rPr>
          <w:rFonts w:hint="eastAsia" w:ascii="Times New Roman" w:hAnsi="Times New Roman" w:eastAsia="方正小标宋简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32"/>
          <w:szCs w:val="32"/>
          <w:lang w:val="en-US" w:eastAsia="zh-CN"/>
        </w:rPr>
        <w:t>工作会议参会回执</w:t>
      </w:r>
    </w:p>
    <w:p/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单位：                报送人：       联系电话：</w:t>
      </w:r>
    </w:p>
    <w:tbl>
      <w:tblPr>
        <w:tblStyle w:val="3"/>
        <w:tblpPr w:leftFromText="180" w:rightFromText="180" w:vertAnchor="text" w:horzAnchor="page" w:tblpX="1861" w:tblpY="360"/>
        <w:tblOverlap w:val="never"/>
        <w:tblW w:w="8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2407"/>
        <w:gridCol w:w="1978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851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85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85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6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注：如不能参会，请在备注栏注明原因。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1" w:fontKey="{8D7A0A5E-0690-4D3A-BA63-BD801AE6CEC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74C873E-9398-4E7C-A433-0A17F8698C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hOTMzYzZlMjQzMGEzZjU2MDc4MGM1NzdhZjAwMmEifQ=="/>
  </w:docVars>
  <w:rsids>
    <w:rsidRoot w:val="530F47CC"/>
    <w:rsid w:val="530F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2022-09-15T03:52:00Z</dcterms:created>
  <dc:creator>Samantha Lan</dc:creator>
  <cp:lastModifiedBy>Samantha Lan</cp:lastModifiedBy>
  <dcterms:modified xsi:type="dcterms:W3CDTF">2022-09-15T03:53:07Z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DBD1EBEC0AB947988A432AB372DFEEE7</vt:lpwstr>
  </property>
</Properties>
</file>