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F5D82" w14:textId="77777777" w:rsidR="00135EC3" w:rsidRDefault="004879B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比赛分组情况及</w:t>
      </w:r>
      <w:r>
        <w:rPr>
          <w:rFonts w:hint="eastAsia"/>
          <w:sz w:val="30"/>
          <w:szCs w:val="30"/>
        </w:rPr>
        <w:t>比赛规则</w:t>
      </w:r>
    </w:p>
    <w:p w14:paraId="4403020B" w14:textId="77777777" w:rsidR="00135EC3" w:rsidRDefault="004879BE">
      <w:pPr>
        <w:pStyle w:val="af0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分组情况</w:t>
      </w:r>
    </w:p>
    <w:tbl>
      <w:tblPr>
        <w:tblStyle w:val="ac"/>
        <w:tblW w:w="9788" w:type="dxa"/>
        <w:tblInd w:w="-437" w:type="dxa"/>
        <w:tblLook w:val="04A0" w:firstRow="1" w:lastRow="0" w:firstColumn="1" w:lastColumn="0" w:noHBand="0" w:noVBand="1"/>
      </w:tblPr>
      <w:tblGrid>
        <w:gridCol w:w="2417"/>
        <w:gridCol w:w="2549"/>
        <w:gridCol w:w="1987"/>
        <w:gridCol w:w="2835"/>
      </w:tblGrid>
      <w:tr w:rsidR="00135EC3" w14:paraId="197B87BD" w14:textId="77777777">
        <w:trPr>
          <w:trHeight w:val="439"/>
        </w:trPr>
        <w:tc>
          <w:tcPr>
            <w:tcW w:w="2417" w:type="dxa"/>
          </w:tcPr>
          <w:p w14:paraId="42723437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A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组</w:t>
            </w:r>
          </w:p>
        </w:tc>
        <w:tc>
          <w:tcPr>
            <w:tcW w:w="2549" w:type="dxa"/>
          </w:tcPr>
          <w:p w14:paraId="324A021D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B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组</w:t>
            </w:r>
          </w:p>
        </w:tc>
        <w:tc>
          <w:tcPr>
            <w:tcW w:w="1987" w:type="dxa"/>
          </w:tcPr>
          <w:p w14:paraId="5C3FEE19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C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组</w:t>
            </w:r>
          </w:p>
        </w:tc>
        <w:tc>
          <w:tcPr>
            <w:tcW w:w="2835" w:type="dxa"/>
          </w:tcPr>
          <w:p w14:paraId="1B9E0D93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D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组</w:t>
            </w:r>
          </w:p>
        </w:tc>
      </w:tr>
      <w:tr w:rsidR="00135EC3" w14:paraId="738B9A61" w14:textId="77777777">
        <w:trPr>
          <w:trHeight w:val="439"/>
        </w:trPr>
        <w:tc>
          <w:tcPr>
            <w:tcW w:w="2417" w:type="dxa"/>
          </w:tcPr>
          <w:p w14:paraId="33130E24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体育与健康学院</w:t>
            </w:r>
          </w:p>
        </w:tc>
        <w:tc>
          <w:tcPr>
            <w:tcW w:w="2549" w:type="dxa"/>
          </w:tcPr>
          <w:p w14:paraId="7D12428E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文旅、经管联队</w:t>
            </w:r>
          </w:p>
        </w:tc>
        <w:tc>
          <w:tcPr>
            <w:tcW w:w="1987" w:type="dxa"/>
          </w:tcPr>
          <w:p w14:paraId="40904CBA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机关</w:t>
            </w:r>
            <w:r>
              <w:rPr>
                <w:rFonts w:ascii="宋体" w:eastAsia="宋体" w:hAnsi="宋体"/>
                <w:sz w:val="24"/>
                <w:szCs w:val="24"/>
              </w:rPr>
              <w:t>1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队</w:t>
            </w:r>
          </w:p>
        </w:tc>
        <w:tc>
          <w:tcPr>
            <w:tcW w:w="2835" w:type="dxa"/>
          </w:tcPr>
          <w:p w14:paraId="7ADC613F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化学与药学学院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队</w:t>
            </w:r>
          </w:p>
        </w:tc>
      </w:tr>
      <w:tr w:rsidR="00135EC3" w14:paraId="3664981B" w14:textId="77777777">
        <w:trPr>
          <w:trHeight w:val="454"/>
        </w:trPr>
        <w:tc>
          <w:tcPr>
            <w:tcW w:w="2417" w:type="dxa"/>
          </w:tcPr>
          <w:p w14:paraId="4DAE7C0A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计算机学院</w:t>
            </w:r>
          </w:p>
        </w:tc>
        <w:tc>
          <w:tcPr>
            <w:tcW w:w="2549" w:type="dxa"/>
          </w:tcPr>
          <w:p w14:paraId="39D96EC3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数统学院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队</w:t>
            </w:r>
          </w:p>
        </w:tc>
        <w:tc>
          <w:tcPr>
            <w:tcW w:w="1987" w:type="dxa"/>
          </w:tcPr>
          <w:p w14:paraId="657B1497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生科院</w:t>
            </w:r>
          </w:p>
        </w:tc>
        <w:tc>
          <w:tcPr>
            <w:tcW w:w="2835" w:type="dxa"/>
          </w:tcPr>
          <w:p w14:paraId="3DD1D852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物理学院</w:t>
            </w:r>
          </w:p>
        </w:tc>
      </w:tr>
      <w:tr w:rsidR="00135EC3" w14:paraId="7871FC73" w14:textId="77777777">
        <w:trPr>
          <w:trHeight w:val="439"/>
        </w:trPr>
        <w:tc>
          <w:tcPr>
            <w:tcW w:w="2417" w:type="dxa"/>
          </w:tcPr>
          <w:p w14:paraId="4C2C273D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队</w:t>
            </w:r>
          </w:p>
        </w:tc>
        <w:tc>
          <w:tcPr>
            <w:tcW w:w="2549" w:type="dxa"/>
          </w:tcPr>
          <w:p w14:paraId="54EA2A6C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职师、文学院联队</w:t>
            </w:r>
          </w:p>
        </w:tc>
        <w:tc>
          <w:tcPr>
            <w:tcW w:w="1987" w:type="dxa"/>
          </w:tcPr>
          <w:p w14:paraId="366A5437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环资学院</w:t>
            </w:r>
          </w:p>
        </w:tc>
        <w:tc>
          <w:tcPr>
            <w:tcW w:w="2835" w:type="dxa"/>
          </w:tcPr>
          <w:p w14:paraId="282D99CC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队</w:t>
            </w:r>
          </w:p>
        </w:tc>
      </w:tr>
      <w:tr w:rsidR="00135EC3" w14:paraId="7E643BFC" w14:textId="77777777">
        <w:trPr>
          <w:trHeight w:val="439"/>
        </w:trPr>
        <w:tc>
          <w:tcPr>
            <w:tcW w:w="2417" w:type="dxa"/>
          </w:tcPr>
          <w:p w14:paraId="47EEC3B5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外院、马院联队</w:t>
            </w:r>
          </w:p>
        </w:tc>
        <w:tc>
          <w:tcPr>
            <w:tcW w:w="2549" w:type="dxa"/>
          </w:tcPr>
          <w:p w14:paraId="2DD6E161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音乐学院</w:t>
            </w:r>
          </w:p>
        </w:tc>
        <w:tc>
          <w:tcPr>
            <w:tcW w:w="1987" w:type="dxa"/>
          </w:tcPr>
          <w:p w14:paraId="27910BEC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化学与药学学院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队</w:t>
            </w:r>
          </w:p>
        </w:tc>
        <w:tc>
          <w:tcPr>
            <w:tcW w:w="2835" w:type="dxa"/>
          </w:tcPr>
          <w:p w14:paraId="028333BB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后勤、校医院联队</w:t>
            </w:r>
          </w:p>
        </w:tc>
      </w:tr>
      <w:tr w:rsidR="00135EC3" w14:paraId="34C974FB" w14:textId="77777777">
        <w:trPr>
          <w:trHeight w:val="439"/>
        </w:trPr>
        <w:tc>
          <w:tcPr>
            <w:tcW w:w="2417" w:type="dxa"/>
          </w:tcPr>
          <w:p w14:paraId="665E3572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机关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队</w:t>
            </w:r>
          </w:p>
        </w:tc>
        <w:tc>
          <w:tcPr>
            <w:tcW w:w="2549" w:type="dxa"/>
          </w:tcPr>
          <w:p w14:paraId="473553C5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出版社集团</w:t>
            </w:r>
          </w:p>
        </w:tc>
        <w:tc>
          <w:tcPr>
            <w:tcW w:w="1987" w:type="dxa"/>
          </w:tcPr>
          <w:p w14:paraId="63DB81FC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数统学院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队</w:t>
            </w:r>
          </w:p>
        </w:tc>
        <w:tc>
          <w:tcPr>
            <w:tcW w:w="2835" w:type="dxa"/>
          </w:tcPr>
          <w:p w14:paraId="77167D15" w14:textId="77777777" w:rsidR="00135EC3" w:rsidRDefault="004879BE">
            <w:pPr>
              <w:pStyle w:val="af0"/>
              <w:spacing w:after="0" w:line="240" w:lineRule="auto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国际处、国教院</w:t>
            </w:r>
          </w:p>
        </w:tc>
      </w:tr>
    </w:tbl>
    <w:p w14:paraId="2F999FD2" w14:textId="77777777" w:rsidR="00135EC3" w:rsidRDefault="004879BE">
      <w:pPr>
        <w:pStyle w:val="af0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比赛规则：</w:t>
      </w:r>
    </w:p>
    <w:p w14:paraId="3394FE93" w14:textId="77777777" w:rsidR="00135EC3" w:rsidRDefault="004879BE">
      <w:pPr>
        <w:pStyle w:val="af0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参赛的每位教职工只能代表一个队参赛，如发现同时参加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个队比赛现象，一经查实则取消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个队的参赛资格及奖励资格。</w:t>
      </w:r>
    </w:p>
    <w:p w14:paraId="75F72B96" w14:textId="77777777" w:rsidR="00135EC3" w:rsidRDefault="004879BE">
      <w:pPr>
        <w:pStyle w:val="af0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比赛形式为</w:t>
      </w: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盘双打，即第一男双、第二男双、混双、第一女双、第二女双。第一盘为混双，第二盘由第一盘负方指定。比赛第一阶段（小组赛）双方必须打满</w:t>
      </w: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盘，每盘</w:t>
      </w: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局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胜，每局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分制，先得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分一方获胜。第二阶段淘汰赛实行</w:t>
      </w: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盘</w:t>
      </w: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胜，每盘</w:t>
      </w: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局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胜，每局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分制，先得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分一方获胜。</w:t>
      </w:r>
    </w:p>
    <w:p w14:paraId="264FFFB2" w14:textId="77777777" w:rsidR="00135EC3" w:rsidRDefault="004879BE">
      <w:pPr>
        <w:pStyle w:val="af0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若一方全队迟到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分钟则判该队弃权，弃权队伍取消所有比赛成绩并取消奖励资格；若</w:t>
      </w:r>
      <w:proofErr w:type="gramStart"/>
      <w:r>
        <w:rPr>
          <w:rFonts w:ascii="宋体" w:eastAsia="宋体" w:hAnsi="宋体" w:hint="eastAsia"/>
          <w:sz w:val="28"/>
          <w:szCs w:val="28"/>
        </w:rPr>
        <w:t>一方某</w:t>
      </w:r>
      <w:proofErr w:type="gramEnd"/>
      <w:r>
        <w:rPr>
          <w:rFonts w:ascii="宋体" w:eastAsia="宋体" w:hAnsi="宋体" w:hint="eastAsia"/>
          <w:sz w:val="28"/>
          <w:szCs w:val="28"/>
        </w:rPr>
        <w:t>一盘迟到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分钟则判该盘</w:t>
      </w:r>
      <w:r>
        <w:rPr>
          <w:rFonts w:ascii="宋体" w:eastAsia="宋体" w:hAnsi="宋体" w:hint="eastAsia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负，每局比分均以</w:t>
      </w:r>
      <w:r>
        <w:rPr>
          <w:rFonts w:ascii="宋体" w:eastAsia="宋体" w:hAnsi="宋体" w:hint="eastAsia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或</w:t>
      </w:r>
      <w:r>
        <w:rPr>
          <w:rFonts w:ascii="宋体" w:eastAsia="宋体" w:hAnsi="宋体" w:hint="eastAsia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计，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分钟后双方再进行下一盘比赛。</w:t>
      </w:r>
    </w:p>
    <w:p w14:paraId="66112036" w14:textId="77777777" w:rsidR="00135EC3" w:rsidRDefault="004879BE">
      <w:pPr>
        <w:pStyle w:val="af0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参赛队员调整：</w:t>
      </w:r>
    </w:p>
    <w:p w14:paraId="3A0D9B92" w14:textId="1072509D" w:rsidR="00135EC3" w:rsidRDefault="004879BE">
      <w:pPr>
        <w:pStyle w:val="af0"/>
        <w:ind w:left="360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如有已报名队员不能参加比赛的，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13</w:t>
      </w:r>
      <w:r>
        <w:rPr>
          <w:rFonts w:ascii="宋体" w:eastAsia="宋体" w:hAnsi="宋体" w:cs="宋体" w:hint="eastAsia"/>
          <w:sz w:val="28"/>
          <w:szCs w:val="28"/>
        </w:rPr>
        <w:t>日前，</w:t>
      </w:r>
      <w:r>
        <w:rPr>
          <w:rFonts w:ascii="宋体" w:eastAsia="宋体" w:hAnsi="宋体" w:cs="宋体" w:hint="eastAsia"/>
          <w:sz w:val="28"/>
          <w:szCs w:val="28"/>
        </w:rPr>
        <w:t>可以</w:t>
      </w:r>
      <w:r>
        <w:rPr>
          <w:rFonts w:ascii="宋体" w:eastAsia="宋体" w:hAnsi="宋体" w:cs="宋体" w:hint="eastAsia"/>
          <w:sz w:val="28"/>
          <w:szCs w:val="28"/>
        </w:rPr>
        <w:t>申请</w:t>
      </w:r>
      <w:r>
        <w:rPr>
          <w:rFonts w:ascii="宋体" w:eastAsia="宋体" w:hAnsi="宋体" w:cs="宋体" w:hint="eastAsia"/>
          <w:sz w:val="28"/>
          <w:szCs w:val="28"/>
        </w:rPr>
        <w:t>新增替换人员，但是不允许已报名的队员再调整到另外一支队伍（如将原来一队队员调整到二队）。调整参赛名单请与</w:t>
      </w:r>
      <w:r>
        <w:rPr>
          <w:rFonts w:ascii="宋体" w:eastAsia="宋体" w:hAnsi="宋体" w:cs="宋体" w:hint="eastAsia"/>
          <w:sz w:val="28"/>
          <w:szCs w:val="28"/>
        </w:rPr>
        <w:t>及时报</w:t>
      </w:r>
      <w:r>
        <w:rPr>
          <w:rFonts w:ascii="宋体" w:eastAsia="宋体" w:hAnsi="宋体" w:cs="宋体" w:hint="eastAsia"/>
          <w:sz w:val="28"/>
          <w:szCs w:val="28"/>
        </w:rPr>
        <w:t>校工会</w:t>
      </w: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/>
          <w:sz w:val="28"/>
          <w:szCs w:val="28"/>
        </w:rPr>
        <w:t>04</w:t>
      </w:r>
      <w:r>
        <w:rPr>
          <w:rFonts w:ascii="宋体" w:eastAsia="宋体" w:hAnsi="宋体" w:cs="宋体" w:hint="eastAsia"/>
          <w:sz w:val="28"/>
          <w:szCs w:val="28"/>
        </w:rPr>
        <w:t>室李老师</w:t>
      </w:r>
      <w:r w:rsidR="00C35A73">
        <w:rPr>
          <w:rFonts w:ascii="宋体" w:eastAsia="宋体" w:hAnsi="宋体" w:cs="宋体" w:hint="eastAsia"/>
          <w:sz w:val="28"/>
          <w:szCs w:val="28"/>
        </w:rPr>
        <w:t>处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 w14:paraId="371615B8" w14:textId="6FC3618D" w:rsidR="00135EC3" w:rsidRDefault="004879BE">
      <w:pPr>
        <w:pStyle w:val="af0"/>
        <w:ind w:left="360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比赛过程中如有人员变化，可以有一次（仅有一次）机会调整，但必须要在该场比赛开始前一天书面报给校工会，否则一旦被举报，将取消该场比赛成绩</w:t>
      </w:r>
      <w:r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以</w:t>
      </w:r>
      <w:r>
        <w:rPr>
          <w:rFonts w:ascii="宋体" w:eastAsia="宋体" w:hAnsi="宋体" w:hint="eastAsia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：</w:t>
      </w:r>
      <w:r w:rsidR="0023664F"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或</w:t>
      </w:r>
      <w:r>
        <w:rPr>
          <w:rFonts w:ascii="宋体" w:eastAsia="宋体" w:hAnsi="宋体" w:hint="eastAsia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：</w:t>
      </w:r>
      <w:r w:rsidR="0023664F"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计。</w:t>
      </w:r>
    </w:p>
    <w:p w14:paraId="654BF9FA" w14:textId="77777777" w:rsidR="00135EC3" w:rsidRDefault="004879BE">
      <w:pPr>
        <w:pStyle w:val="af0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第一阶段比赛结束后，小组前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名出线，出线后小组第二名再通过抽签落位，进入淘汰赛。</w:t>
      </w:r>
    </w:p>
    <w:p w14:paraId="2EC1C643" w14:textId="77777777" w:rsidR="00135EC3" w:rsidRDefault="00135EC3">
      <w:pPr>
        <w:rPr>
          <w:rFonts w:ascii="宋体" w:eastAsia="宋体" w:hAnsi="宋体"/>
          <w:sz w:val="28"/>
          <w:szCs w:val="28"/>
        </w:rPr>
      </w:pPr>
    </w:p>
    <w:sectPr w:rsidR="00135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62C18" w14:textId="77777777" w:rsidR="004879BE" w:rsidRDefault="004879BE">
      <w:pPr>
        <w:spacing w:line="240" w:lineRule="auto"/>
      </w:pPr>
      <w:r>
        <w:separator/>
      </w:r>
    </w:p>
  </w:endnote>
  <w:endnote w:type="continuationSeparator" w:id="0">
    <w:p w14:paraId="381BDA5A" w14:textId="77777777" w:rsidR="004879BE" w:rsidRDefault="004879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53122" w14:textId="77777777" w:rsidR="004879BE" w:rsidRDefault="004879BE">
      <w:pPr>
        <w:spacing w:after="0"/>
      </w:pPr>
      <w:r>
        <w:separator/>
      </w:r>
    </w:p>
  </w:footnote>
  <w:footnote w:type="continuationSeparator" w:id="0">
    <w:p w14:paraId="09B198E4" w14:textId="77777777" w:rsidR="004879BE" w:rsidRDefault="004879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66088"/>
    <w:multiLevelType w:val="multilevel"/>
    <w:tmpl w:val="2216608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8280D56"/>
    <w:multiLevelType w:val="multilevel"/>
    <w:tmpl w:val="68280D56"/>
    <w:lvl w:ilvl="0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16567783">
    <w:abstractNumId w:val="1"/>
  </w:num>
  <w:num w:numId="2" w16cid:durableId="209004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IzMzNmYzhmM2Y1YjhiMWEwMjViOGZlZjhkNDgyNzYifQ=="/>
  </w:docVars>
  <w:rsids>
    <w:rsidRoot w:val="00381F96"/>
    <w:rsid w:val="00054038"/>
    <w:rsid w:val="00135EC3"/>
    <w:rsid w:val="00181938"/>
    <w:rsid w:val="0023664F"/>
    <w:rsid w:val="00381F96"/>
    <w:rsid w:val="003C3EA4"/>
    <w:rsid w:val="00450A64"/>
    <w:rsid w:val="004879BE"/>
    <w:rsid w:val="00562CEC"/>
    <w:rsid w:val="00575C4A"/>
    <w:rsid w:val="00723B20"/>
    <w:rsid w:val="007A0DE9"/>
    <w:rsid w:val="00802518"/>
    <w:rsid w:val="00961F3C"/>
    <w:rsid w:val="009E3055"/>
    <w:rsid w:val="00A84AB9"/>
    <w:rsid w:val="00B16653"/>
    <w:rsid w:val="00B3770A"/>
    <w:rsid w:val="00C244B2"/>
    <w:rsid w:val="00C35A73"/>
    <w:rsid w:val="00C87627"/>
    <w:rsid w:val="00D04003"/>
    <w:rsid w:val="00D412F2"/>
    <w:rsid w:val="00EB05A0"/>
    <w:rsid w:val="00ED067F"/>
    <w:rsid w:val="00F354A4"/>
    <w:rsid w:val="00F97213"/>
    <w:rsid w:val="662E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CC1D6"/>
  <w15:docId w15:val="{3433C72F-D1A3-46BB-A055-CCF82A9E7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40" w:after="0"/>
      <w:outlineLvl w:val="4"/>
    </w:pPr>
    <w:rPr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color w:val="1F3864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rPr>
      <w:color w:val="595959" w:themeColor="text1" w:themeTint="A6"/>
      <w:spacing w:val="15"/>
    </w:rPr>
  </w:style>
  <w:style w:type="paragraph" w:styleId="aa">
    <w:name w:val="Title"/>
    <w:basedOn w:val="a"/>
    <w:next w:val="a"/>
    <w:link w:val="ab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table" w:styleId="a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  <w:color w:val="auto"/>
    </w:rPr>
  </w:style>
  <w:style w:type="character" w:styleId="ae">
    <w:name w:val="Emphasis"/>
    <w:basedOn w:val="a0"/>
    <w:uiPriority w:val="20"/>
    <w:qFormat/>
    <w:rPr>
      <w:i/>
      <w:iCs/>
      <w:color w:val="auto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Pr>
      <w:i/>
      <w:iCs/>
    </w:rPr>
  </w:style>
  <w:style w:type="character" w:customStyle="1" w:styleId="50">
    <w:name w:val="标题 5 字符"/>
    <w:basedOn w:val="a0"/>
    <w:link w:val="5"/>
    <w:uiPriority w:val="9"/>
    <w:semiHidden/>
    <w:rPr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Pr>
      <w:color w:val="1F3864" w:themeColor="accent1" w:themeShade="80"/>
    </w:rPr>
  </w:style>
  <w:style w:type="character" w:customStyle="1" w:styleId="70">
    <w:name w:val="标题 7 字符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80">
    <w:name w:val="标题 8 字符"/>
    <w:basedOn w:val="a0"/>
    <w:link w:val="8"/>
    <w:uiPriority w:val="9"/>
    <w:semiHidden/>
    <w:rPr>
      <w:color w:val="262626" w:themeColor="text1" w:themeTint="D9"/>
      <w:sz w:val="21"/>
      <w:szCs w:val="21"/>
    </w:rPr>
  </w:style>
  <w:style w:type="character" w:customStyle="1" w:styleId="90">
    <w:name w:val="标题 9 字符"/>
    <w:basedOn w:val="a0"/>
    <w:link w:val="9"/>
    <w:uiPriority w:val="9"/>
    <w:semiHidden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customStyle="1" w:styleId="ab">
    <w:name w:val="标题 字符"/>
    <w:basedOn w:val="a0"/>
    <w:link w:val="aa"/>
    <w:uiPriority w:val="10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9">
    <w:name w:val="副标题 字符"/>
    <w:basedOn w:val="a0"/>
    <w:link w:val="a8"/>
    <w:uiPriority w:val="11"/>
    <w:rPr>
      <w:color w:val="595959" w:themeColor="text1" w:themeTint="A6"/>
      <w:spacing w:val="15"/>
    </w:rPr>
  </w:style>
  <w:style w:type="paragraph" w:styleId="af">
    <w:name w:val="No Spacing"/>
    <w:uiPriority w:val="1"/>
    <w:qFormat/>
    <w:rPr>
      <w:sz w:val="22"/>
      <w:szCs w:val="22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styleId="af1">
    <w:name w:val="Quote"/>
    <w:basedOn w:val="a"/>
    <w:next w:val="a"/>
    <w:link w:val="af2"/>
    <w:uiPriority w:val="29"/>
    <w:qFormat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f2">
    <w:name w:val="引用 字符"/>
    <w:basedOn w:val="a0"/>
    <w:link w:val="af1"/>
    <w:uiPriority w:val="29"/>
    <w:rPr>
      <w:i/>
      <w:iCs/>
      <w:color w:val="404040" w:themeColor="text1" w:themeTint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4">
    <w:name w:val="明显引用 字符"/>
    <w:basedOn w:val="a0"/>
    <w:link w:val="af3"/>
    <w:uiPriority w:val="30"/>
    <w:rPr>
      <w:i/>
      <w:iCs/>
      <w:color w:val="4472C4" w:themeColor="accent1"/>
    </w:rPr>
  </w:style>
  <w:style w:type="character" w:customStyle="1" w:styleId="11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12">
    <w:name w:val="明显强调1"/>
    <w:basedOn w:val="a0"/>
    <w:uiPriority w:val="21"/>
    <w:qFormat/>
    <w:rPr>
      <w:i/>
      <w:iCs/>
      <w:color w:val="4472C4" w:themeColor="accent1"/>
    </w:rPr>
  </w:style>
  <w:style w:type="character" w:customStyle="1" w:styleId="13">
    <w:name w:val="不明显参考1"/>
    <w:basedOn w:val="a0"/>
    <w:uiPriority w:val="31"/>
    <w:qFormat/>
    <w:rPr>
      <w:smallCaps/>
      <w:color w:val="404040" w:themeColor="text1" w:themeTint="BF"/>
    </w:rPr>
  </w:style>
  <w:style w:type="character" w:customStyle="1" w:styleId="14">
    <w:name w:val="明显参考1"/>
    <w:basedOn w:val="a0"/>
    <w:uiPriority w:val="32"/>
    <w:qFormat/>
    <w:rPr>
      <w:b/>
      <w:bCs/>
      <w:smallCaps/>
      <w:color w:val="4472C4" w:themeColor="accent1"/>
      <w:spacing w:val="5"/>
    </w:rPr>
  </w:style>
  <w:style w:type="character" w:customStyle="1" w:styleId="15">
    <w:name w:val="书籍标题1"/>
    <w:basedOn w:val="a0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13</cp:revision>
  <dcterms:created xsi:type="dcterms:W3CDTF">2022-11-07T07:44:00Z</dcterms:created>
  <dcterms:modified xsi:type="dcterms:W3CDTF">2023-03-08T01:19:00Z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AA1252A33BC84A698A41F938926B92F0</vt:lpwstr>
  </property>
</Properties>
</file>