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22263A" w14:textId="77777777" w:rsidR="00F36709" w:rsidRPr="00F36709" w:rsidRDefault="00F36709" w:rsidP="00F36709">
      <w:pPr>
        <w:widowControl/>
        <w:spacing w:before="100" w:beforeAutospacing="1" w:after="100" w:afterAutospacing="1"/>
        <w:jc w:val="left"/>
        <w:outlineLvl w:val="0"/>
        <w:rPr>
          <w:rFonts w:ascii="宋体" w:eastAsia="宋体" w:hAnsi="宋体" w:cs="宋体"/>
          <w:b/>
          <w:bCs/>
          <w:kern w:val="36"/>
          <w:sz w:val="48"/>
          <w:szCs w:val="48"/>
        </w:rPr>
      </w:pPr>
      <w:r w:rsidRPr="00F36709">
        <w:rPr>
          <w:rFonts w:ascii="宋体" w:eastAsia="宋体" w:hAnsi="宋体" w:cs="宋体"/>
          <w:b/>
          <w:bCs/>
          <w:kern w:val="36"/>
          <w:sz w:val="48"/>
          <w:szCs w:val="48"/>
        </w:rPr>
        <w:t>自治区科技厅关于印发《广西科技成果转化中试研究基地暂行管理办法》的通知（桂科成字〔2021〕114号）</w:t>
      </w:r>
    </w:p>
    <w:p w14:paraId="2F9DF1DA" w14:textId="77777777" w:rsidR="00F36709" w:rsidRPr="00F36709" w:rsidRDefault="00F36709" w:rsidP="00F36709">
      <w:pPr>
        <w:pStyle w:val="a7"/>
      </w:pPr>
      <w:bookmarkStart w:id="0" w:name="_GoBack"/>
      <w:bookmarkEnd w:id="0"/>
    </w:p>
    <w:p w14:paraId="26F849F5" w14:textId="28A7275D" w:rsidR="00F36709" w:rsidRDefault="00F36709" w:rsidP="00F36709">
      <w:pPr>
        <w:pStyle w:val="a7"/>
      </w:pPr>
      <w:r>
        <w:t>各设区市科技局，区直各有关部门，各有关单位：</w:t>
      </w:r>
    </w:p>
    <w:p w14:paraId="1E39F208" w14:textId="77777777" w:rsidR="00F36709" w:rsidRDefault="00F36709" w:rsidP="00F36709">
      <w:pPr>
        <w:pStyle w:val="a7"/>
        <w:ind w:firstLine="480"/>
      </w:pPr>
      <w:r>
        <w:t>为进一步规范和加强自治区科技成果转化中试研究基地建设和运行管理，加快推动先进适用科技成果在我区转化落地，支撑引领产业高质量发展，自治区科技厅制定了《广西科技成果转化中试研究基地暂行管理办法》，现予以印发，请结合实际认真贯彻执行。</w:t>
      </w:r>
    </w:p>
    <w:p w14:paraId="3006CEF6" w14:textId="77777777" w:rsidR="00F36709" w:rsidRDefault="00F36709" w:rsidP="00F36709">
      <w:pPr>
        <w:pStyle w:val="a7"/>
        <w:ind w:firstLine="480"/>
      </w:pPr>
      <w:r>
        <w:t>附件：广西科技成果转化中试研究基地暂行管理办法</w:t>
      </w:r>
    </w:p>
    <w:p w14:paraId="103E73BC" w14:textId="77777777" w:rsidR="00F36709" w:rsidRDefault="00F36709" w:rsidP="00F36709">
      <w:pPr>
        <w:pStyle w:val="a7"/>
        <w:ind w:firstLine="480"/>
        <w:jc w:val="right"/>
      </w:pPr>
      <w:r>
        <w:t>广西壮族自治区科学技术厅</w:t>
      </w:r>
    </w:p>
    <w:p w14:paraId="46EAA7E5" w14:textId="77777777" w:rsidR="00F36709" w:rsidRDefault="00F36709" w:rsidP="00F36709">
      <w:pPr>
        <w:pStyle w:val="a7"/>
        <w:ind w:firstLine="480"/>
        <w:jc w:val="right"/>
      </w:pPr>
      <w:r>
        <w:t>2021年9月30日</w:t>
      </w:r>
    </w:p>
    <w:p w14:paraId="3337E9AA" w14:textId="77777777" w:rsidR="00F36709" w:rsidRDefault="00F36709" w:rsidP="00F36709">
      <w:pPr>
        <w:pStyle w:val="a7"/>
        <w:ind w:firstLine="480"/>
      </w:pPr>
      <w:r>
        <w:t>（此件公开发布）</w:t>
      </w:r>
    </w:p>
    <w:p w14:paraId="030BE0B3" w14:textId="77777777" w:rsidR="00F36709" w:rsidRDefault="00F36709" w:rsidP="00F36709">
      <w:pPr>
        <w:pStyle w:val="a7"/>
      </w:pPr>
    </w:p>
    <w:p w14:paraId="79B7E081" w14:textId="77777777" w:rsidR="00F36709" w:rsidRDefault="00F36709" w:rsidP="00F36709">
      <w:pPr>
        <w:pStyle w:val="a7"/>
      </w:pPr>
      <w:r>
        <w:rPr>
          <w:rStyle w:val="a8"/>
        </w:rPr>
        <w:t>附件</w:t>
      </w:r>
    </w:p>
    <w:p w14:paraId="1E2CBEE3" w14:textId="77777777" w:rsidR="00F36709" w:rsidRDefault="00F36709" w:rsidP="00F36709">
      <w:pPr>
        <w:pStyle w:val="a7"/>
        <w:jc w:val="center"/>
      </w:pPr>
      <w:r>
        <w:rPr>
          <w:rStyle w:val="a8"/>
          <w:sz w:val="36"/>
          <w:szCs w:val="36"/>
        </w:rPr>
        <w:t>广西科技成果转化中试研究基地暂行管理办法</w:t>
      </w:r>
    </w:p>
    <w:p w14:paraId="35A3C4FC" w14:textId="77777777" w:rsidR="00F36709" w:rsidRDefault="00F36709" w:rsidP="00F36709">
      <w:pPr>
        <w:pStyle w:val="a7"/>
        <w:jc w:val="center"/>
      </w:pPr>
      <w:r>
        <w:rPr>
          <w:rStyle w:val="a8"/>
        </w:rPr>
        <w:t>第一章</w:t>
      </w:r>
      <w:r>
        <w:rPr>
          <w:rStyle w:val="a8"/>
        </w:rPr>
        <w:t> </w:t>
      </w:r>
      <w:r>
        <w:rPr>
          <w:rStyle w:val="a8"/>
        </w:rPr>
        <w:t xml:space="preserve"> 总</w:t>
      </w:r>
      <w:r>
        <w:rPr>
          <w:rStyle w:val="a8"/>
        </w:rPr>
        <w:t> </w:t>
      </w:r>
      <w:r>
        <w:rPr>
          <w:rStyle w:val="a8"/>
        </w:rPr>
        <w:t xml:space="preserve"> 则</w:t>
      </w:r>
    </w:p>
    <w:p w14:paraId="66C8CC10" w14:textId="77777777" w:rsidR="00F36709" w:rsidRDefault="00F36709" w:rsidP="00F36709">
      <w:pPr>
        <w:pStyle w:val="a7"/>
        <w:ind w:firstLine="480"/>
      </w:pPr>
      <w:r>
        <w:rPr>
          <w:rStyle w:val="a8"/>
        </w:rPr>
        <w:t>第一条</w:t>
      </w:r>
      <w:r>
        <w:t> </w:t>
      </w:r>
      <w:r>
        <w:t xml:space="preserve"> 为深入实施创新驱动发展战略，破解我区科技成果中试验证难题，提升科研机构和企业自主创新能力，加快推进先进适用科技成果在区内转化和产业化应用，根据《广西壮族自治区国民经济和社会发展第十四个五年规划和2035年远景目标纲要》（桂政发〔2021〕11号）、《关于进一步深化科技体制改革推动科技创新促进广西高质量发展的若干措施》（厅发〔2020〕29号）精神，制定本办法。</w:t>
      </w:r>
    </w:p>
    <w:p w14:paraId="40497DD2" w14:textId="77777777" w:rsidR="00F36709" w:rsidRDefault="00F36709" w:rsidP="00F36709">
      <w:pPr>
        <w:pStyle w:val="a7"/>
        <w:ind w:firstLine="480"/>
      </w:pPr>
      <w:r>
        <w:rPr>
          <w:rStyle w:val="a8"/>
        </w:rPr>
        <w:t>第二条</w:t>
      </w:r>
      <w:r>
        <w:t> </w:t>
      </w:r>
      <w:r>
        <w:t xml:space="preserve"> 本办法所称科技成果转化中试研究基地（以下简称“中试基地”），是指以科研平台为依托，为科技成果进行二次开发实验，为企业规模生产提供成熟、适用、成套技术而开展中间试验的科研开发实体，是支撑产业链创新、助推科技成果转化的重要平台。</w:t>
      </w:r>
    </w:p>
    <w:p w14:paraId="5E6CAC5E" w14:textId="77777777" w:rsidR="00F36709" w:rsidRDefault="00F36709" w:rsidP="00F36709">
      <w:pPr>
        <w:pStyle w:val="a7"/>
        <w:ind w:firstLine="480"/>
      </w:pPr>
      <w:r>
        <w:rPr>
          <w:rStyle w:val="a8"/>
        </w:rPr>
        <w:lastRenderedPageBreak/>
        <w:t>第三条</w:t>
      </w:r>
      <w:r>
        <w:t> </w:t>
      </w:r>
      <w:r>
        <w:t xml:space="preserve"> 鼓励和支持科技园区、高等院校、科研院所和龙头企业依托优质科技创新资源，建设开放共享的中试基地，面向区内外企业和科研单位提供中试研究服务。</w:t>
      </w:r>
    </w:p>
    <w:p w14:paraId="0A1D6C24" w14:textId="77777777" w:rsidR="00F36709" w:rsidRDefault="00F36709" w:rsidP="00F36709">
      <w:pPr>
        <w:pStyle w:val="a7"/>
        <w:jc w:val="center"/>
      </w:pPr>
      <w:r>
        <w:rPr>
          <w:rStyle w:val="a8"/>
        </w:rPr>
        <w:t>第二章</w:t>
      </w:r>
      <w:r>
        <w:rPr>
          <w:rStyle w:val="a8"/>
        </w:rPr>
        <w:t> </w:t>
      </w:r>
      <w:r>
        <w:rPr>
          <w:rStyle w:val="a8"/>
        </w:rPr>
        <w:t xml:space="preserve"> 职</w:t>
      </w:r>
      <w:r>
        <w:rPr>
          <w:rStyle w:val="a8"/>
        </w:rPr>
        <w:t> </w:t>
      </w:r>
      <w:r>
        <w:rPr>
          <w:rStyle w:val="a8"/>
        </w:rPr>
        <w:t xml:space="preserve"> 责</w:t>
      </w:r>
    </w:p>
    <w:p w14:paraId="25CA5A53" w14:textId="77777777" w:rsidR="00F36709" w:rsidRDefault="00F36709" w:rsidP="00F36709">
      <w:pPr>
        <w:pStyle w:val="a7"/>
        <w:ind w:firstLine="480"/>
      </w:pPr>
      <w:r>
        <w:rPr>
          <w:rStyle w:val="a8"/>
        </w:rPr>
        <w:t>第四条</w:t>
      </w:r>
      <w:r>
        <w:t> </w:t>
      </w:r>
      <w:r>
        <w:t xml:space="preserve"> 自治区科技厅是自治区级中试基地的牵头管理部门，主要职责是：</w:t>
      </w:r>
    </w:p>
    <w:p w14:paraId="5EF7F34C" w14:textId="77777777" w:rsidR="00F36709" w:rsidRDefault="00F36709" w:rsidP="00F36709">
      <w:pPr>
        <w:pStyle w:val="a7"/>
        <w:ind w:firstLine="480"/>
      </w:pPr>
      <w:r>
        <w:t>（一）贯彻落实国家有关中试基地建设、管理的政策措施。</w:t>
      </w:r>
    </w:p>
    <w:p w14:paraId="693D9FF2" w14:textId="77777777" w:rsidR="00F36709" w:rsidRDefault="00F36709" w:rsidP="00F36709">
      <w:pPr>
        <w:pStyle w:val="a7"/>
        <w:ind w:firstLine="480"/>
      </w:pPr>
      <w:r>
        <w:t>（二）研究制定中试基地的有关政策，制定中试基地的管理办法和管理工作规程。</w:t>
      </w:r>
    </w:p>
    <w:p w14:paraId="7C2DF1FC" w14:textId="77777777" w:rsidR="00F36709" w:rsidRDefault="00F36709" w:rsidP="00F36709">
      <w:pPr>
        <w:pStyle w:val="a7"/>
        <w:ind w:firstLine="480"/>
      </w:pPr>
      <w:r>
        <w:t>（三）编制和组织实施自治区级中试基地建设方案计划，指导全区开展中试基地建设和管理。</w:t>
      </w:r>
    </w:p>
    <w:p w14:paraId="09A9400B" w14:textId="77777777" w:rsidR="00F36709" w:rsidRDefault="00F36709" w:rsidP="00F36709">
      <w:pPr>
        <w:pStyle w:val="a7"/>
        <w:ind w:firstLine="480"/>
      </w:pPr>
      <w:r>
        <w:t>（四）负责组织自治区级中试基地申报认定、绩效评价、调整撤销等工作。</w:t>
      </w:r>
    </w:p>
    <w:p w14:paraId="3D0AA443" w14:textId="77777777" w:rsidR="00F36709" w:rsidRDefault="00F36709" w:rsidP="00F36709">
      <w:pPr>
        <w:pStyle w:val="a7"/>
        <w:ind w:firstLine="480"/>
      </w:pPr>
      <w:r>
        <w:rPr>
          <w:rStyle w:val="a8"/>
        </w:rPr>
        <w:t>第五条</w:t>
      </w:r>
      <w:r>
        <w:t> </w:t>
      </w:r>
      <w:r>
        <w:t xml:space="preserve"> 自治区各相关主管部门或各设区市科技行政部门是自治区级中试基地的业务主管部门，主要职责是：</w:t>
      </w:r>
    </w:p>
    <w:p w14:paraId="5C4C7601" w14:textId="77777777" w:rsidR="00F36709" w:rsidRDefault="00F36709" w:rsidP="00F36709">
      <w:pPr>
        <w:pStyle w:val="a7"/>
        <w:ind w:firstLine="480"/>
      </w:pPr>
      <w:r>
        <w:t>（一）负责本部门、本地区中试基地规划和培育，结合本部门、本地区实际制定相应政策，支持和推动本部门、本地区中试基地的建设与发展。</w:t>
      </w:r>
    </w:p>
    <w:p w14:paraId="7C57F221" w14:textId="77777777" w:rsidR="00F36709" w:rsidRDefault="00F36709" w:rsidP="00F36709">
      <w:pPr>
        <w:pStyle w:val="a7"/>
        <w:ind w:firstLine="480"/>
      </w:pPr>
      <w:r>
        <w:t>（二）组织、初审和推荐本部门、本地区自治区级中试基地的申报。</w:t>
      </w:r>
    </w:p>
    <w:p w14:paraId="54F0E029" w14:textId="77777777" w:rsidR="00F36709" w:rsidRDefault="00F36709" w:rsidP="00F36709">
      <w:pPr>
        <w:pStyle w:val="a7"/>
        <w:ind w:firstLine="480"/>
      </w:pPr>
      <w:r>
        <w:t>（三）配合自治区科技厅做好自治区级中试基地的审核认定、绩效评价等管理工作。</w:t>
      </w:r>
    </w:p>
    <w:p w14:paraId="37D46E9F" w14:textId="77777777" w:rsidR="00F36709" w:rsidRDefault="00F36709" w:rsidP="00F36709">
      <w:pPr>
        <w:pStyle w:val="a7"/>
        <w:ind w:firstLine="480"/>
      </w:pPr>
      <w:r>
        <w:rPr>
          <w:rStyle w:val="a8"/>
        </w:rPr>
        <w:t>第六条</w:t>
      </w:r>
      <w:r>
        <w:t> </w:t>
      </w:r>
      <w:r>
        <w:t xml:space="preserve"> 依托单位是自治区级中试基地建设和管理的具体责任单位，主要职责是：</w:t>
      </w:r>
    </w:p>
    <w:p w14:paraId="6BA4888D" w14:textId="77777777" w:rsidR="00F36709" w:rsidRDefault="00F36709" w:rsidP="00F36709">
      <w:pPr>
        <w:pStyle w:val="a7"/>
        <w:ind w:firstLine="480"/>
      </w:pPr>
      <w:r>
        <w:t>（一）负责组织中试基地的建设、运行和管理。</w:t>
      </w:r>
    </w:p>
    <w:p w14:paraId="22176B4E" w14:textId="77777777" w:rsidR="00F36709" w:rsidRDefault="00F36709" w:rsidP="00F36709">
      <w:pPr>
        <w:pStyle w:val="a7"/>
        <w:ind w:firstLine="480"/>
      </w:pPr>
      <w:r>
        <w:t>（二）为中试基地的建设、运行和管理提供人、财、物等必备条件。</w:t>
      </w:r>
    </w:p>
    <w:p w14:paraId="777C6055" w14:textId="77777777" w:rsidR="00F36709" w:rsidRDefault="00F36709" w:rsidP="00F36709">
      <w:pPr>
        <w:pStyle w:val="a7"/>
        <w:ind w:firstLine="480"/>
      </w:pPr>
      <w:r>
        <w:t>（三）配合业务主管部门做好中试基地的具体管理和绩效评价等工作。</w:t>
      </w:r>
    </w:p>
    <w:p w14:paraId="79888447" w14:textId="77777777" w:rsidR="00F36709" w:rsidRDefault="00F36709" w:rsidP="00F36709">
      <w:pPr>
        <w:pStyle w:val="a7"/>
        <w:ind w:firstLine="480"/>
      </w:pPr>
      <w:r>
        <w:rPr>
          <w:rStyle w:val="a8"/>
        </w:rPr>
        <w:t>第七条</w:t>
      </w:r>
      <w:r>
        <w:t> </w:t>
      </w:r>
      <w:r>
        <w:t xml:space="preserve"> 共建单位是自治区级中试基地建设、运行和管理的协同单位，主要职责是：</w:t>
      </w:r>
    </w:p>
    <w:p w14:paraId="05478B1D" w14:textId="77777777" w:rsidR="00F36709" w:rsidRDefault="00F36709" w:rsidP="00F36709">
      <w:pPr>
        <w:pStyle w:val="a7"/>
        <w:ind w:firstLine="480"/>
      </w:pPr>
      <w:r>
        <w:t>（一）为中试基地建设、运行和管理提供相应的机构和人员配置。</w:t>
      </w:r>
    </w:p>
    <w:p w14:paraId="24B079A1" w14:textId="77777777" w:rsidR="00F36709" w:rsidRDefault="00F36709" w:rsidP="00F36709">
      <w:pPr>
        <w:pStyle w:val="a7"/>
        <w:ind w:firstLine="480"/>
      </w:pPr>
      <w:r>
        <w:t>（二）履行中试基地共建职责和义务，承担和完成分工负责的工作任务。</w:t>
      </w:r>
    </w:p>
    <w:p w14:paraId="2136E1C4" w14:textId="77777777" w:rsidR="00F36709" w:rsidRDefault="00F36709" w:rsidP="00F36709">
      <w:pPr>
        <w:pStyle w:val="a7"/>
        <w:ind w:firstLine="480"/>
      </w:pPr>
      <w:r>
        <w:lastRenderedPageBreak/>
        <w:t>（三）通过仪器设备共享等形式支持中试基地的建设、运行和管理。</w:t>
      </w:r>
    </w:p>
    <w:p w14:paraId="517FF298" w14:textId="77777777" w:rsidR="00F36709" w:rsidRDefault="00F36709" w:rsidP="00F36709">
      <w:pPr>
        <w:pStyle w:val="a7"/>
        <w:jc w:val="center"/>
      </w:pPr>
      <w:r>
        <w:rPr>
          <w:rStyle w:val="a8"/>
        </w:rPr>
        <w:t>第三章</w:t>
      </w:r>
      <w:r>
        <w:rPr>
          <w:rStyle w:val="a8"/>
        </w:rPr>
        <w:t> </w:t>
      </w:r>
      <w:r>
        <w:rPr>
          <w:rStyle w:val="a8"/>
        </w:rPr>
        <w:t xml:space="preserve"> 申报与认定</w:t>
      </w:r>
    </w:p>
    <w:p w14:paraId="348A9B9E" w14:textId="77777777" w:rsidR="00F36709" w:rsidRDefault="00F36709" w:rsidP="00F36709">
      <w:pPr>
        <w:pStyle w:val="a7"/>
        <w:ind w:firstLine="480"/>
      </w:pPr>
      <w:r>
        <w:rPr>
          <w:rStyle w:val="a8"/>
        </w:rPr>
        <w:t>第八条</w:t>
      </w:r>
      <w:r>
        <w:t> </w:t>
      </w:r>
      <w:r>
        <w:t xml:space="preserve"> 申报自治区级中试基地的单位应当具备以下基本条件：</w:t>
      </w:r>
    </w:p>
    <w:p w14:paraId="4480D38A" w14:textId="77777777" w:rsidR="00F36709" w:rsidRDefault="00F36709" w:rsidP="00F36709">
      <w:pPr>
        <w:pStyle w:val="a7"/>
        <w:ind w:firstLine="480"/>
      </w:pPr>
      <w:r>
        <w:t>（一）申报对象：广西壮族自治区行政区域内注册登记的具有独立法人资格的高等学校、科研院所、科技型企业等企事业单位；与广西壮族自治区人民政府或科技厅签署了科技合作协议，具有独立法人资格的区外高等学校、科研院所等企事业单位，且相关中试基地的主体建设在广西壮族自治区行政区域内。</w:t>
      </w:r>
    </w:p>
    <w:p w14:paraId="1D40387D" w14:textId="77777777" w:rsidR="00F36709" w:rsidRDefault="00F36709" w:rsidP="00F36709">
      <w:pPr>
        <w:pStyle w:val="a7"/>
        <w:ind w:firstLine="480"/>
      </w:pPr>
      <w:r>
        <w:t>（二）硬件条件：拥有本行业必要的通用计量、检测仪器及常规实验设备，有承担行业综合性中间试验任务必需的专用设备、场地及配套设施。中试生产线设备、中试生产过程质量控制检测和产品性能检测设备总原价值不低于1000万元。</w:t>
      </w:r>
    </w:p>
    <w:p w14:paraId="43C3E7B4" w14:textId="77777777" w:rsidR="00F36709" w:rsidRDefault="00F36709" w:rsidP="00F36709">
      <w:pPr>
        <w:pStyle w:val="a7"/>
        <w:ind w:firstLine="480"/>
      </w:pPr>
      <w:r>
        <w:t>（三）人才队伍：拥有服务能力较强的专业技术人才队伍，技术团队人员不少于10人，其中具有硕士研究生（含）以上学历或中级（含）以上职称的科技人员不低于技术团队人员总数的50%。技术人员对相关领域中试研究工作熟悉，能组织制定和执行科学合理的中试研究方案和规程。</w:t>
      </w:r>
    </w:p>
    <w:p w14:paraId="4D9CCB7E" w14:textId="77777777" w:rsidR="00F36709" w:rsidRDefault="00F36709" w:rsidP="00F36709">
      <w:pPr>
        <w:pStyle w:val="a7"/>
        <w:ind w:firstLine="480"/>
      </w:pPr>
      <w:r>
        <w:t>（四）开放服务：具有对外提供开放化中试服务的能力，有完善的管理制度、规范化的服务流程、明确的中试服务范围、合理的收费标准和较高的服务质量。</w:t>
      </w:r>
    </w:p>
    <w:p w14:paraId="13377838" w14:textId="77777777" w:rsidR="00F36709" w:rsidRDefault="00F36709" w:rsidP="00F36709">
      <w:pPr>
        <w:pStyle w:val="a7"/>
        <w:ind w:firstLine="480"/>
      </w:pPr>
      <w:r>
        <w:t>（五）自申报截止日期前三年内，建设运营主体和法人代表无环境、安全、知识产权和税务等违法行为，无司法、行政机关认定的其他严重违法失信行为。</w:t>
      </w:r>
    </w:p>
    <w:p w14:paraId="520BAED8" w14:textId="77777777" w:rsidR="00F36709" w:rsidRDefault="00F36709" w:rsidP="00F36709">
      <w:pPr>
        <w:pStyle w:val="a7"/>
        <w:ind w:firstLine="480"/>
      </w:pPr>
      <w:r>
        <w:rPr>
          <w:rStyle w:val="a8"/>
        </w:rPr>
        <w:t>第九条</w:t>
      </w:r>
      <w:r>
        <w:t> </w:t>
      </w:r>
      <w:r>
        <w:t xml:space="preserve"> 申报自治区级中试基地的单位应当提供以下材料：</w:t>
      </w:r>
    </w:p>
    <w:p w14:paraId="253F7EA5" w14:textId="77777777" w:rsidR="00F36709" w:rsidRDefault="00F36709" w:rsidP="00F36709">
      <w:pPr>
        <w:pStyle w:val="a7"/>
        <w:ind w:firstLine="480"/>
      </w:pPr>
      <w:r>
        <w:t>（一）自治区级中试基地申报书。</w:t>
      </w:r>
    </w:p>
    <w:p w14:paraId="0FEA422E" w14:textId="77777777" w:rsidR="00F36709" w:rsidRDefault="00F36709" w:rsidP="00F36709">
      <w:pPr>
        <w:pStyle w:val="a7"/>
        <w:ind w:firstLine="480"/>
      </w:pPr>
      <w:r>
        <w:t>（二）自治区级中试基地组建可行性研究报告。</w:t>
      </w:r>
    </w:p>
    <w:p w14:paraId="28F9A811" w14:textId="77777777" w:rsidR="00F36709" w:rsidRDefault="00F36709" w:rsidP="00F36709">
      <w:pPr>
        <w:pStyle w:val="a7"/>
        <w:ind w:firstLine="480"/>
      </w:pPr>
      <w:r>
        <w:t>（三）建设运营主体的单位统一社会信用代码证书复印件。</w:t>
      </w:r>
    </w:p>
    <w:p w14:paraId="0CB1675A" w14:textId="77777777" w:rsidR="00F36709" w:rsidRDefault="00F36709" w:rsidP="00F36709">
      <w:pPr>
        <w:pStyle w:val="a7"/>
        <w:ind w:firstLine="480"/>
      </w:pPr>
      <w:r>
        <w:t>（四）开展中试研究的通用计量、检测仪器，常规实验设备和承担行业综合性中间试验任务必需的专用设备投入原值或建设预算财务审计报告。</w:t>
      </w:r>
    </w:p>
    <w:p w14:paraId="0CD68CA3" w14:textId="77777777" w:rsidR="00F36709" w:rsidRDefault="00F36709" w:rsidP="00F36709">
      <w:pPr>
        <w:pStyle w:val="a7"/>
        <w:ind w:firstLine="480"/>
      </w:pPr>
      <w:r>
        <w:t>（五）共建单位的合作协议复印件（联合申报的共建单位提供此材料）。</w:t>
      </w:r>
    </w:p>
    <w:p w14:paraId="1DDE11BF" w14:textId="77777777" w:rsidR="00F36709" w:rsidRDefault="00F36709" w:rsidP="00F36709">
      <w:pPr>
        <w:pStyle w:val="a7"/>
        <w:ind w:firstLine="480"/>
      </w:pPr>
      <w:r>
        <w:t>（六）开展技术合作单位的合作协议复印件。</w:t>
      </w:r>
    </w:p>
    <w:p w14:paraId="6B5B9FA1" w14:textId="77777777" w:rsidR="00F36709" w:rsidRDefault="00F36709" w:rsidP="00F36709">
      <w:pPr>
        <w:pStyle w:val="a7"/>
        <w:ind w:firstLine="480"/>
      </w:pPr>
      <w:r>
        <w:t>（七）自成立以来科技成果转化证明复印件。</w:t>
      </w:r>
    </w:p>
    <w:p w14:paraId="3507DC20" w14:textId="77777777" w:rsidR="00F36709" w:rsidRDefault="00F36709" w:rsidP="00F36709">
      <w:pPr>
        <w:pStyle w:val="a7"/>
        <w:ind w:firstLine="480"/>
      </w:pPr>
      <w:r>
        <w:lastRenderedPageBreak/>
        <w:t>（八）对外提供的科技成果转化经典案例一份。</w:t>
      </w:r>
    </w:p>
    <w:p w14:paraId="09947C30" w14:textId="77777777" w:rsidR="00F36709" w:rsidRDefault="00F36709" w:rsidP="00F36709">
      <w:pPr>
        <w:pStyle w:val="a7"/>
        <w:ind w:firstLine="480"/>
      </w:pPr>
      <w:r>
        <w:t>（九）市级以上资质证明材料复印件。</w:t>
      </w:r>
    </w:p>
    <w:p w14:paraId="206CF8A2" w14:textId="77777777" w:rsidR="00F36709" w:rsidRDefault="00F36709" w:rsidP="00F36709">
      <w:pPr>
        <w:pStyle w:val="a7"/>
        <w:ind w:firstLine="480"/>
      </w:pPr>
      <w:r>
        <w:t>（十）技术人员团队相关证明材料复印件。</w:t>
      </w:r>
    </w:p>
    <w:p w14:paraId="0F8B255D" w14:textId="77777777" w:rsidR="00F36709" w:rsidRDefault="00F36709" w:rsidP="00F36709">
      <w:pPr>
        <w:pStyle w:val="a7"/>
        <w:ind w:firstLine="480"/>
      </w:pPr>
      <w:r>
        <w:t>（十一）中试基地相关管理制度复印件。</w:t>
      </w:r>
    </w:p>
    <w:p w14:paraId="68251156" w14:textId="77777777" w:rsidR="00F36709" w:rsidRDefault="00F36709" w:rsidP="00F36709">
      <w:pPr>
        <w:pStyle w:val="a7"/>
        <w:ind w:firstLine="480"/>
      </w:pPr>
      <w:r>
        <w:rPr>
          <w:rStyle w:val="a8"/>
        </w:rPr>
        <w:t>第十条</w:t>
      </w:r>
      <w:r>
        <w:t> </w:t>
      </w:r>
      <w:r>
        <w:t xml:space="preserve"> 自治区级中试基地认定程序：</w:t>
      </w:r>
    </w:p>
    <w:p w14:paraId="7117050D" w14:textId="77777777" w:rsidR="00F36709" w:rsidRDefault="00F36709" w:rsidP="00F36709">
      <w:pPr>
        <w:pStyle w:val="a7"/>
        <w:ind w:firstLine="480"/>
      </w:pPr>
      <w:r>
        <w:t>（一）自治区科技厅根据发展计划发布自治区级中试基地建设项目申报指南（以下简称“《指南》”）和申报通知。</w:t>
      </w:r>
    </w:p>
    <w:p w14:paraId="1B29CABF" w14:textId="77777777" w:rsidR="00F36709" w:rsidRDefault="00F36709" w:rsidP="00F36709">
      <w:pPr>
        <w:pStyle w:val="a7"/>
        <w:ind w:firstLine="480"/>
      </w:pPr>
      <w:r>
        <w:t>（二）依托单位根据《指南》和通知要求，填写自治区级中试基地申报书（含可行性研究报告等）。</w:t>
      </w:r>
    </w:p>
    <w:p w14:paraId="2D53C127" w14:textId="77777777" w:rsidR="00F36709" w:rsidRDefault="00F36709" w:rsidP="00F36709">
      <w:pPr>
        <w:pStyle w:val="a7"/>
        <w:ind w:firstLine="480"/>
      </w:pPr>
      <w:r>
        <w:t>（三）自治区主管部门或各设区市科技行政部门对本部门、本市申报单位的申报材料进行初审，对材料齐全、符合申报条件的，向自治区科技厅推荐。</w:t>
      </w:r>
    </w:p>
    <w:p w14:paraId="0125BEC0" w14:textId="77777777" w:rsidR="00F36709" w:rsidRDefault="00F36709" w:rsidP="00F36709">
      <w:pPr>
        <w:pStyle w:val="a7"/>
        <w:ind w:firstLine="480"/>
      </w:pPr>
      <w:r>
        <w:t>（四）自治区科技厅组织专家对申报材料进行审查，审查通过后，委托第三方机构组织相关领域技术专家、管理专家和财务专家按照相关评价标准对申报材料进行评估论证和现场核查。</w:t>
      </w:r>
    </w:p>
    <w:p w14:paraId="20138D77" w14:textId="77777777" w:rsidR="00F36709" w:rsidRDefault="00F36709" w:rsidP="00F36709">
      <w:pPr>
        <w:pStyle w:val="a7"/>
        <w:ind w:firstLine="480"/>
      </w:pPr>
      <w:r>
        <w:t>（五）对通过专家评估论证和现场核查的中试基地，自治区科技厅将在门户网站进行公示，公示期一般为7个自然日，公示期满无异议的由自治区科技厅发文认定。</w:t>
      </w:r>
    </w:p>
    <w:p w14:paraId="2926CD2C" w14:textId="77777777" w:rsidR="00F36709" w:rsidRDefault="00F36709" w:rsidP="00F36709">
      <w:pPr>
        <w:pStyle w:val="a7"/>
        <w:ind w:firstLine="480"/>
      </w:pPr>
      <w:r>
        <w:t>（六）对认定的自治区级中试基地授予“广西壮族自治区科技成果转化中试研究基地”牌匾。</w:t>
      </w:r>
    </w:p>
    <w:p w14:paraId="5099E624" w14:textId="77777777" w:rsidR="00F36709" w:rsidRDefault="00F36709" w:rsidP="00F36709">
      <w:pPr>
        <w:pStyle w:val="a7"/>
        <w:jc w:val="center"/>
      </w:pPr>
      <w:r>
        <w:rPr>
          <w:rStyle w:val="a8"/>
        </w:rPr>
        <w:t>第四章</w:t>
      </w:r>
      <w:r>
        <w:rPr>
          <w:rStyle w:val="a8"/>
        </w:rPr>
        <w:t> </w:t>
      </w:r>
      <w:r>
        <w:rPr>
          <w:rStyle w:val="a8"/>
        </w:rPr>
        <w:t xml:space="preserve"> 管理监督</w:t>
      </w:r>
    </w:p>
    <w:p w14:paraId="3B1ECA68" w14:textId="77777777" w:rsidR="00F36709" w:rsidRDefault="00F36709" w:rsidP="00F36709">
      <w:pPr>
        <w:pStyle w:val="a7"/>
        <w:ind w:firstLine="480"/>
      </w:pPr>
      <w:r>
        <w:rPr>
          <w:rStyle w:val="a8"/>
        </w:rPr>
        <w:t>第十一条</w:t>
      </w:r>
      <w:r>
        <w:t> </w:t>
      </w:r>
      <w:r>
        <w:t xml:space="preserve"> 自治区级中试基地每年12月底前，填报提交广西科技成果转化中试研究基地工作年报。</w:t>
      </w:r>
    </w:p>
    <w:p w14:paraId="2747D957" w14:textId="77777777" w:rsidR="00F36709" w:rsidRDefault="00F36709" w:rsidP="00F36709">
      <w:pPr>
        <w:pStyle w:val="a7"/>
        <w:ind w:firstLine="480"/>
      </w:pPr>
      <w:r>
        <w:rPr>
          <w:rStyle w:val="a8"/>
        </w:rPr>
        <w:t>第十二条</w:t>
      </w:r>
      <w:r>
        <w:t> </w:t>
      </w:r>
      <w:r>
        <w:t xml:space="preserve"> 自治区主管部门或设区市科技行政部门根据自治区科技厅有关工作部署要求，组织自治区级中试基地填报年度考核和绩效评价材料，并对年度考核和绩效评价材料进行审核。主要包括：</w:t>
      </w:r>
    </w:p>
    <w:p w14:paraId="0A69A51E" w14:textId="77777777" w:rsidR="00F36709" w:rsidRDefault="00F36709" w:rsidP="00F36709">
      <w:pPr>
        <w:pStyle w:val="a7"/>
        <w:ind w:firstLine="480"/>
      </w:pPr>
      <w:r>
        <w:t>（一）中试基地年度绩效评价表。</w:t>
      </w:r>
    </w:p>
    <w:p w14:paraId="11F02075" w14:textId="77777777" w:rsidR="00F36709" w:rsidRDefault="00F36709" w:rsidP="00F36709">
      <w:pPr>
        <w:pStyle w:val="a7"/>
        <w:ind w:firstLine="480"/>
      </w:pPr>
      <w:r>
        <w:t>（二）中试基地年度工作总结等相关材料。</w:t>
      </w:r>
    </w:p>
    <w:p w14:paraId="4419D097" w14:textId="77777777" w:rsidR="00F36709" w:rsidRDefault="00F36709" w:rsidP="00F36709">
      <w:pPr>
        <w:pStyle w:val="a7"/>
        <w:ind w:firstLine="480"/>
      </w:pPr>
      <w:r>
        <w:t>（三）自治区主管部门或各设区市科技行政部门对中试基地年度绩效评价材料真实性的初审意见。</w:t>
      </w:r>
    </w:p>
    <w:p w14:paraId="2D641184" w14:textId="77777777" w:rsidR="00F36709" w:rsidRDefault="00F36709" w:rsidP="00F36709">
      <w:pPr>
        <w:pStyle w:val="a7"/>
        <w:ind w:firstLine="480"/>
      </w:pPr>
      <w:r>
        <w:rPr>
          <w:rStyle w:val="a8"/>
        </w:rPr>
        <w:lastRenderedPageBreak/>
        <w:t>第十三条</w:t>
      </w:r>
      <w:r>
        <w:t> </w:t>
      </w:r>
      <w:r>
        <w:t xml:space="preserve"> 自治区科技厅委托第三方专业机构组织专家对各中试基地年报进行审核，开展年度绩效评价，评价结果向社会公布。</w:t>
      </w:r>
    </w:p>
    <w:p w14:paraId="7300B491" w14:textId="77777777" w:rsidR="00F36709" w:rsidRDefault="00F36709" w:rsidP="00F36709">
      <w:pPr>
        <w:pStyle w:val="a7"/>
        <w:ind w:firstLine="480"/>
      </w:pPr>
      <w:r>
        <w:rPr>
          <w:rStyle w:val="a8"/>
        </w:rPr>
        <w:t>第十四条</w:t>
      </w:r>
      <w:r>
        <w:t> </w:t>
      </w:r>
      <w:r>
        <w:t xml:space="preserve"> 绩效评价结果分为“优秀”“合格”和“不合格”三个等次。对绩效评价结果为“优秀”等次的，按有关规定进行奖励；对绩效评价结果为“不合格”等次的，责令整改；对连续2年绩效评价结果为“不合格”等次的，撤销自治区级中试基地资格。</w:t>
      </w:r>
    </w:p>
    <w:p w14:paraId="7D1C00AE" w14:textId="77777777" w:rsidR="00F36709" w:rsidRDefault="00F36709" w:rsidP="00F36709">
      <w:pPr>
        <w:pStyle w:val="a7"/>
        <w:ind w:firstLine="480"/>
      </w:pPr>
      <w:r>
        <w:rPr>
          <w:rStyle w:val="a8"/>
        </w:rPr>
        <w:t>第十五条</w:t>
      </w:r>
      <w:r>
        <w:t> </w:t>
      </w:r>
      <w:r>
        <w:t xml:space="preserve"> 有下列情形的，撤销自治区级中试基地资格：</w:t>
      </w:r>
    </w:p>
    <w:p w14:paraId="36530388" w14:textId="77777777" w:rsidR="00F36709" w:rsidRDefault="00F36709" w:rsidP="00F36709">
      <w:pPr>
        <w:pStyle w:val="a7"/>
        <w:ind w:firstLine="480"/>
      </w:pPr>
      <w:r>
        <w:t>（一）由于管理不善导致严重服务质量事故、安全事故或环保事故的。</w:t>
      </w:r>
    </w:p>
    <w:p w14:paraId="29BB36AC" w14:textId="77777777" w:rsidR="00F36709" w:rsidRDefault="00F36709" w:rsidP="00F36709">
      <w:pPr>
        <w:pStyle w:val="a7"/>
        <w:ind w:firstLine="480"/>
      </w:pPr>
      <w:r>
        <w:t>（二）有提供虚假材料或数据等严重失信行为的。</w:t>
      </w:r>
    </w:p>
    <w:p w14:paraId="0E2D3C27" w14:textId="77777777" w:rsidR="00F36709" w:rsidRDefault="00F36709" w:rsidP="00F36709">
      <w:pPr>
        <w:pStyle w:val="a7"/>
        <w:ind w:firstLine="480"/>
      </w:pPr>
      <w:r>
        <w:t>（三）无故不参加年度绩效评价，或者连续2年年度绩效评价不合格的。</w:t>
      </w:r>
    </w:p>
    <w:p w14:paraId="78696B92" w14:textId="77777777" w:rsidR="00F36709" w:rsidRDefault="00F36709" w:rsidP="00F36709">
      <w:pPr>
        <w:pStyle w:val="a7"/>
        <w:ind w:firstLine="480"/>
      </w:pPr>
      <w:r>
        <w:t>（四）已不再具备对外开展中试服务能力的。</w:t>
      </w:r>
    </w:p>
    <w:p w14:paraId="7F50C436" w14:textId="77777777" w:rsidR="00F36709" w:rsidRDefault="00F36709" w:rsidP="00F36709">
      <w:pPr>
        <w:pStyle w:val="a7"/>
        <w:ind w:firstLine="480"/>
      </w:pPr>
      <w:r>
        <w:t>因（一）（二）（三）项所列原因被撤销资格的，自撤销之日起，两年内不得再次申请认定；两年后获重新认定的，原则上自治区财政不给予认定建设支持。</w:t>
      </w:r>
    </w:p>
    <w:p w14:paraId="58843557" w14:textId="77777777" w:rsidR="00F36709" w:rsidRDefault="00F36709" w:rsidP="00F36709">
      <w:pPr>
        <w:pStyle w:val="a7"/>
        <w:ind w:firstLine="480"/>
      </w:pPr>
      <w:r>
        <w:rPr>
          <w:rStyle w:val="a8"/>
        </w:rPr>
        <w:t>第十六条</w:t>
      </w:r>
      <w:r>
        <w:t> </w:t>
      </w:r>
      <w:r>
        <w:t xml:space="preserve"> 自治区科技厅将中试基地评价材料的真实性等纳入科研诚信监督管理。对因第十五条（一）（二）项所列原因被撤销资格的，将被列入失信行为记录。</w:t>
      </w:r>
    </w:p>
    <w:p w14:paraId="62FF2FD5" w14:textId="77777777" w:rsidR="00F36709" w:rsidRDefault="00F36709" w:rsidP="00F36709">
      <w:pPr>
        <w:pStyle w:val="a7"/>
        <w:ind w:firstLine="480"/>
      </w:pPr>
      <w:r>
        <w:rPr>
          <w:rStyle w:val="a8"/>
        </w:rPr>
        <w:t>第十七条</w:t>
      </w:r>
      <w:r>
        <w:t> </w:t>
      </w:r>
      <w:r>
        <w:t xml:space="preserve"> 自治区级中试基地发生研究方向改变、分立、合并、更名、撤销等重大事项变化的，应提前3个月以书面形式提请自治区主管部门、各设区市科技行政部门初审，初审通过后，报自治区科技厅审核批准。</w:t>
      </w:r>
    </w:p>
    <w:p w14:paraId="72DAE76D" w14:textId="77777777" w:rsidR="00F36709" w:rsidRDefault="00F36709" w:rsidP="00F36709">
      <w:pPr>
        <w:pStyle w:val="a7"/>
        <w:jc w:val="center"/>
      </w:pPr>
      <w:r>
        <w:rPr>
          <w:rStyle w:val="a8"/>
        </w:rPr>
        <w:t>第五章</w:t>
      </w:r>
      <w:r>
        <w:rPr>
          <w:rStyle w:val="a8"/>
        </w:rPr>
        <w:t> </w:t>
      </w:r>
      <w:r>
        <w:rPr>
          <w:rStyle w:val="a8"/>
        </w:rPr>
        <w:t xml:space="preserve"> 支持政策</w:t>
      </w:r>
    </w:p>
    <w:p w14:paraId="52ED33C3" w14:textId="77777777" w:rsidR="00F36709" w:rsidRDefault="00F36709" w:rsidP="00F36709">
      <w:pPr>
        <w:pStyle w:val="a7"/>
        <w:ind w:firstLine="480"/>
      </w:pPr>
      <w:r>
        <w:rPr>
          <w:rStyle w:val="a8"/>
        </w:rPr>
        <w:t>第十八条</w:t>
      </w:r>
      <w:r>
        <w:t> </w:t>
      </w:r>
      <w:r>
        <w:t xml:space="preserve"> 在广西科技计划基地和人才专项中设立科技成果转化中试基地建设专项指南，对新认定的自治区级科技成果转化中试基地，择优给予一定的一次性财政资金后补助；根据各中试基地的年度绩效评价结果，择优分档给予一定的年度运行经费支持。</w:t>
      </w:r>
    </w:p>
    <w:p w14:paraId="70E7A0B8" w14:textId="77777777" w:rsidR="00F36709" w:rsidRDefault="00F36709" w:rsidP="00F36709">
      <w:pPr>
        <w:pStyle w:val="a7"/>
        <w:ind w:firstLine="480"/>
      </w:pPr>
      <w:r>
        <w:rPr>
          <w:rStyle w:val="a8"/>
        </w:rPr>
        <w:t>第十九条</w:t>
      </w:r>
      <w:r>
        <w:t> </w:t>
      </w:r>
      <w:r>
        <w:t xml:space="preserve"> 优先推荐、支持各单位依托自治区级中试基地申报承担各级科技计划项目。</w:t>
      </w:r>
    </w:p>
    <w:p w14:paraId="010DADBB" w14:textId="77777777" w:rsidR="00F36709" w:rsidRDefault="00F36709" w:rsidP="00F36709">
      <w:pPr>
        <w:pStyle w:val="a7"/>
        <w:jc w:val="center"/>
      </w:pPr>
      <w:r>
        <w:rPr>
          <w:rStyle w:val="a8"/>
        </w:rPr>
        <w:t>第六章</w:t>
      </w:r>
      <w:r>
        <w:rPr>
          <w:rStyle w:val="a8"/>
        </w:rPr>
        <w:t> </w:t>
      </w:r>
      <w:r>
        <w:rPr>
          <w:rStyle w:val="a8"/>
        </w:rPr>
        <w:t xml:space="preserve"> 附</w:t>
      </w:r>
      <w:r>
        <w:rPr>
          <w:rStyle w:val="a8"/>
        </w:rPr>
        <w:t> </w:t>
      </w:r>
      <w:r>
        <w:rPr>
          <w:rStyle w:val="a8"/>
        </w:rPr>
        <w:t xml:space="preserve"> 则</w:t>
      </w:r>
    </w:p>
    <w:p w14:paraId="04CE8E38" w14:textId="77777777" w:rsidR="00F36709" w:rsidRDefault="00F36709" w:rsidP="00F36709">
      <w:pPr>
        <w:pStyle w:val="a7"/>
        <w:ind w:firstLine="480"/>
      </w:pPr>
      <w:r>
        <w:rPr>
          <w:rStyle w:val="a8"/>
        </w:rPr>
        <w:t>第二十条</w:t>
      </w:r>
      <w:r>
        <w:t> </w:t>
      </w:r>
      <w:r>
        <w:t xml:space="preserve"> 各设区市可参照本办法，制定相应政策，支持中试基地建设与发展。</w:t>
      </w:r>
    </w:p>
    <w:p w14:paraId="03329F10" w14:textId="77777777" w:rsidR="00F36709" w:rsidRDefault="00F36709" w:rsidP="00F36709">
      <w:pPr>
        <w:pStyle w:val="a7"/>
        <w:ind w:firstLine="480"/>
      </w:pPr>
      <w:r>
        <w:rPr>
          <w:rStyle w:val="a8"/>
        </w:rPr>
        <w:t>第二十一条</w:t>
      </w:r>
      <w:r>
        <w:t> </w:t>
      </w:r>
      <w:r>
        <w:t xml:space="preserve"> 本办法自发布之日起施行。</w:t>
      </w:r>
    </w:p>
    <w:p w14:paraId="480CE7EF" w14:textId="77777777" w:rsidR="00F36709" w:rsidRDefault="00F36709" w:rsidP="00F36709">
      <w:pPr>
        <w:pStyle w:val="a7"/>
        <w:ind w:firstLine="480"/>
      </w:pPr>
      <w:r>
        <w:rPr>
          <w:rStyle w:val="a8"/>
        </w:rPr>
        <w:lastRenderedPageBreak/>
        <w:t>第二十二条</w:t>
      </w:r>
      <w:r>
        <w:t> </w:t>
      </w:r>
      <w:r>
        <w:t xml:space="preserve"> 本办法由自治区科技厅负责解释。</w:t>
      </w:r>
    </w:p>
    <w:p w14:paraId="7D23D168" w14:textId="77777777" w:rsidR="002451A0" w:rsidRPr="00F36709" w:rsidRDefault="002451A0"/>
    <w:sectPr w:rsidR="002451A0" w:rsidRPr="00F367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1BA6D7" w14:textId="77777777" w:rsidR="00D23228" w:rsidRDefault="00D23228" w:rsidP="00F36709">
      <w:r>
        <w:separator/>
      </w:r>
    </w:p>
  </w:endnote>
  <w:endnote w:type="continuationSeparator" w:id="0">
    <w:p w14:paraId="7B44CB73" w14:textId="77777777" w:rsidR="00D23228" w:rsidRDefault="00D23228" w:rsidP="00F36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85B892" w14:textId="77777777" w:rsidR="00D23228" w:rsidRDefault="00D23228" w:rsidP="00F36709">
      <w:r>
        <w:separator/>
      </w:r>
    </w:p>
  </w:footnote>
  <w:footnote w:type="continuationSeparator" w:id="0">
    <w:p w14:paraId="329F7A86" w14:textId="77777777" w:rsidR="00D23228" w:rsidRDefault="00D23228" w:rsidP="00F367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1A0"/>
    <w:rsid w:val="002451A0"/>
    <w:rsid w:val="00D23228"/>
    <w:rsid w:val="00F36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2AA275"/>
  <w15:chartTrackingRefBased/>
  <w15:docId w15:val="{5B4C64D3-A406-4C0A-9E70-8D6C4C557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F3670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70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36709"/>
    <w:rPr>
      <w:sz w:val="18"/>
      <w:szCs w:val="18"/>
    </w:rPr>
  </w:style>
  <w:style w:type="paragraph" w:styleId="a5">
    <w:name w:val="footer"/>
    <w:basedOn w:val="a"/>
    <w:link w:val="a6"/>
    <w:uiPriority w:val="99"/>
    <w:unhideWhenUsed/>
    <w:rsid w:val="00F36709"/>
    <w:pPr>
      <w:tabs>
        <w:tab w:val="center" w:pos="4153"/>
        <w:tab w:val="right" w:pos="8306"/>
      </w:tabs>
      <w:snapToGrid w:val="0"/>
      <w:jc w:val="left"/>
    </w:pPr>
    <w:rPr>
      <w:sz w:val="18"/>
      <w:szCs w:val="18"/>
    </w:rPr>
  </w:style>
  <w:style w:type="character" w:customStyle="1" w:styleId="a6">
    <w:name w:val="页脚 字符"/>
    <w:basedOn w:val="a0"/>
    <w:link w:val="a5"/>
    <w:uiPriority w:val="99"/>
    <w:rsid w:val="00F36709"/>
    <w:rPr>
      <w:sz w:val="18"/>
      <w:szCs w:val="18"/>
    </w:rPr>
  </w:style>
  <w:style w:type="paragraph" w:styleId="a7">
    <w:name w:val="Normal (Web)"/>
    <w:basedOn w:val="a"/>
    <w:uiPriority w:val="99"/>
    <w:semiHidden/>
    <w:unhideWhenUsed/>
    <w:rsid w:val="00F36709"/>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F36709"/>
    <w:rPr>
      <w:b/>
      <w:bCs/>
    </w:rPr>
  </w:style>
  <w:style w:type="character" w:customStyle="1" w:styleId="10">
    <w:name w:val="标题 1 字符"/>
    <w:basedOn w:val="a0"/>
    <w:link w:val="1"/>
    <w:uiPriority w:val="9"/>
    <w:rsid w:val="00F36709"/>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7869088">
      <w:bodyDiv w:val="1"/>
      <w:marLeft w:val="0"/>
      <w:marRight w:val="0"/>
      <w:marTop w:val="0"/>
      <w:marBottom w:val="0"/>
      <w:divBdr>
        <w:top w:val="none" w:sz="0" w:space="0" w:color="auto"/>
        <w:left w:val="none" w:sz="0" w:space="0" w:color="auto"/>
        <w:bottom w:val="none" w:sz="0" w:space="0" w:color="auto"/>
        <w:right w:val="none" w:sz="0" w:space="0" w:color="auto"/>
      </w:divBdr>
      <w:divsChild>
        <w:div w:id="771897015">
          <w:marLeft w:val="0"/>
          <w:marRight w:val="0"/>
          <w:marTop w:val="0"/>
          <w:marBottom w:val="0"/>
          <w:divBdr>
            <w:top w:val="none" w:sz="0" w:space="0" w:color="auto"/>
            <w:left w:val="none" w:sz="0" w:space="0" w:color="auto"/>
            <w:bottom w:val="none" w:sz="0" w:space="0" w:color="auto"/>
            <w:right w:val="none" w:sz="0" w:space="0" w:color="auto"/>
          </w:divBdr>
        </w:div>
      </w:divsChild>
    </w:div>
    <w:div w:id="1362590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530</Words>
  <Characters>3026</Characters>
  <Application>Microsoft Office Word</Application>
  <DocSecurity>0</DocSecurity>
  <Lines>25</Lines>
  <Paragraphs>7</Paragraphs>
  <ScaleCrop>false</ScaleCrop>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dc:creator>
  <cp:keywords/>
  <dc:description/>
  <cp:lastModifiedBy>KING</cp:lastModifiedBy>
  <cp:revision>2</cp:revision>
  <dcterms:created xsi:type="dcterms:W3CDTF">2021-10-21T02:08:00Z</dcterms:created>
  <dcterms:modified xsi:type="dcterms:W3CDTF">2021-10-21T02:09:00Z</dcterms:modified>
</cp:coreProperties>
</file>