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1CCF" w:rsidRDefault="001D0B9E">
      <w:pPr>
        <w:spacing w:line="560" w:lineRule="exact"/>
        <w:rPr>
          <w:rFonts w:ascii="黑体" w:eastAsia="黑体" w:hAnsi="黑体" w:cs="仿宋_GB2312"/>
          <w:snapToGrid w:val="0"/>
          <w:sz w:val="32"/>
          <w:szCs w:val="32"/>
        </w:rPr>
      </w:pPr>
      <w:r>
        <w:rPr>
          <w:rFonts w:ascii="黑体" w:eastAsia="黑体" w:hAnsi="黑体" w:cs="仿宋_GB2312" w:hint="eastAsia"/>
          <w:snapToGrid w:val="0"/>
          <w:sz w:val="32"/>
          <w:szCs w:val="32"/>
        </w:rPr>
        <w:t>附件</w:t>
      </w:r>
      <w:r w:rsidR="00506FAD">
        <w:rPr>
          <w:rFonts w:ascii="黑体" w:eastAsia="黑体" w:hAnsi="黑体" w:cs="仿宋_GB2312"/>
          <w:snapToGrid w:val="0"/>
          <w:sz w:val="32"/>
          <w:szCs w:val="32"/>
        </w:rPr>
        <w:t>3</w:t>
      </w:r>
      <w:bookmarkStart w:id="0" w:name="_GoBack"/>
      <w:bookmarkEnd w:id="0"/>
    </w:p>
    <w:p w:rsidR="00771CCF" w:rsidRDefault="00771CCF">
      <w:pPr>
        <w:spacing w:line="560" w:lineRule="exact"/>
        <w:rPr>
          <w:rFonts w:ascii="仿宋_GB2312" w:eastAsia="仿宋_GB2312" w:hAnsi="仿宋_GB2312" w:cs="仿宋_GB2312"/>
          <w:snapToGrid w:val="0"/>
          <w:sz w:val="28"/>
          <w:szCs w:val="28"/>
        </w:rPr>
      </w:pPr>
    </w:p>
    <w:p w:rsidR="00771CCF" w:rsidRDefault="00771CCF">
      <w:pPr>
        <w:spacing w:line="560" w:lineRule="exact"/>
        <w:rPr>
          <w:rFonts w:ascii="仿宋_GB2312" w:eastAsia="仿宋_GB2312" w:hAnsi="仿宋_GB2312" w:cs="仿宋_GB2312"/>
          <w:snapToGrid w:val="0"/>
          <w:sz w:val="28"/>
          <w:szCs w:val="28"/>
        </w:rPr>
      </w:pPr>
    </w:p>
    <w:p w:rsidR="00771CCF" w:rsidRDefault="001D0B9E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sz w:val="48"/>
          <w:szCs w:val="48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广西壮族自治区创新联合体组建协议</w:t>
      </w:r>
    </w:p>
    <w:p w:rsidR="00771CCF" w:rsidRDefault="00771CCF">
      <w:pPr>
        <w:spacing w:line="560" w:lineRule="exact"/>
        <w:rPr>
          <w:szCs w:val="24"/>
        </w:rPr>
      </w:pPr>
    </w:p>
    <w:p w:rsidR="00771CCF" w:rsidRDefault="00771CCF">
      <w:pPr>
        <w:spacing w:line="560" w:lineRule="exact"/>
        <w:rPr>
          <w:szCs w:val="24"/>
        </w:rPr>
      </w:pPr>
    </w:p>
    <w:p w:rsidR="00771CCF" w:rsidRDefault="00771CCF">
      <w:pPr>
        <w:spacing w:line="560" w:lineRule="exact"/>
        <w:rPr>
          <w:rFonts w:ascii="宋体" w:hAnsi="宋体"/>
          <w:sz w:val="32"/>
          <w:szCs w:val="32"/>
        </w:rPr>
      </w:pPr>
    </w:p>
    <w:p w:rsidR="00771CCF" w:rsidRDefault="00771CCF">
      <w:pPr>
        <w:spacing w:line="560" w:lineRule="exact"/>
        <w:rPr>
          <w:rFonts w:ascii="宋体" w:hAnsi="宋体" w:cs="宋体"/>
          <w:sz w:val="32"/>
          <w:szCs w:val="32"/>
        </w:rPr>
      </w:pPr>
    </w:p>
    <w:p w:rsidR="00771CCF" w:rsidRDefault="001D0B9E">
      <w:pPr>
        <w:spacing w:line="700" w:lineRule="exact"/>
        <w:ind w:firstLineChars="200" w:firstLine="640"/>
        <w:rPr>
          <w:rFonts w:eastAsia="仿宋_GB2312"/>
          <w:spacing w:val="-24"/>
          <w:sz w:val="32"/>
          <w:szCs w:val="32"/>
          <w:u w:val="single"/>
        </w:rPr>
      </w:pPr>
      <w:r>
        <w:rPr>
          <w:rFonts w:eastAsia="仿宋_GB2312"/>
          <w:sz w:val="32"/>
          <w:szCs w:val="32"/>
        </w:rPr>
        <w:t>创新联合体名称：</w:t>
      </w:r>
    </w:p>
    <w:p w:rsidR="00771CCF" w:rsidRDefault="001D0B9E">
      <w:pPr>
        <w:spacing w:line="700" w:lineRule="exact"/>
        <w:ind w:firstLineChars="200" w:firstLine="640"/>
        <w:rPr>
          <w:rFonts w:eastAsia="仿宋_GB2312"/>
          <w:sz w:val="32"/>
          <w:szCs w:val="32"/>
          <w:u w:val="single"/>
        </w:rPr>
      </w:pPr>
      <w:r>
        <w:rPr>
          <w:rFonts w:eastAsia="仿宋_GB2312"/>
          <w:sz w:val="32"/>
          <w:szCs w:val="32"/>
        </w:rPr>
        <w:t>产业领域：</w:t>
      </w:r>
    </w:p>
    <w:p w:rsidR="00771CCF" w:rsidRDefault="001D0B9E">
      <w:pPr>
        <w:spacing w:line="700" w:lineRule="exact"/>
        <w:ind w:firstLineChars="200" w:firstLine="640"/>
        <w:rPr>
          <w:rFonts w:eastAsia="仿宋_GB2312"/>
          <w:color w:val="000000"/>
          <w:spacing w:val="-10"/>
          <w:sz w:val="32"/>
          <w:szCs w:val="32"/>
        </w:rPr>
      </w:pPr>
      <w:r>
        <w:rPr>
          <w:rFonts w:eastAsia="仿宋_GB2312"/>
          <w:sz w:val="32"/>
          <w:szCs w:val="32"/>
        </w:rPr>
        <w:t>牵头单位</w:t>
      </w:r>
      <w:r>
        <w:rPr>
          <w:rFonts w:eastAsia="仿宋_GB2312"/>
          <w:color w:val="000000"/>
          <w:spacing w:val="-10"/>
          <w:sz w:val="32"/>
          <w:szCs w:val="32"/>
        </w:rPr>
        <w:t>：</w:t>
      </w:r>
      <w:r>
        <w:rPr>
          <w:rFonts w:eastAsia="仿宋_GB2312"/>
          <w:sz w:val="32"/>
          <w:szCs w:val="32"/>
          <w:u w:val="single"/>
        </w:rPr>
        <w:t>（盖章）</w:t>
      </w:r>
    </w:p>
    <w:p w:rsidR="00771CCF" w:rsidRDefault="00771CCF">
      <w:pPr>
        <w:spacing w:line="700" w:lineRule="exact"/>
        <w:rPr>
          <w:rFonts w:eastAsia="仿宋_GB2312"/>
          <w:sz w:val="32"/>
          <w:szCs w:val="32"/>
        </w:rPr>
      </w:pPr>
    </w:p>
    <w:p w:rsidR="00771CCF" w:rsidRDefault="00771CCF">
      <w:pPr>
        <w:spacing w:line="700" w:lineRule="exact"/>
        <w:rPr>
          <w:rFonts w:eastAsia="仿宋_GB2312"/>
          <w:sz w:val="32"/>
          <w:szCs w:val="32"/>
        </w:rPr>
      </w:pPr>
    </w:p>
    <w:p w:rsidR="00771CCF" w:rsidRDefault="001D0B9E">
      <w:pPr>
        <w:spacing w:line="7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联</w:t>
      </w:r>
      <w:r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系</w:t>
      </w:r>
      <w:r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人：</w:t>
      </w:r>
    </w:p>
    <w:p w:rsidR="00771CCF" w:rsidRDefault="001D0B9E">
      <w:pPr>
        <w:spacing w:line="7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联系电话：</w:t>
      </w:r>
    </w:p>
    <w:p w:rsidR="00771CCF" w:rsidRDefault="001D0B9E">
      <w:pPr>
        <w:spacing w:line="7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填报日期：</w:t>
      </w:r>
      <w:r>
        <w:rPr>
          <w:rFonts w:eastAsia="仿宋_GB2312" w:hint="eastAsia"/>
          <w:sz w:val="32"/>
          <w:szCs w:val="32"/>
        </w:rPr>
        <w:t xml:space="preserve">     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月</w:t>
      </w: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日</w:t>
      </w:r>
    </w:p>
    <w:p w:rsidR="00771CCF" w:rsidRDefault="00771CCF">
      <w:pPr>
        <w:pStyle w:val="a3"/>
        <w:spacing w:line="560" w:lineRule="exact"/>
        <w:ind w:firstLineChars="0" w:firstLine="0"/>
        <w:rPr>
          <w:rFonts w:ascii="宋体" w:hAnsi="宋体" w:cs="宋体"/>
          <w:snapToGrid w:val="0"/>
          <w:spacing w:val="2"/>
          <w:sz w:val="30"/>
          <w:szCs w:val="30"/>
        </w:rPr>
      </w:pPr>
    </w:p>
    <w:p w:rsidR="00771CCF" w:rsidRDefault="00771CCF">
      <w:pPr>
        <w:pStyle w:val="a3"/>
        <w:spacing w:line="560" w:lineRule="exact"/>
        <w:ind w:firstLineChars="0" w:firstLine="0"/>
        <w:rPr>
          <w:rFonts w:ascii="宋体" w:hAnsi="宋体" w:cs="宋体"/>
          <w:snapToGrid w:val="0"/>
          <w:spacing w:val="2"/>
          <w:sz w:val="30"/>
          <w:szCs w:val="30"/>
        </w:rPr>
      </w:pPr>
    </w:p>
    <w:p w:rsidR="00771CCF" w:rsidRDefault="00771CCF">
      <w:pPr>
        <w:pStyle w:val="a3"/>
        <w:spacing w:line="560" w:lineRule="exact"/>
        <w:ind w:firstLineChars="0" w:firstLine="0"/>
        <w:rPr>
          <w:rFonts w:ascii="宋体" w:hAnsi="宋体" w:cs="宋体"/>
          <w:snapToGrid w:val="0"/>
          <w:spacing w:val="2"/>
          <w:sz w:val="30"/>
          <w:szCs w:val="30"/>
        </w:rPr>
      </w:pPr>
    </w:p>
    <w:p w:rsidR="00771CCF" w:rsidRDefault="001D0B9E">
      <w:pPr>
        <w:adjustRightInd w:val="0"/>
        <w:snapToGrid w:val="0"/>
        <w:spacing w:line="560" w:lineRule="exact"/>
        <w:jc w:val="center"/>
        <w:rPr>
          <w:rFonts w:eastAsia="楷体_GB2312"/>
          <w:snapToGrid w:val="0"/>
          <w:spacing w:val="2"/>
          <w:sz w:val="32"/>
          <w:szCs w:val="32"/>
        </w:rPr>
      </w:pPr>
      <w:r>
        <w:rPr>
          <w:rFonts w:eastAsia="楷体_GB2312"/>
          <w:snapToGrid w:val="0"/>
          <w:spacing w:val="2"/>
          <w:sz w:val="32"/>
          <w:szCs w:val="32"/>
        </w:rPr>
        <w:t>广西壮族自治区科学技术厅</w:t>
      </w:r>
    </w:p>
    <w:p w:rsidR="00771CCF" w:rsidRDefault="001D0B9E">
      <w:pPr>
        <w:adjustRightInd w:val="0"/>
        <w:snapToGrid w:val="0"/>
        <w:spacing w:line="560" w:lineRule="exact"/>
        <w:jc w:val="center"/>
        <w:rPr>
          <w:rFonts w:eastAsia="楷体_GB2312"/>
          <w:snapToGrid w:val="0"/>
          <w:spacing w:val="2"/>
          <w:sz w:val="32"/>
          <w:szCs w:val="32"/>
        </w:rPr>
        <w:sectPr w:rsidR="00771CCF">
          <w:headerReference w:type="default" r:id="rId7"/>
          <w:footerReference w:type="even" r:id="rId8"/>
          <w:footerReference w:type="default" r:id="rId9"/>
          <w:footerReference w:type="first" r:id="rId10"/>
          <w:pgSz w:w="11906" w:h="16838"/>
          <w:pgMar w:top="2098" w:right="1531" w:bottom="1417" w:left="1531" w:header="851" w:footer="1417" w:gutter="0"/>
          <w:cols w:space="0"/>
          <w:docGrid w:type="lines" w:linePitch="312"/>
        </w:sectPr>
      </w:pPr>
      <w:r>
        <w:rPr>
          <w:rFonts w:ascii="Times New Roman" w:eastAsia="仿宋_GB2312" w:hAnsi="Times New Roman" w:cs="Times New Roman"/>
          <w:snapToGrid w:val="0"/>
          <w:spacing w:val="2"/>
          <w:sz w:val="32"/>
          <w:szCs w:val="32"/>
        </w:rPr>
        <w:t>2021</w:t>
      </w:r>
      <w:r>
        <w:rPr>
          <w:rFonts w:eastAsia="楷体_GB2312"/>
          <w:snapToGrid w:val="0"/>
          <w:spacing w:val="2"/>
          <w:sz w:val="32"/>
          <w:szCs w:val="32"/>
        </w:rPr>
        <w:t>年制</w:t>
      </w:r>
    </w:p>
    <w:p w:rsidR="00771CCF" w:rsidRDefault="001D0B9E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为推动广西壮族自治区</w:t>
      </w:r>
      <w:r>
        <w:rPr>
          <w:rFonts w:ascii="Times New Roman" w:eastAsia="仿宋_GB2312" w:hAnsi="Times New Roman" w:cs="Times New Roman"/>
          <w:sz w:val="32"/>
          <w:szCs w:val="32"/>
        </w:rPr>
        <w:t>*****</w:t>
      </w:r>
      <w:r>
        <w:rPr>
          <w:rFonts w:ascii="Times New Roman" w:eastAsia="仿宋_GB2312" w:hAnsi="Times New Roman" w:cs="Times New Roman"/>
          <w:sz w:val="32"/>
          <w:szCs w:val="32"/>
        </w:rPr>
        <w:t>科技创新、技术进步和成果转化，依据广西壮族自治区</w:t>
      </w:r>
      <w:r>
        <w:rPr>
          <w:rFonts w:ascii="Times New Roman" w:eastAsia="仿宋_GB2312" w:hAnsi="Times New Roman" w:cs="Times New Roman"/>
          <w:sz w:val="32"/>
          <w:szCs w:val="32"/>
        </w:rPr>
        <w:t>*****</w:t>
      </w:r>
      <w:r>
        <w:rPr>
          <w:rFonts w:ascii="Times New Roman" w:eastAsia="仿宋_GB2312" w:hAnsi="Times New Roman" w:cs="Times New Roman"/>
          <w:sz w:val="32"/>
          <w:szCs w:val="32"/>
        </w:rPr>
        <w:t>产业目前实际情况和自治区</w:t>
      </w:r>
      <w:r>
        <w:rPr>
          <w:rFonts w:ascii="Times New Roman" w:eastAsia="仿宋_GB2312" w:hAnsi="Times New Roman" w:cs="Times New Roman"/>
          <w:sz w:val="32"/>
          <w:szCs w:val="32"/>
        </w:rPr>
        <w:t>*****</w:t>
      </w:r>
      <w:r>
        <w:rPr>
          <w:rFonts w:ascii="Times New Roman" w:eastAsia="仿宋_GB2312" w:hAnsi="Times New Roman" w:cs="Times New Roman"/>
          <w:sz w:val="32"/>
          <w:szCs w:val="32"/>
        </w:rPr>
        <w:t>重大科技专项要求，成立广西壮族自治区</w:t>
      </w:r>
      <w:r>
        <w:rPr>
          <w:rFonts w:ascii="Times New Roman" w:eastAsia="仿宋_GB2312" w:hAnsi="Times New Roman" w:cs="Times New Roman"/>
          <w:sz w:val="32"/>
          <w:szCs w:val="32"/>
        </w:rPr>
        <w:t>*****</w:t>
      </w:r>
      <w:r>
        <w:rPr>
          <w:rFonts w:ascii="Times New Roman" w:eastAsia="仿宋_GB2312" w:hAnsi="Times New Roman" w:cs="Times New Roman"/>
          <w:sz w:val="32"/>
          <w:szCs w:val="32"/>
        </w:rPr>
        <w:t>创新联合体（以下简称联合体），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经所有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成员单位同意，签署联合组建协议，内容如下。</w:t>
      </w:r>
    </w:p>
    <w:p w:rsidR="00771CCF" w:rsidRDefault="001D0B9E">
      <w:pPr>
        <w:spacing w:line="560" w:lineRule="exact"/>
        <w:ind w:firstLineChars="200" w:firstLine="640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t>一、参与单位</w:t>
      </w:r>
    </w:p>
    <w:p w:rsidR="00771CCF" w:rsidRDefault="001D0B9E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．牵头单位</w:t>
      </w:r>
    </w:p>
    <w:p w:rsidR="00771CCF" w:rsidRDefault="001D0B9E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．核心层单位</w:t>
      </w:r>
    </w:p>
    <w:p w:rsidR="00771CCF" w:rsidRDefault="001D0B9E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．紧密合作单位</w:t>
      </w:r>
    </w:p>
    <w:p w:rsidR="00771CCF" w:rsidRDefault="001D0B9E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sz w:val="32"/>
          <w:szCs w:val="32"/>
        </w:rPr>
        <w:t>．一般协作层单位</w:t>
      </w:r>
    </w:p>
    <w:p w:rsidR="00771CCF" w:rsidRDefault="001D0B9E">
      <w:pPr>
        <w:spacing w:line="560" w:lineRule="exact"/>
        <w:ind w:firstLineChars="200" w:firstLine="640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t>二、技术创新目标</w:t>
      </w:r>
    </w:p>
    <w:p w:rsidR="00771CCF" w:rsidRDefault="001D0B9E">
      <w:pPr>
        <w:spacing w:line="560" w:lineRule="exact"/>
        <w:ind w:firstLineChars="200" w:firstLine="640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t>三、任务具体分工</w:t>
      </w:r>
    </w:p>
    <w:p w:rsidR="00771CCF" w:rsidRDefault="001D0B9E">
      <w:pPr>
        <w:spacing w:line="560" w:lineRule="exact"/>
        <w:ind w:firstLineChars="200" w:firstLine="640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t>四、各成员单位的责权利（明确创新联合体解散时各成员单位的权责分配）</w:t>
      </w:r>
    </w:p>
    <w:p w:rsidR="00771CCF" w:rsidRDefault="001D0B9E">
      <w:pPr>
        <w:spacing w:line="560" w:lineRule="exact"/>
        <w:ind w:firstLineChars="200" w:firstLine="640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t>五、科技成果、知识产权归属、许可使用和转化收益等分配办法</w:t>
      </w:r>
    </w:p>
    <w:p w:rsidR="00771CCF" w:rsidRDefault="001D0B9E">
      <w:pPr>
        <w:spacing w:line="560" w:lineRule="exact"/>
        <w:ind w:firstLineChars="200" w:firstLine="640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t>六、科研诚信追究方式</w:t>
      </w:r>
    </w:p>
    <w:p w:rsidR="00771CCF" w:rsidRDefault="001D0B9E">
      <w:pPr>
        <w:spacing w:line="560" w:lineRule="exact"/>
        <w:ind w:firstLineChars="200" w:firstLine="640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t>七、违约责任追究方式</w:t>
      </w:r>
    </w:p>
    <w:p w:rsidR="00771CCF" w:rsidRDefault="001D0B9E">
      <w:pPr>
        <w:spacing w:line="560" w:lineRule="exact"/>
        <w:ind w:firstLineChars="200" w:firstLine="640"/>
        <w:jc w:val="left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t>八、所有成员单位签章</w:t>
      </w:r>
    </w:p>
    <w:p w:rsidR="00771CCF" w:rsidRDefault="00771CCF">
      <w:pPr>
        <w:spacing w:line="560" w:lineRule="exact"/>
        <w:ind w:firstLineChars="200" w:firstLine="640"/>
        <w:jc w:val="left"/>
        <w:rPr>
          <w:rFonts w:ascii="Times New Roman" w:eastAsia="黑体" w:hAnsi="Times New Roman" w:cs="Times New Roman"/>
          <w:bCs/>
          <w:sz w:val="32"/>
          <w:szCs w:val="32"/>
        </w:rPr>
      </w:pPr>
    </w:p>
    <w:p w:rsidR="00771CCF" w:rsidRDefault="00771CCF">
      <w:pPr>
        <w:spacing w:line="200" w:lineRule="exact"/>
        <w:rPr>
          <w:rFonts w:ascii="Times New Roman" w:eastAsia="黑体" w:hAnsi="Times New Roman" w:cs="Times New Roman"/>
          <w:bCs/>
          <w:sz w:val="32"/>
          <w:szCs w:val="32"/>
        </w:rPr>
      </w:pPr>
    </w:p>
    <w:sectPr w:rsidR="00771CCF">
      <w:pgSz w:w="11906" w:h="16838"/>
      <w:pgMar w:top="2098" w:right="1474" w:bottom="1417" w:left="1587" w:header="851" w:footer="1417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01DE3" w:rsidRDefault="00301DE3">
      <w:r>
        <w:separator/>
      </w:r>
    </w:p>
  </w:endnote>
  <w:endnote w:type="continuationSeparator" w:id="0">
    <w:p w:rsidR="00301DE3" w:rsidRDefault="00301D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方正舒体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71CCF" w:rsidRDefault="001D0B9E">
    <w:pPr>
      <w:pStyle w:val="a6"/>
      <w:framePr w:wrap="around" w:vAnchor="text" w:hAnchor="margin" w:xAlign="center" w:y="1"/>
      <w:rPr>
        <w:rStyle w:val="aa"/>
      </w:rPr>
    </w:pPr>
    <w:r>
      <w:fldChar w:fldCharType="begin"/>
    </w:r>
    <w:r>
      <w:rPr>
        <w:rStyle w:val="aa"/>
      </w:rPr>
      <w:instrText xml:space="preserve">PAGE  </w:instrText>
    </w:r>
    <w:r>
      <w:fldChar w:fldCharType="separate"/>
    </w:r>
    <w:r>
      <w:rPr>
        <w:rStyle w:val="aa"/>
      </w:rPr>
      <w:t>2</w:t>
    </w:r>
    <w:r>
      <w:fldChar w:fldCharType="end"/>
    </w:r>
  </w:p>
  <w:p w:rsidR="00771CCF" w:rsidRDefault="00771CCF">
    <w:pPr>
      <w:pStyle w:val="a6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71CCF" w:rsidRDefault="003E1CDF">
    <w:pPr>
      <w:pStyle w:val="a6"/>
      <w:ind w:right="360" w:firstLine="360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04470"/>
              <wp:effectExtent l="0" t="0" r="0" b="0"/>
              <wp:wrapNone/>
              <wp:docPr id="3" name="文本框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71CCF" w:rsidRDefault="001D0B9E">
                          <w:pPr>
                            <w:snapToGrid w:val="0"/>
                            <w:rPr>
                              <w:rFonts w:ascii="Times New Roman" w:eastAsia="宋体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eastAsia="宋体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eastAsia="宋体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eastAsia="宋体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eastAsia="宋体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3E1CDF">
                            <w:rPr>
                              <w:rFonts w:ascii="Times New Roman" w:eastAsia="宋体" w:hAnsi="Times New Roman" w:cs="Times New Roman"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Times New Roman" w:eastAsia="宋体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eastAsia="宋体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left:0;text-align:left;margin-left:-9.15pt;margin-top:0;width:42.05pt;height:16.1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" filled="f" stroked="f">
              <v:textbox style="mso-fit-shape-to-text:t" inset="0,0,0,0">
                <w:txbxContent>
                  <w:p w:rsidR="00771CCF" w:rsidRDefault="001D0B9E">
                    <w:pPr>
                      <w:snapToGrid w:val="0"/>
                      <w:rPr>
                        <w:rFonts w:ascii="Times New Roman" w:eastAsia="宋体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eastAsia="宋体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eastAsia="宋体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eastAsia="宋体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eastAsia="宋体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 w:rsidR="003E1CDF">
                      <w:rPr>
                        <w:rFonts w:ascii="Times New Roman" w:eastAsia="宋体" w:hAnsi="Times New Roman" w:cs="Times New Roman"/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Times New Roman" w:eastAsia="宋体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eastAsia="宋体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71CCF" w:rsidRDefault="003E1CDF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04470"/>
              <wp:effectExtent l="0" t="0" r="0" b="0"/>
              <wp:wrapNone/>
              <wp:docPr id="1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71CCF" w:rsidRDefault="001D0B9E">
                          <w:pPr>
                            <w:snapToGrid w:val="0"/>
                            <w:rPr>
                              <w:rFonts w:ascii="Times New Roman" w:eastAsia="宋体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eastAsia="宋体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eastAsia="宋体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eastAsia="宋体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eastAsia="宋体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3E1CDF">
                            <w:rPr>
                              <w:rFonts w:ascii="Times New Roman" w:eastAsia="宋体" w:hAnsi="Times New Roman" w:cs="Times New Roman"/>
                              <w:noProof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ascii="Times New Roman" w:eastAsia="宋体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eastAsia="宋体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7" type="#_x0000_t202" style="position:absolute;margin-left:-9.15pt;margin-top:0;width:42.05pt;height:16.1pt;z-index:251660288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" filled="f" stroked="f">
              <v:textbox style="mso-fit-shape-to-text:t" inset="0,0,0,0">
                <w:txbxContent>
                  <w:p w:rsidR="00771CCF" w:rsidRDefault="001D0B9E">
                    <w:pPr>
                      <w:snapToGrid w:val="0"/>
                      <w:rPr>
                        <w:rFonts w:ascii="Times New Roman" w:eastAsia="宋体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eastAsia="宋体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eastAsia="宋体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eastAsia="宋体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eastAsia="宋体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 w:rsidR="003E1CDF">
                      <w:rPr>
                        <w:rFonts w:ascii="Times New Roman" w:eastAsia="宋体" w:hAnsi="Times New Roman" w:cs="Times New Roman"/>
                        <w:noProof/>
                        <w:sz w:val="28"/>
                        <w:szCs w:val="28"/>
                      </w:rPr>
                      <w:t>7</w:t>
                    </w:r>
                    <w:r>
                      <w:rPr>
                        <w:rFonts w:ascii="Times New Roman" w:eastAsia="宋体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eastAsia="宋体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01DE3" w:rsidRDefault="00301DE3">
      <w:r>
        <w:separator/>
      </w:r>
    </w:p>
  </w:footnote>
  <w:footnote w:type="continuationSeparator" w:id="0">
    <w:p w:rsidR="00301DE3" w:rsidRDefault="00301D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71CCF" w:rsidRDefault="00771CCF">
    <w:pPr>
      <w:pStyle w:val="a8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BBC6C8EB"/>
    <w:rsid w:val="BE9E5338"/>
    <w:rsid w:val="CDFD3C37"/>
    <w:rsid w:val="D7FDAA3C"/>
    <w:rsid w:val="F5F96015"/>
    <w:rsid w:val="FAFFC054"/>
    <w:rsid w:val="FEDDAE5B"/>
    <w:rsid w:val="000335AF"/>
    <w:rsid w:val="001070AA"/>
    <w:rsid w:val="00172A27"/>
    <w:rsid w:val="001D0B9E"/>
    <w:rsid w:val="00301DE3"/>
    <w:rsid w:val="00325870"/>
    <w:rsid w:val="003E1CDF"/>
    <w:rsid w:val="004A41E4"/>
    <w:rsid w:val="00506FAD"/>
    <w:rsid w:val="005124A9"/>
    <w:rsid w:val="00771CCF"/>
    <w:rsid w:val="00A00F1A"/>
    <w:rsid w:val="00B73B7D"/>
    <w:rsid w:val="00EC4356"/>
    <w:rsid w:val="00FB4C9D"/>
    <w:rsid w:val="05124D24"/>
    <w:rsid w:val="120C77B9"/>
    <w:rsid w:val="55D3F7ED"/>
    <w:rsid w:val="57C819F7"/>
    <w:rsid w:val="582C1A10"/>
    <w:rsid w:val="5F0E456B"/>
    <w:rsid w:val="70A8387E"/>
    <w:rsid w:val="72D84F81"/>
    <w:rsid w:val="7A2D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AAC75D3"/>
  <w15:docId w15:val="{94F064A0-A12A-4864-BA70-17F338EB7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unhideWhenUsed="1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nhideWhenUsed/>
    <w:qFormat/>
    <w:pPr>
      <w:ind w:firstLineChars="200" w:firstLine="420"/>
    </w:pPr>
    <w:rPr>
      <w:szCs w:val="24"/>
    </w:r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a">
    <w:name w:val="page number"/>
    <w:qFormat/>
  </w:style>
  <w:style w:type="character" w:styleId="ab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2049" textRotate="1"/>
    <customShpInfo spid="_x0000_s2051"/>
    <customShpInfo spid="_x0000_s2050"/>
    <customShpInfo spid="_x0000_s1026"/>
    <customShpInfo spid="_x0000_s1028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</Words>
  <Characters>335</Characters>
  <Application>Microsoft Office Word</Application>
  <DocSecurity>0</DocSecurity>
  <Lines>2</Lines>
  <Paragraphs>1</Paragraphs>
  <ScaleCrop>false</ScaleCrop>
  <Company>P R C</Company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陈海</dc:creator>
  <cp:lastModifiedBy>KING</cp:lastModifiedBy>
  <cp:revision>3</cp:revision>
  <cp:lastPrinted>2022-05-20T03:31:00Z</cp:lastPrinted>
  <dcterms:created xsi:type="dcterms:W3CDTF">2022-05-20T04:15:00Z</dcterms:created>
  <dcterms:modified xsi:type="dcterms:W3CDTF">2022-05-23T02:04:00Z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2052-11.8.2.9017</vt:lpwstr>
  </property>
</Properties>
</file>