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jc w:val="center"/>
        <w:rPr>
          <w:rFonts w:hint="default" w:asciiTheme="majorEastAsia" w:hAnsiTheme="majorEastAsia" w:eastAsiaTheme="majorEastAsia" w:cstheme="majorEastAsia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2"/>
          <w:szCs w:val="32"/>
          <w:lang w:val="en-US" w:eastAsia="zh-CN"/>
        </w:rPr>
        <w:t>广西师范大学课程思政研究中心遴选结果汇总表</w:t>
      </w:r>
    </w:p>
    <w:tbl>
      <w:tblPr>
        <w:tblStyle w:val="6"/>
        <w:tblW w:w="136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2726"/>
        <w:gridCol w:w="2667"/>
        <w:gridCol w:w="1260"/>
        <w:gridCol w:w="1718"/>
        <w:gridCol w:w="2590"/>
        <w:gridCol w:w="1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9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序号</w:t>
            </w:r>
          </w:p>
        </w:tc>
        <w:tc>
          <w:tcPr>
            <w:tcW w:w="272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  <w:t>所属学院</w:t>
            </w:r>
          </w:p>
        </w:tc>
        <w:tc>
          <w:tcPr>
            <w:tcW w:w="2667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  <w:t>中心名称</w:t>
            </w:r>
          </w:p>
        </w:tc>
        <w:tc>
          <w:tcPr>
            <w:tcW w:w="126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负责人</w:t>
            </w:r>
          </w:p>
        </w:tc>
        <w:tc>
          <w:tcPr>
            <w:tcW w:w="171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  <w:t>设置形式</w:t>
            </w:r>
          </w:p>
        </w:tc>
        <w:tc>
          <w:tcPr>
            <w:tcW w:w="2590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  <w:t>备注</w:t>
            </w:r>
          </w:p>
        </w:tc>
        <w:tc>
          <w:tcPr>
            <w:tcW w:w="1639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  <w:t>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9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72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文学院</w:t>
            </w:r>
          </w:p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/新闻与传播学院</w:t>
            </w:r>
          </w:p>
        </w:tc>
        <w:tc>
          <w:tcPr>
            <w:tcW w:w="2667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汉语言文学课程思政教学研究中心</w:t>
            </w:r>
          </w:p>
        </w:tc>
        <w:tc>
          <w:tcPr>
            <w:tcW w:w="126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刘世文</w:t>
            </w:r>
          </w:p>
        </w:tc>
        <w:tc>
          <w:tcPr>
            <w:tcW w:w="1718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依托院系设置</w:t>
            </w:r>
          </w:p>
        </w:tc>
        <w:tc>
          <w:tcPr>
            <w:tcW w:w="2590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校级课程思政教学研究中心</w:t>
            </w:r>
          </w:p>
        </w:tc>
        <w:tc>
          <w:tcPr>
            <w:tcW w:w="1639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9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72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政治与公共管理学院</w:t>
            </w:r>
          </w:p>
        </w:tc>
        <w:tc>
          <w:tcPr>
            <w:tcW w:w="2667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政治与公共管理学院课程思政教学研究中心</w:t>
            </w:r>
          </w:p>
        </w:tc>
        <w:tc>
          <w:tcPr>
            <w:tcW w:w="126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肖富群</w:t>
            </w:r>
          </w:p>
        </w:tc>
        <w:tc>
          <w:tcPr>
            <w:tcW w:w="1718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依托院系设置</w:t>
            </w:r>
          </w:p>
        </w:tc>
        <w:tc>
          <w:tcPr>
            <w:tcW w:w="259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校级课程思政教学研究中心</w:t>
            </w:r>
          </w:p>
        </w:tc>
        <w:tc>
          <w:tcPr>
            <w:tcW w:w="1639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9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72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计算机科学与工程学院/软件学院</w:t>
            </w:r>
          </w:p>
        </w:tc>
        <w:tc>
          <w:tcPr>
            <w:tcW w:w="2667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计算机类课程思政教学研究中心</w:t>
            </w:r>
          </w:p>
        </w:tc>
        <w:tc>
          <w:tcPr>
            <w:tcW w:w="1260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吴璟莉</w:t>
            </w:r>
          </w:p>
        </w:tc>
        <w:tc>
          <w:tcPr>
            <w:tcW w:w="1718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依托院系设置</w:t>
            </w:r>
          </w:p>
        </w:tc>
        <w:tc>
          <w:tcPr>
            <w:tcW w:w="259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校级课程思政教学研究中心</w:t>
            </w:r>
          </w:p>
        </w:tc>
        <w:tc>
          <w:tcPr>
            <w:tcW w:w="1639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9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72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设计学院</w:t>
            </w:r>
          </w:p>
        </w:tc>
        <w:tc>
          <w:tcPr>
            <w:tcW w:w="2667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设计学课程思政教学研究中心</w:t>
            </w:r>
          </w:p>
        </w:tc>
        <w:tc>
          <w:tcPr>
            <w:tcW w:w="126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谢青</w:t>
            </w:r>
          </w:p>
        </w:tc>
        <w:tc>
          <w:tcPr>
            <w:tcW w:w="1718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依托院系设置</w:t>
            </w:r>
          </w:p>
        </w:tc>
        <w:tc>
          <w:tcPr>
            <w:tcW w:w="259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校级课程思政教学研究中心</w:t>
            </w:r>
          </w:p>
        </w:tc>
        <w:tc>
          <w:tcPr>
            <w:tcW w:w="1639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9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72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物理科学与技术学院</w:t>
            </w:r>
          </w:p>
        </w:tc>
        <w:tc>
          <w:tcPr>
            <w:tcW w:w="2667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大学物理课程思政教学研究中心</w:t>
            </w:r>
          </w:p>
        </w:tc>
        <w:tc>
          <w:tcPr>
            <w:tcW w:w="126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张妙静</w:t>
            </w:r>
          </w:p>
        </w:tc>
        <w:tc>
          <w:tcPr>
            <w:tcW w:w="1718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依托院系设置</w:t>
            </w:r>
          </w:p>
        </w:tc>
        <w:tc>
          <w:tcPr>
            <w:tcW w:w="259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校级课程思政教学研究中心</w:t>
            </w:r>
          </w:p>
        </w:tc>
        <w:tc>
          <w:tcPr>
            <w:tcW w:w="1639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9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72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国际文化教育学院</w:t>
            </w:r>
          </w:p>
        </w:tc>
        <w:tc>
          <w:tcPr>
            <w:tcW w:w="2667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国际文化教育学院课程思政教学研究中心</w:t>
            </w:r>
          </w:p>
        </w:tc>
        <w:tc>
          <w:tcPr>
            <w:tcW w:w="126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李丽丽</w:t>
            </w:r>
          </w:p>
        </w:tc>
        <w:tc>
          <w:tcPr>
            <w:tcW w:w="1718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依托院系设置</w:t>
            </w:r>
          </w:p>
        </w:tc>
        <w:tc>
          <w:tcPr>
            <w:tcW w:w="259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校级课程思政教学研究中心</w:t>
            </w:r>
          </w:p>
        </w:tc>
        <w:tc>
          <w:tcPr>
            <w:tcW w:w="1639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9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72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历史文化与旅游学院</w:t>
            </w:r>
          </w:p>
        </w:tc>
        <w:tc>
          <w:tcPr>
            <w:tcW w:w="2667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历史文化与旅游学院课程思政教学研究中心</w:t>
            </w:r>
          </w:p>
        </w:tc>
        <w:tc>
          <w:tcPr>
            <w:tcW w:w="126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蓝武</w:t>
            </w:r>
          </w:p>
        </w:tc>
        <w:tc>
          <w:tcPr>
            <w:tcW w:w="1718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依托院系设置</w:t>
            </w:r>
          </w:p>
        </w:tc>
        <w:tc>
          <w:tcPr>
            <w:tcW w:w="259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校级课程思政教学研究中心</w:t>
            </w:r>
          </w:p>
        </w:tc>
        <w:tc>
          <w:tcPr>
            <w:tcW w:w="1639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9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72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教育学部</w:t>
            </w:r>
          </w:p>
        </w:tc>
        <w:tc>
          <w:tcPr>
            <w:tcW w:w="26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教师教育课程思政教学研究中心</w:t>
            </w:r>
          </w:p>
        </w:tc>
        <w:tc>
          <w:tcPr>
            <w:tcW w:w="126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王彦</w:t>
            </w:r>
          </w:p>
        </w:tc>
        <w:tc>
          <w:tcPr>
            <w:tcW w:w="171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依托院系设置</w:t>
            </w:r>
          </w:p>
        </w:tc>
        <w:tc>
          <w:tcPr>
            <w:tcW w:w="259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校级课程思政教学研究中心</w:t>
            </w:r>
          </w:p>
        </w:tc>
        <w:tc>
          <w:tcPr>
            <w:tcW w:w="1639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9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72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外国语学院</w:t>
            </w:r>
          </w:p>
        </w:tc>
        <w:tc>
          <w:tcPr>
            <w:tcW w:w="2667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外国语学院课程思政教学研究中心</w:t>
            </w:r>
          </w:p>
        </w:tc>
        <w:tc>
          <w:tcPr>
            <w:tcW w:w="126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刘明录</w:t>
            </w:r>
          </w:p>
        </w:tc>
        <w:tc>
          <w:tcPr>
            <w:tcW w:w="1718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依托院系设置</w:t>
            </w:r>
          </w:p>
        </w:tc>
        <w:tc>
          <w:tcPr>
            <w:tcW w:w="259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校级课程思政教学研究中心</w:t>
            </w:r>
          </w:p>
        </w:tc>
        <w:tc>
          <w:tcPr>
            <w:tcW w:w="1639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9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72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美术学院</w:t>
            </w:r>
          </w:p>
        </w:tc>
        <w:tc>
          <w:tcPr>
            <w:tcW w:w="2667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美术学院课程思政教学研究中心</w:t>
            </w:r>
          </w:p>
        </w:tc>
        <w:tc>
          <w:tcPr>
            <w:tcW w:w="126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黄启波</w:t>
            </w:r>
          </w:p>
        </w:tc>
        <w:tc>
          <w:tcPr>
            <w:tcW w:w="1718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依托院系设置</w:t>
            </w:r>
          </w:p>
        </w:tc>
        <w:tc>
          <w:tcPr>
            <w:tcW w:w="259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校级课程思政教学研究中心</w:t>
            </w:r>
          </w:p>
        </w:tc>
        <w:tc>
          <w:tcPr>
            <w:tcW w:w="1639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9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72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音乐学院</w:t>
            </w:r>
          </w:p>
        </w:tc>
        <w:tc>
          <w:tcPr>
            <w:tcW w:w="2667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音乐学院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课程思政教学研究中心</w:t>
            </w:r>
          </w:p>
        </w:tc>
        <w:tc>
          <w:tcPr>
            <w:tcW w:w="126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刘华清</w:t>
            </w:r>
          </w:p>
        </w:tc>
        <w:tc>
          <w:tcPr>
            <w:tcW w:w="1718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依托基层教学组织设置</w:t>
            </w:r>
          </w:p>
        </w:tc>
        <w:tc>
          <w:tcPr>
            <w:tcW w:w="259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校级课程思政教学研究中心</w:t>
            </w:r>
          </w:p>
        </w:tc>
        <w:tc>
          <w:tcPr>
            <w:tcW w:w="1639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9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72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环境与资源学院</w:t>
            </w:r>
          </w:p>
        </w:tc>
        <w:tc>
          <w:tcPr>
            <w:tcW w:w="2667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环境与资源学院课程思政教学研究中心</w:t>
            </w:r>
          </w:p>
        </w:tc>
        <w:tc>
          <w:tcPr>
            <w:tcW w:w="126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陈展图</w:t>
            </w:r>
          </w:p>
        </w:tc>
        <w:tc>
          <w:tcPr>
            <w:tcW w:w="1718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依托院系设置</w:t>
            </w:r>
          </w:p>
        </w:tc>
        <w:tc>
          <w:tcPr>
            <w:tcW w:w="259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校级课程思政教学研究中心</w:t>
            </w:r>
          </w:p>
        </w:tc>
        <w:tc>
          <w:tcPr>
            <w:tcW w:w="1639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09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72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体育与健康学院</w:t>
            </w:r>
          </w:p>
        </w:tc>
        <w:tc>
          <w:tcPr>
            <w:tcW w:w="2667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体育与健康学院课程思政教学研究中心</w:t>
            </w:r>
          </w:p>
        </w:tc>
        <w:tc>
          <w:tcPr>
            <w:tcW w:w="126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张小林</w:t>
            </w:r>
          </w:p>
        </w:tc>
        <w:tc>
          <w:tcPr>
            <w:tcW w:w="1718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依托基层教学组织设置</w:t>
            </w:r>
          </w:p>
        </w:tc>
        <w:tc>
          <w:tcPr>
            <w:tcW w:w="2590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校级课程思政教学研究中心</w:t>
            </w:r>
          </w:p>
        </w:tc>
        <w:tc>
          <w:tcPr>
            <w:tcW w:w="1639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09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72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电子与信息工程学院</w:t>
            </w:r>
          </w:p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"http://www.ee.gxnu.edu.cn/"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9"/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/集成电路学院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2667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电子与信息工程学院课程思政教学研究中心</w:t>
            </w:r>
          </w:p>
        </w:tc>
        <w:tc>
          <w:tcPr>
            <w:tcW w:w="126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刘俊秀</w:t>
            </w:r>
          </w:p>
        </w:tc>
        <w:tc>
          <w:tcPr>
            <w:tcW w:w="1718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依托院系设置</w:t>
            </w:r>
          </w:p>
        </w:tc>
        <w:tc>
          <w:tcPr>
            <w:tcW w:w="259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校级课程思政教学研究中心</w:t>
            </w:r>
          </w:p>
        </w:tc>
        <w:tc>
          <w:tcPr>
            <w:tcW w:w="1639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09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72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马克思主义学院</w:t>
            </w:r>
          </w:p>
        </w:tc>
        <w:tc>
          <w:tcPr>
            <w:tcW w:w="2667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马克思主义学院课程思政教学研究中心</w:t>
            </w:r>
          </w:p>
        </w:tc>
        <w:tc>
          <w:tcPr>
            <w:tcW w:w="126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邓小玲</w:t>
            </w:r>
          </w:p>
        </w:tc>
        <w:tc>
          <w:tcPr>
            <w:tcW w:w="1718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依托院系设置</w:t>
            </w:r>
          </w:p>
        </w:tc>
        <w:tc>
          <w:tcPr>
            <w:tcW w:w="259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校级课程思政教学研究中心</w:t>
            </w:r>
          </w:p>
        </w:tc>
        <w:tc>
          <w:tcPr>
            <w:tcW w:w="1639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09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72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生命科学学院</w:t>
            </w:r>
          </w:p>
        </w:tc>
        <w:tc>
          <w:tcPr>
            <w:tcW w:w="2667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动物生物学课程思政研究中心</w:t>
            </w:r>
          </w:p>
        </w:tc>
        <w:tc>
          <w:tcPr>
            <w:tcW w:w="126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李友邦</w:t>
            </w:r>
          </w:p>
        </w:tc>
        <w:tc>
          <w:tcPr>
            <w:tcW w:w="1718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依托院系设置</w:t>
            </w:r>
          </w:p>
        </w:tc>
        <w:tc>
          <w:tcPr>
            <w:tcW w:w="259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校级课程思政教学研究中心</w:t>
            </w:r>
          </w:p>
        </w:tc>
        <w:tc>
          <w:tcPr>
            <w:tcW w:w="1639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09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72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创新创业学院</w:t>
            </w:r>
          </w:p>
        </w:tc>
        <w:tc>
          <w:tcPr>
            <w:tcW w:w="2667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创新创业课程思政教学研究中心</w:t>
            </w:r>
          </w:p>
        </w:tc>
        <w:tc>
          <w:tcPr>
            <w:tcW w:w="126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蒙志明</w:t>
            </w:r>
          </w:p>
        </w:tc>
        <w:tc>
          <w:tcPr>
            <w:tcW w:w="1718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依托基层教学组织设置</w:t>
            </w:r>
          </w:p>
        </w:tc>
        <w:tc>
          <w:tcPr>
            <w:tcW w:w="259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校级课程思政教学研究中心</w:t>
            </w:r>
          </w:p>
        </w:tc>
        <w:tc>
          <w:tcPr>
            <w:tcW w:w="1639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09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72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法学院</w:t>
            </w:r>
          </w:p>
        </w:tc>
        <w:tc>
          <w:tcPr>
            <w:tcW w:w="2667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法学类课程思政研究中心</w:t>
            </w:r>
          </w:p>
        </w:tc>
        <w:tc>
          <w:tcPr>
            <w:tcW w:w="126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陈宗波</w:t>
            </w:r>
          </w:p>
        </w:tc>
        <w:tc>
          <w:tcPr>
            <w:tcW w:w="1718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依托院系设置</w:t>
            </w:r>
          </w:p>
        </w:tc>
        <w:tc>
          <w:tcPr>
            <w:tcW w:w="259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校级课程思政教学研究中心</w:t>
            </w:r>
          </w:p>
        </w:tc>
        <w:tc>
          <w:tcPr>
            <w:tcW w:w="1639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09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72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经济管理学院</w:t>
            </w:r>
          </w:p>
        </w:tc>
        <w:tc>
          <w:tcPr>
            <w:tcW w:w="2667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经济管理学院课程思政教学研究中心</w:t>
            </w:r>
          </w:p>
        </w:tc>
        <w:tc>
          <w:tcPr>
            <w:tcW w:w="126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阳芳</w:t>
            </w:r>
          </w:p>
        </w:tc>
        <w:tc>
          <w:tcPr>
            <w:tcW w:w="1718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依托院系设置</w:t>
            </w:r>
          </w:p>
        </w:tc>
        <w:tc>
          <w:tcPr>
            <w:tcW w:w="259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校级课程思政教学研究中心</w:t>
            </w:r>
          </w:p>
        </w:tc>
        <w:tc>
          <w:tcPr>
            <w:tcW w:w="1639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09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72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数学与统计学院</w:t>
            </w:r>
          </w:p>
        </w:tc>
        <w:tc>
          <w:tcPr>
            <w:tcW w:w="2667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数学与统计学院课程思政教学研究中心</w:t>
            </w:r>
          </w:p>
        </w:tc>
        <w:tc>
          <w:tcPr>
            <w:tcW w:w="126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张军舰</w:t>
            </w:r>
          </w:p>
        </w:tc>
        <w:tc>
          <w:tcPr>
            <w:tcW w:w="1718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依托院系设置</w:t>
            </w:r>
          </w:p>
        </w:tc>
        <w:tc>
          <w:tcPr>
            <w:tcW w:w="259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校级课程思政教学研究中心</w:t>
            </w:r>
          </w:p>
        </w:tc>
        <w:tc>
          <w:tcPr>
            <w:tcW w:w="1639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09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72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化学与药学学院</w:t>
            </w:r>
          </w:p>
        </w:tc>
        <w:tc>
          <w:tcPr>
            <w:tcW w:w="2667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化学与药学学院课程思政教学研究中心</w:t>
            </w:r>
          </w:p>
        </w:tc>
        <w:tc>
          <w:tcPr>
            <w:tcW w:w="126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陈家念</w:t>
            </w:r>
          </w:p>
        </w:tc>
        <w:tc>
          <w:tcPr>
            <w:tcW w:w="1718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依托院系设置</w:t>
            </w:r>
          </w:p>
        </w:tc>
        <w:tc>
          <w:tcPr>
            <w:tcW w:w="259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校级课程思政教学研究中心</w:t>
            </w:r>
          </w:p>
        </w:tc>
        <w:tc>
          <w:tcPr>
            <w:tcW w:w="1639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09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72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职业技术师范学院</w:t>
            </w:r>
          </w:p>
        </w:tc>
        <w:tc>
          <w:tcPr>
            <w:tcW w:w="2667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职业技术师范学院中等职业教育课程思政教学研究中心</w:t>
            </w:r>
          </w:p>
        </w:tc>
        <w:tc>
          <w:tcPr>
            <w:tcW w:w="126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连智平</w:t>
            </w:r>
          </w:p>
        </w:tc>
        <w:tc>
          <w:tcPr>
            <w:tcW w:w="1718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依托基层教学组织设置</w:t>
            </w:r>
          </w:p>
        </w:tc>
        <w:tc>
          <w:tcPr>
            <w:tcW w:w="259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校级课程思政教学研究中心</w:t>
            </w:r>
          </w:p>
        </w:tc>
        <w:tc>
          <w:tcPr>
            <w:tcW w:w="1639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自筹经费</w:t>
            </w:r>
          </w:p>
        </w:tc>
      </w:tr>
    </w:tbl>
    <w:p>
      <w:pPr>
        <w:spacing w:line="380" w:lineRule="exact"/>
        <w:ind w:firstLine="540" w:firstLineChars="20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</w:p>
    <w:p>
      <w:pPr>
        <w:spacing w:line="380" w:lineRule="exact"/>
        <w:ind w:firstLine="542" w:firstLineChars="200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7"/>
          <w:szCs w:val="27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5ZTk0MzBjNTViZDRlYjI3NDFlNGRkZGE5MGRjNDkifQ=="/>
  </w:docVars>
  <w:rsids>
    <w:rsidRoot w:val="006673D8"/>
    <w:rsid w:val="0005173A"/>
    <w:rsid w:val="00054963"/>
    <w:rsid w:val="0006616F"/>
    <w:rsid w:val="000B680D"/>
    <w:rsid w:val="0014319B"/>
    <w:rsid w:val="00143AA3"/>
    <w:rsid w:val="0020332D"/>
    <w:rsid w:val="00522830"/>
    <w:rsid w:val="006673D8"/>
    <w:rsid w:val="006803C3"/>
    <w:rsid w:val="00703D5D"/>
    <w:rsid w:val="008810A9"/>
    <w:rsid w:val="00A73A46"/>
    <w:rsid w:val="00A92B76"/>
    <w:rsid w:val="00AA3121"/>
    <w:rsid w:val="00AF72C1"/>
    <w:rsid w:val="00BB4401"/>
    <w:rsid w:val="00CA54AA"/>
    <w:rsid w:val="00D1172F"/>
    <w:rsid w:val="00F45B32"/>
    <w:rsid w:val="041466A4"/>
    <w:rsid w:val="04E12095"/>
    <w:rsid w:val="051D526F"/>
    <w:rsid w:val="058B7EC1"/>
    <w:rsid w:val="05F23CB1"/>
    <w:rsid w:val="05F77765"/>
    <w:rsid w:val="067A4EE8"/>
    <w:rsid w:val="06AD3B53"/>
    <w:rsid w:val="07AC4DC8"/>
    <w:rsid w:val="08F64F3D"/>
    <w:rsid w:val="0AB00844"/>
    <w:rsid w:val="0B627CA5"/>
    <w:rsid w:val="0C181FB9"/>
    <w:rsid w:val="0DBC2375"/>
    <w:rsid w:val="0E3B4F6D"/>
    <w:rsid w:val="0E5B5551"/>
    <w:rsid w:val="0ED10695"/>
    <w:rsid w:val="0EEE74A2"/>
    <w:rsid w:val="0F8509E3"/>
    <w:rsid w:val="12DD1CFF"/>
    <w:rsid w:val="12E363E8"/>
    <w:rsid w:val="138E2891"/>
    <w:rsid w:val="13A62828"/>
    <w:rsid w:val="140F5D91"/>
    <w:rsid w:val="164442E3"/>
    <w:rsid w:val="171F1FE1"/>
    <w:rsid w:val="17AC20B3"/>
    <w:rsid w:val="18583BD5"/>
    <w:rsid w:val="18CB133A"/>
    <w:rsid w:val="18DA1FCA"/>
    <w:rsid w:val="19212BA7"/>
    <w:rsid w:val="1A3851C8"/>
    <w:rsid w:val="1B1E1106"/>
    <w:rsid w:val="1BAA0BEC"/>
    <w:rsid w:val="1C8C4E6F"/>
    <w:rsid w:val="1C9F3065"/>
    <w:rsid w:val="1CE92901"/>
    <w:rsid w:val="1CF873CE"/>
    <w:rsid w:val="1D1A2CA4"/>
    <w:rsid w:val="1DA43419"/>
    <w:rsid w:val="1E2908E0"/>
    <w:rsid w:val="1E663FEC"/>
    <w:rsid w:val="1F5F2C5B"/>
    <w:rsid w:val="1F8570ED"/>
    <w:rsid w:val="200A3A07"/>
    <w:rsid w:val="20731577"/>
    <w:rsid w:val="207357E7"/>
    <w:rsid w:val="21825EFD"/>
    <w:rsid w:val="21DA7A92"/>
    <w:rsid w:val="224254F6"/>
    <w:rsid w:val="230B4211"/>
    <w:rsid w:val="23BE721C"/>
    <w:rsid w:val="25550717"/>
    <w:rsid w:val="25BC6D79"/>
    <w:rsid w:val="28DF2690"/>
    <w:rsid w:val="2920429C"/>
    <w:rsid w:val="29262BAC"/>
    <w:rsid w:val="29667766"/>
    <w:rsid w:val="2AB23619"/>
    <w:rsid w:val="2D200FA6"/>
    <w:rsid w:val="304300D6"/>
    <w:rsid w:val="307F5137"/>
    <w:rsid w:val="309F63EE"/>
    <w:rsid w:val="316B5C99"/>
    <w:rsid w:val="31BE19F5"/>
    <w:rsid w:val="320C2C84"/>
    <w:rsid w:val="324A4E0C"/>
    <w:rsid w:val="331D35FA"/>
    <w:rsid w:val="337C47C4"/>
    <w:rsid w:val="33D616F1"/>
    <w:rsid w:val="35786D81"/>
    <w:rsid w:val="35814310"/>
    <w:rsid w:val="375E110E"/>
    <w:rsid w:val="37BE3460"/>
    <w:rsid w:val="3B426BB1"/>
    <w:rsid w:val="3BEF77DA"/>
    <w:rsid w:val="3D363C36"/>
    <w:rsid w:val="3D4445A5"/>
    <w:rsid w:val="3E444826"/>
    <w:rsid w:val="3EC828F4"/>
    <w:rsid w:val="3F00274D"/>
    <w:rsid w:val="401A15ED"/>
    <w:rsid w:val="418E61B2"/>
    <w:rsid w:val="41B31CF9"/>
    <w:rsid w:val="423B584A"/>
    <w:rsid w:val="430330C3"/>
    <w:rsid w:val="43151574"/>
    <w:rsid w:val="43B86CB7"/>
    <w:rsid w:val="43EE6596"/>
    <w:rsid w:val="4639357B"/>
    <w:rsid w:val="4663679C"/>
    <w:rsid w:val="474D55FB"/>
    <w:rsid w:val="489D27D6"/>
    <w:rsid w:val="48EC52B4"/>
    <w:rsid w:val="490936A1"/>
    <w:rsid w:val="4AD93E52"/>
    <w:rsid w:val="4AFA7D2F"/>
    <w:rsid w:val="4B064BAD"/>
    <w:rsid w:val="4C1200F6"/>
    <w:rsid w:val="4DAC13FB"/>
    <w:rsid w:val="4E3B0687"/>
    <w:rsid w:val="4EEE3B99"/>
    <w:rsid w:val="4F844711"/>
    <w:rsid w:val="50F202A1"/>
    <w:rsid w:val="519E190C"/>
    <w:rsid w:val="52D7336D"/>
    <w:rsid w:val="530616EF"/>
    <w:rsid w:val="53B91325"/>
    <w:rsid w:val="53E85D0C"/>
    <w:rsid w:val="54BA6AA3"/>
    <w:rsid w:val="54F14B88"/>
    <w:rsid w:val="55B915CA"/>
    <w:rsid w:val="55BA31FE"/>
    <w:rsid w:val="56077138"/>
    <w:rsid w:val="56666EE2"/>
    <w:rsid w:val="567E247E"/>
    <w:rsid w:val="56901971"/>
    <w:rsid w:val="57E512CC"/>
    <w:rsid w:val="589C7B0A"/>
    <w:rsid w:val="596B6E8E"/>
    <w:rsid w:val="5A4A08C9"/>
    <w:rsid w:val="5A655239"/>
    <w:rsid w:val="5D6879E4"/>
    <w:rsid w:val="5E120096"/>
    <w:rsid w:val="5FD05F75"/>
    <w:rsid w:val="60542EAA"/>
    <w:rsid w:val="61B12D30"/>
    <w:rsid w:val="624F5E5F"/>
    <w:rsid w:val="626671F9"/>
    <w:rsid w:val="62F53B9C"/>
    <w:rsid w:val="642F70EF"/>
    <w:rsid w:val="64BF071A"/>
    <w:rsid w:val="65400047"/>
    <w:rsid w:val="65D40DF9"/>
    <w:rsid w:val="661D50FA"/>
    <w:rsid w:val="67221838"/>
    <w:rsid w:val="67C13EB7"/>
    <w:rsid w:val="690575E3"/>
    <w:rsid w:val="69230C63"/>
    <w:rsid w:val="6A425119"/>
    <w:rsid w:val="6A9B5283"/>
    <w:rsid w:val="6AA05AB9"/>
    <w:rsid w:val="6AF86AEC"/>
    <w:rsid w:val="6E0B33F5"/>
    <w:rsid w:val="6E5E285C"/>
    <w:rsid w:val="6E7B18F0"/>
    <w:rsid w:val="6EA054EA"/>
    <w:rsid w:val="6F0E7132"/>
    <w:rsid w:val="728C5ACB"/>
    <w:rsid w:val="72971BEF"/>
    <w:rsid w:val="748A2255"/>
    <w:rsid w:val="74C57072"/>
    <w:rsid w:val="750A0F6E"/>
    <w:rsid w:val="77252A2C"/>
    <w:rsid w:val="77452435"/>
    <w:rsid w:val="7777194F"/>
    <w:rsid w:val="78476F7C"/>
    <w:rsid w:val="793644BD"/>
    <w:rsid w:val="793B7903"/>
    <w:rsid w:val="7A1A196B"/>
    <w:rsid w:val="7AB756AF"/>
    <w:rsid w:val="7DBA7696"/>
    <w:rsid w:val="7DC4436B"/>
    <w:rsid w:val="7DF74740"/>
    <w:rsid w:val="7E7110D3"/>
    <w:rsid w:val="7F54171E"/>
    <w:rsid w:val="7FA10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iPriority w:val="0"/>
    <w:rPr>
      <w:color w:val="0000FF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8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530B43-816C-4665-ABF6-7105B47DEA8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901</Words>
  <Characters>1350</Characters>
  <Lines>2</Lines>
  <Paragraphs>1</Paragraphs>
  <TotalTime>33</TotalTime>
  <ScaleCrop>false</ScaleCrop>
  <LinksUpToDate>false</LinksUpToDate>
  <CharactersWithSpaces>1352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2019-11-13T08:50:00Z</dcterms:created>
  <dc:creator>A</dc:creator>
  <cp:lastModifiedBy>gxsd</cp:lastModifiedBy>
  <cp:lastPrinted>2022-09-14T02:59:00Z</cp:lastPrinted>
  <dcterms:modified xsi:type="dcterms:W3CDTF">2022-09-19T07:53:02Z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4C53269C20894E1B80F418F4CF68D94D</vt:lpwstr>
  </property>
</Properties>
</file>