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华文宋体"/>
          <w:sz w:val="36"/>
          <w:szCs w:val="36"/>
        </w:rPr>
      </w:pPr>
      <w:r>
        <w:rPr>
          <w:rFonts w:hint="eastAsia" w:ascii="黑体" w:hAnsi="黑体" w:eastAsia="黑体" w:cs="华文宋体"/>
          <w:sz w:val="36"/>
          <w:szCs w:val="36"/>
        </w:rPr>
        <w:t>附件2：电子签章上线审批流程（以本科生成绩单为例）</w:t>
      </w:r>
    </w:p>
    <w:p>
      <w:pPr>
        <w:jc w:val="center"/>
        <w:rPr>
          <w:rFonts w:hint="eastAsia" w:ascii="黑体" w:hAnsi="黑体" w:eastAsia="黑体" w:cs="华文宋体"/>
          <w:sz w:val="36"/>
          <w:szCs w:val="36"/>
        </w:rPr>
      </w:pPr>
    </w:p>
    <w:p>
      <w:pPr>
        <w:numPr>
          <w:ilvl w:val="0"/>
          <w:numId w:val="1"/>
        </w:numPr>
        <w:ind w:firstLine="480" w:firstLineChars="200"/>
        <w:rPr>
          <w:rFonts w:ascii="华文宋体" w:hAnsi="华文宋体" w:eastAsia="华文宋体" w:cs="华文宋体"/>
          <w:sz w:val="24"/>
          <w:szCs w:val="24"/>
        </w:rPr>
      </w:pPr>
      <w:r>
        <w:rPr>
          <w:rFonts w:hint="eastAsia" w:ascii="华文宋体" w:hAnsi="华文宋体" w:eastAsia="华文宋体" w:cs="华文宋体"/>
          <w:sz w:val="24"/>
          <w:szCs w:val="24"/>
        </w:rPr>
        <w:t>在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广西师范大学官网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HYPERLINK "https://www.gxnu.edu.cn/"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8"/>
          <w:rFonts w:hint="eastAsia" w:asciiTheme="minorEastAsia" w:hAnsiTheme="minorEastAsia" w:eastAsiaTheme="minorEastAsia" w:cstheme="minorEastAsia"/>
          <w:sz w:val="24"/>
          <w:szCs w:val="24"/>
        </w:rPr>
        <w:t xml:space="preserve"> (gxnu.edu.cn)</w:t>
      </w:r>
      <w:r>
        <w:rPr>
          <w:rStyle w:val="8"/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  <w:r>
        <w:rPr>
          <w:rFonts w:hint="eastAsia" w:ascii="华文宋体" w:hAnsi="华文宋体" w:eastAsia="华文宋体" w:cs="华文宋体"/>
          <w:sz w:val="24"/>
          <w:szCs w:val="24"/>
        </w:rPr>
        <w:t>，打开学校办公OA</w:t>
      </w:r>
      <w:bookmarkStart w:id="0" w:name="_GoBack"/>
      <w:bookmarkEnd w:id="0"/>
      <w:r>
        <w:rPr>
          <w:rFonts w:hint="eastAsia" w:ascii="华文宋体" w:hAnsi="华文宋体" w:eastAsia="华文宋体" w:cs="华文宋体"/>
          <w:sz w:val="24"/>
          <w:szCs w:val="24"/>
        </w:rPr>
        <w:t>系统</w:t>
      </w:r>
    </w:p>
    <w:p>
      <w:pPr>
        <w:rPr>
          <w:rFonts w:ascii="华文宋体" w:hAnsi="华文宋体" w:eastAsia="华文宋体" w:cs="华文宋体"/>
          <w:sz w:val="24"/>
          <w:szCs w:val="24"/>
        </w:rPr>
      </w:pPr>
      <w:r>
        <w:rPr>
          <w:rFonts w:hint="eastAsia" w:ascii="华文宋体" w:hAnsi="华文宋体" w:eastAsia="华文宋体" w:cs="华文宋体"/>
          <w:sz w:val="24"/>
          <w:szCs w:val="24"/>
        </w:rPr>
        <w:drawing>
          <wp:inline distT="0" distB="0" distL="114300" distR="114300">
            <wp:extent cx="5271135" cy="2118360"/>
            <wp:effectExtent l="0" t="0" r="1206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80" w:firstLineChars="200"/>
        <w:rPr>
          <w:rFonts w:ascii="华文宋体" w:hAnsi="华文宋体" w:eastAsia="华文宋体" w:cs="华文宋体"/>
          <w:sz w:val="24"/>
          <w:szCs w:val="24"/>
        </w:rPr>
      </w:pPr>
      <w:r>
        <w:rPr>
          <w:rFonts w:hint="eastAsia" w:ascii="华文宋体" w:hAnsi="华文宋体" w:eastAsia="华文宋体" w:cs="华文宋体"/>
          <w:sz w:val="24"/>
          <w:szCs w:val="24"/>
        </w:rPr>
        <w:t xml:space="preserve"> 在右下角，打开“校内请示报告”</w:t>
      </w:r>
    </w:p>
    <w:p>
      <w:pPr>
        <w:rPr>
          <w:rFonts w:ascii="华文宋体" w:hAnsi="华文宋体" w:eastAsia="华文宋体" w:cs="华文宋体"/>
          <w:sz w:val="24"/>
          <w:szCs w:val="24"/>
        </w:rPr>
      </w:pPr>
      <w:r>
        <w:rPr>
          <w:rFonts w:hint="eastAsia" w:ascii="华文宋体" w:hAnsi="华文宋体" w:eastAsia="华文宋体" w:cs="华文宋体"/>
          <w:sz w:val="24"/>
          <w:szCs w:val="24"/>
        </w:rPr>
        <w:drawing>
          <wp:inline distT="0" distB="0" distL="114300" distR="114300">
            <wp:extent cx="5258435" cy="1757045"/>
            <wp:effectExtent l="0" t="0" r="1206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75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firstLine="480" w:firstLineChars="200"/>
        <w:rPr>
          <w:rFonts w:ascii="华文宋体" w:hAnsi="华文宋体" w:eastAsia="华文宋体" w:cs="华文宋体"/>
          <w:sz w:val="24"/>
          <w:szCs w:val="24"/>
        </w:rPr>
      </w:pPr>
      <w:r>
        <w:rPr>
          <w:rFonts w:hint="eastAsia" w:ascii="华文宋体" w:hAnsi="华文宋体" w:eastAsia="华文宋体" w:cs="华文宋体"/>
          <w:sz w:val="24"/>
          <w:szCs w:val="24"/>
        </w:rPr>
        <w:t>文件类型选择“行政报告”，并根据要求填写相关内容</w:t>
      </w:r>
    </w:p>
    <w:p>
      <w:pPr>
        <w:rPr>
          <w:rFonts w:ascii="华文宋体" w:hAnsi="华文宋体" w:eastAsia="华文宋体" w:cs="华文宋体"/>
          <w:sz w:val="24"/>
          <w:szCs w:val="24"/>
        </w:rPr>
      </w:pPr>
      <w:r>
        <w:rPr>
          <w:rFonts w:hint="eastAsia" w:ascii="华文宋体" w:hAnsi="华文宋体" w:eastAsia="华文宋体" w:cs="华文宋体"/>
          <w:sz w:val="24"/>
          <w:szCs w:val="24"/>
        </w:rPr>
        <w:drawing>
          <wp:inline distT="0" distB="0" distL="114300" distR="114300">
            <wp:extent cx="5263515" cy="1931670"/>
            <wp:effectExtent l="0" t="0" r="6985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93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bidi w:val="0"/>
        <w:ind w:left="0" w:leftChars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流程审批完成之后，请联系网络信息中心配置上线电子签章。联系人：覃瑞国，0773-3690626</w:t>
      </w:r>
    </w:p>
    <w:sectPr>
      <w:pgSz w:w="11906" w:h="16838"/>
      <w:pgMar w:top="1440" w:right="141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BECB1C"/>
    <w:multiLevelType w:val="singleLevel"/>
    <w:tmpl w:val="B6BECB1C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0678C4B1"/>
    <w:multiLevelType w:val="singleLevel"/>
    <w:tmpl w:val="0678C4B1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6ECAEC20"/>
    <w:multiLevelType w:val="singleLevel"/>
    <w:tmpl w:val="6ECAEC20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Q2NjcwNDUzOTE2ZjhmMzQ2ZTQ1NTI0NzNiNmM0MTEifQ=="/>
  </w:docVars>
  <w:rsids>
    <w:rsidRoot w:val="21302AAD"/>
    <w:rsid w:val="00256122"/>
    <w:rsid w:val="002A4BB8"/>
    <w:rsid w:val="00550417"/>
    <w:rsid w:val="006D6D54"/>
    <w:rsid w:val="00AA521B"/>
    <w:rsid w:val="00B43F1B"/>
    <w:rsid w:val="00D0761C"/>
    <w:rsid w:val="21302AAD"/>
    <w:rsid w:val="392D5EBB"/>
    <w:rsid w:val="3CA1456F"/>
    <w:rsid w:val="65476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批注框文本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wjj</Company>
  <Pages>1</Pages>
  <Words>24</Words>
  <Characters>140</Characters>
  <Lines>1</Lines>
  <Paragraphs>1</Paragraphs>
  <TotalTime>0</TotalTime>
  <ScaleCrop>false</ScaleCrop>
  <LinksUpToDate>false</LinksUpToDate>
  <CharactersWithSpaces>163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2023-11-07T08:21:00Z</dcterms:created>
  <dc:creator>覃瑞国</dc:creator>
  <cp:lastModifiedBy>覃瑞国</cp:lastModifiedBy>
  <dcterms:modified xsi:type="dcterms:W3CDTF">2023-11-08T08:16:58Z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E87C45ED1E1B499A997BFDE491561D67_11</vt:lpwstr>
  </property>
</Properties>
</file>