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黑体" w:hAnsi="黑体" w:eastAsia="黑体" w:cs="华文宋体"/>
          <w:sz w:val="44"/>
          <w:szCs w:val="44"/>
        </w:rPr>
      </w:pPr>
      <w:r>
        <w:rPr>
          <w:rFonts w:hint="eastAsia" w:ascii="黑体" w:hAnsi="黑体" w:eastAsia="黑体" w:cs="华文宋体"/>
          <w:sz w:val="44"/>
          <w:szCs w:val="44"/>
        </w:rPr>
        <w:t>附件1：电子签章应用服务操作指南</w:t>
      </w:r>
    </w:p>
    <w:p>
      <w:pPr>
        <w:ind w:firstLine="0" w:firstLineChars="0"/>
        <w:jc w:val="center"/>
        <w:rPr>
          <w:rFonts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（以本科生成绩单、教职工在职证明为例）</w:t>
      </w:r>
    </w:p>
    <w:p>
      <w:pPr>
        <w:ind w:firstLine="0" w:firstLineChars="0"/>
        <w:jc w:val="center"/>
        <w:rPr>
          <w:rFonts w:hint="eastAsia" w:ascii="黑体" w:hAnsi="黑体" w:eastAsia="黑体" w:cs="华文宋体"/>
          <w:sz w:val="44"/>
          <w:szCs w:val="44"/>
        </w:rPr>
      </w:pPr>
    </w:p>
    <w:p>
      <w:pPr>
        <w:ind w:firstLine="0" w:firstLineChars="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一、本科生成绩单操作指南</w:t>
      </w:r>
    </w:p>
    <w:p>
      <w:pPr>
        <w:numPr>
          <w:ilvl w:val="0"/>
          <w:numId w:val="1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登录广西师范大学官网（</w:t>
      </w:r>
      <w:r>
        <w:fldChar w:fldCharType="begin"/>
      </w:r>
      <w:r>
        <w:instrText xml:space="preserve"> HYPERLINK "https://www.gxnu.edu.cn/" </w:instrText>
      </w:r>
      <w:r>
        <w:fldChar w:fldCharType="separate"/>
      </w:r>
      <w:r>
        <w:rPr>
          <w:rStyle w:val="7"/>
          <w:rFonts w:hint="eastAsia" w:ascii="华文宋体" w:hAnsi="华文宋体" w:eastAsia="华文宋体" w:cs="华文宋体"/>
        </w:rPr>
        <w:t>广西师范大学网站 (gxnu.edu.cn)</w:t>
      </w:r>
      <w:r>
        <w:rPr>
          <w:rStyle w:val="7"/>
          <w:rFonts w:hint="eastAsia" w:ascii="华文宋体" w:hAnsi="华文宋体" w:eastAsia="华文宋体" w:cs="华文宋体"/>
        </w:rPr>
        <w:fldChar w:fldCharType="end"/>
      </w:r>
      <w:r>
        <w:rPr>
          <w:rFonts w:hint="eastAsia" w:ascii="华文宋体" w:hAnsi="华文宋体" w:eastAsia="华文宋体" w:cs="华文宋体"/>
        </w:rPr>
        <w:t>）</w:t>
      </w:r>
    </w:p>
    <w:p>
      <w:pPr>
        <w:numPr>
          <w:ilvl w:val="0"/>
          <w:numId w:val="1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点击右上角“数字校园”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drawing>
          <wp:inline distT="0" distB="0" distL="114300" distR="114300">
            <wp:extent cx="5260975" cy="2614930"/>
            <wp:effectExtent l="0" t="0" r="9525" b="127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61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登录系统，输入统一身份认证账号及密码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drawing>
          <wp:inline distT="0" distB="0" distL="114300" distR="114300">
            <wp:extent cx="5260975" cy="2536190"/>
            <wp:effectExtent l="0" t="0" r="9525" b="381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53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点击“服务中心”栏目，在</w:t>
      </w:r>
      <w:r>
        <w:rPr>
          <w:rFonts w:hint="eastAsia" w:ascii="华文宋体" w:hAnsi="华文宋体" w:eastAsia="华文宋体" w:cs="华文宋体"/>
          <w:lang w:val="en-US" w:eastAsia="zh-CN"/>
        </w:rPr>
        <w:t>服务分类中，选择“电子签章服务”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drawing>
          <wp:inline distT="0" distB="0" distL="114300" distR="114300">
            <wp:extent cx="5267325" cy="3306445"/>
            <wp:effectExtent l="0" t="0" r="3175" b="825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0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点击学生成绩打印服务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drawing>
          <wp:inline distT="0" distB="0" distL="114300" distR="114300">
            <wp:extent cx="5271770" cy="3526155"/>
            <wp:effectExtent l="0" t="0" r="11430" b="444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2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点击“办理入口”栏目内的“学生成绩打印”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drawing>
          <wp:inline distT="0" distB="0" distL="114300" distR="114300">
            <wp:extent cx="5272405" cy="2699385"/>
            <wp:effectExtent l="0" t="0" r="10795" b="571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9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选择需要申请的可信电子文档，即“学生成绩卡”</w:t>
      </w:r>
    </w:p>
    <w:p>
      <w:pPr>
        <w:tabs>
          <w:tab w:val="left" w:pos="640"/>
        </w:tabs>
        <w:ind w:firstLine="0" w:firstLineChars="0"/>
        <w:jc w:val="left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drawing>
          <wp:inline distT="0" distB="0" distL="114300" distR="114300">
            <wp:extent cx="5272405" cy="2304415"/>
            <wp:effectExtent l="0" t="0" r="10795" b="6985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点击“下载打印”</w:t>
      </w:r>
    </w:p>
    <w:p>
      <w:pPr>
        <w:tabs>
          <w:tab w:val="left" w:pos="640"/>
        </w:tabs>
        <w:ind w:firstLine="0" w:firstLineChars="0"/>
        <w:jc w:val="left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drawing>
          <wp:inline distT="0" distB="0" distL="114300" distR="114300">
            <wp:extent cx="5272405" cy="2741930"/>
            <wp:effectExtent l="0" t="0" r="10795" b="127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4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浏览器的右上角弹出下载的弹窗，在下载记录中查看下载的文件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drawing>
          <wp:inline distT="0" distB="0" distL="114300" distR="114300">
            <wp:extent cx="5272405" cy="2652395"/>
            <wp:effectExtent l="0" t="0" r="10795" b="1905"/>
            <wp:docPr id="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5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drawing>
          <wp:inline distT="0" distB="0" distL="114300" distR="114300">
            <wp:extent cx="5272405" cy="2555875"/>
            <wp:effectExtent l="0" t="0" r="10795" b="952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5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华文宋体" w:hAnsi="华文宋体" w:eastAsia="华文宋体" w:cs="华文宋体"/>
        </w:rPr>
        <w:t>二、教职工在职证明操作指南</w:t>
      </w:r>
    </w:p>
    <w:p>
      <w:pPr>
        <w:numPr>
          <w:ilvl w:val="0"/>
          <w:numId w:val="2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登录广西师范大学官网（</w:t>
      </w:r>
      <w:r>
        <w:fldChar w:fldCharType="begin"/>
      </w:r>
      <w:r>
        <w:instrText xml:space="preserve"> HYPERLINK "https://www.gxnu.edu.cn/" </w:instrText>
      </w:r>
      <w:r>
        <w:fldChar w:fldCharType="separate"/>
      </w:r>
      <w:r>
        <w:rPr>
          <w:rStyle w:val="7"/>
          <w:rFonts w:hint="eastAsia" w:ascii="华文宋体" w:hAnsi="华文宋体" w:eastAsia="华文宋体" w:cs="华文宋体"/>
        </w:rPr>
        <w:t>广西师范大学网站 (gxnu.edu.cn)</w:t>
      </w:r>
      <w:r>
        <w:rPr>
          <w:rStyle w:val="7"/>
          <w:rFonts w:hint="eastAsia" w:ascii="华文宋体" w:hAnsi="华文宋体" w:eastAsia="华文宋体" w:cs="华文宋体"/>
        </w:rPr>
        <w:fldChar w:fldCharType="end"/>
      </w:r>
      <w:r>
        <w:rPr>
          <w:rFonts w:hint="eastAsia" w:ascii="华文宋体" w:hAnsi="华文宋体" w:eastAsia="华文宋体" w:cs="华文宋体"/>
        </w:rPr>
        <w:t>）</w:t>
      </w:r>
    </w:p>
    <w:p>
      <w:pPr>
        <w:numPr>
          <w:ilvl w:val="0"/>
          <w:numId w:val="2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点击右上角“数字校园”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drawing>
          <wp:inline distT="0" distB="0" distL="114300" distR="114300">
            <wp:extent cx="5203825" cy="2586990"/>
            <wp:effectExtent l="0" t="0" r="3175" b="381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3825" cy="258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登录系统，输入统一身份认证账号及密码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drawing>
          <wp:inline distT="0" distB="0" distL="114300" distR="114300">
            <wp:extent cx="5229860" cy="2520950"/>
            <wp:effectExtent l="0" t="0" r="2540" b="635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860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leftChars="0" w:firstLine="480" w:firstLineChars="20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点击“服务中心”栏目，在</w:t>
      </w:r>
      <w:r>
        <w:rPr>
          <w:rFonts w:hint="eastAsia" w:ascii="华文宋体" w:hAnsi="华文宋体" w:eastAsia="华文宋体" w:cs="华文宋体"/>
          <w:lang w:val="en-US" w:eastAsia="zh-CN"/>
        </w:rPr>
        <w:t>服务分类中，选择“电子签章服务”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drawing>
          <wp:inline distT="0" distB="0" distL="114300" distR="114300">
            <wp:extent cx="5245735" cy="3293110"/>
            <wp:effectExtent l="0" t="0" r="12065" b="889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45735" cy="329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点击“在职证明”应用流程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drawing>
          <wp:inline distT="0" distB="0" distL="114300" distR="114300">
            <wp:extent cx="5273040" cy="3250565"/>
            <wp:effectExtent l="0" t="0" r="10160" b="635"/>
            <wp:docPr id="2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5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点击右侧“办理入口”栏目的“教师入口”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drawing>
          <wp:inline distT="0" distB="0" distL="114300" distR="114300">
            <wp:extent cx="5268595" cy="2911475"/>
            <wp:effectExtent l="0" t="0" r="1905" b="9525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1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核对个人信息，点击右上角“提交”按钮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drawing>
          <wp:inline distT="0" distB="0" distL="114300" distR="114300">
            <wp:extent cx="5271770" cy="1167765"/>
            <wp:effectExtent l="0" t="0" r="11430" b="635"/>
            <wp:docPr id="1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2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16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等待审批人员审核数据之后，在</w:t>
      </w:r>
      <w:r>
        <w:rPr>
          <w:rFonts w:hint="eastAsia" w:ascii="华文宋体" w:hAnsi="华文宋体" w:eastAsia="华文宋体" w:cs="华文宋体"/>
          <w:lang w:eastAsia="zh-CN"/>
        </w:rPr>
        <w:t>“</w:t>
      </w:r>
      <w:r>
        <w:rPr>
          <w:rFonts w:hint="eastAsia" w:ascii="华文宋体" w:hAnsi="华文宋体" w:eastAsia="华文宋体" w:cs="华文宋体"/>
        </w:rPr>
        <w:t>个人中心-我的工作台-我发出的-在职证明</w:t>
      </w:r>
      <w:bookmarkStart w:id="0" w:name="_GoBack"/>
      <w:bookmarkEnd w:id="0"/>
      <w:r>
        <w:rPr>
          <w:rFonts w:hint="eastAsia" w:ascii="华文宋体" w:hAnsi="华文宋体" w:eastAsia="华文宋体" w:cs="华文宋体"/>
          <w:lang w:eastAsia="zh-CN"/>
        </w:rPr>
        <w:t>”</w:t>
      </w:r>
      <w:r>
        <w:rPr>
          <w:rFonts w:hint="eastAsia" w:ascii="华文宋体" w:hAnsi="华文宋体" w:eastAsia="华文宋体" w:cs="华文宋体"/>
        </w:rPr>
        <w:t>查看流程审批结果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drawing>
          <wp:inline distT="0" distB="0" distL="114300" distR="114300">
            <wp:extent cx="5262245" cy="3950335"/>
            <wp:effectExtent l="0" t="0" r="8255" b="12065"/>
            <wp:docPr id="1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在“已结束”栏目中，找到对应流程名称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drawing>
          <wp:inline distT="0" distB="0" distL="114300" distR="114300">
            <wp:extent cx="5268595" cy="843915"/>
            <wp:effectExtent l="0" t="0" r="1905" b="6985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firstLine="48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t>点击右上方“下载签署文件”按钮，即可下载电子签章文件。</w:t>
      </w:r>
    </w:p>
    <w:p>
      <w:pPr>
        <w:ind w:firstLine="0" w:firstLineChars="0"/>
        <w:rPr>
          <w:rFonts w:ascii="华文宋体" w:hAnsi="华文宋体" w:eastAsia="华文宋体" w:cs="华文宋体"/>
        </w:rPr>
      </w:pPr>
      <w:r>
        <w:rPr>
          <w:rFonts w:hint="eastAsia" w:ascii="华文宋体" w:hAnsi="华文宋体" w:eastAsia="华文宋体" w:cs="华文宋体"/>
        </w:rPr>
        <w:drawing>
          <wp:inline distT="0" distB="0" distL="114300" distR="114300">
            <wp:extent cx="5269865" cy="1304925"/>
            <wp:effectExtent l="0" t="0" r="635" b="3175"/>
            <wp:docPr id="2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5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A98E13"/>
    <w:multiLevelType w:val="singleLevel"/>
    <w:tmpl w:val="A8A98E1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EB2B2B8F"/>
    <w:multiLevelType w:val="singleLevel"/>
    <w:tmpl w:val="EB2B2B8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Q2NjcwNDUzOTE2ZjhmMzQ2ZTQ1NTI0NzNiNmM0MTEifQ=="/>
  </w:docVars>
  <w:rsids>
    <w:rsidRoot w:val="21F220DB"/>
    <w:rsid w:val="00174008"/>
    <w:rsid w:val="00476648"/>
    <w:rsid w:val="005951DD"/>
    <w:rsid w:val="006F0940"/>
    <w:rsid w:val="008D5E7E"/>
    <w:rsid w:val="00D43272"/>
    <w:rsid w:val="00E13D8E"/>
    <w:rsid w:val="00E74CA5"/>
    <w:rsid w:val="00F87F54"/>
    <w:rsid w:val="0A4D6599"/>
    <w:rsid w:val="1CFD10F5"/>
    <w:rsid w:val="21F2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560" w:firstLineChars="20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pPr>
      <w:spacing w:line="240" w:lineRule="auto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批注框文本 字符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眉 字符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wjj</Company>
  <Pages>7</Pages>
  <Words>92</Words>
  <Characters>531</Characters>
  <Lines>4</Lines>
  <Paragraphs>1</Paragraphs>
  <TotalTime>0</TotalTime>
  <ScaleCrop>false</ScaleCrop>
  <LinksUpToDate>false</LinksUpToDate>
  <CharactersWithSpaces>622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2023-11-07T07:47:00Z</dcterms:created>
  <dc:creator>覃瑞国</dc:creator>
  <cp:lastModifiedBy>覃瑞国</cp:lastModifiedBy>
  <dcterms:modified xsi:type="dcterms:W3CDTF">2023-11-08T08:36:38Z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6E5125CDC0A242608CF2910BDF820C24_11</vt:lpwstr>
  </property>
</Properties>
</file>