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3" w:firstLineChars="20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vertAlign w:val="baseline"/>
          <w:lang w:val="en-US" w:eastAsia="zh-CN"/>
        </w:rPr>
        <w:t>自治区级本科课程思政示范课程推荐名单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3" w:firstLineChars="20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vertAlign w:val="baseline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95"/>
        <w:gridCol w:w="2687"/>
        <w:gridCol w:w="2386"/>
        <w:gridCol w:w="2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9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68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课程名称</w:t>
            </w:r>
          </w:p>
        </w:tc>
        <w:tc>
          <w:tcPr>
            <w:tcW w:w="23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学院</w:t>
            </w:r>
          </w:p>
        </w:tc>
        <w:tc>
          <w:tcPr>
            <w:tcW w:w="20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课程负责人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9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68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动漫衍生品设计</w:t>
            </w:r>
          </w:p>
        </w:tc>
        <w:tc>
          <w:tcPr>
            <w:tcW w:w="23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设计学院</w:t>
            </w:r>
          </w:p>
        </w:tc>
        <w:tc>
          <w:tcPr>
            <w:tcW w:w="20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徐晨帆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9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68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机械制图</w:t>
            </w:r>
          </w:p>
        </w:tc>
        <w:tc>
          <w:tcPr>
            <w:tcW w:w="23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职业技术师范学院</w:t>
            </w:r>
          </w:p>
        </w:tc>
        <w:tc>
          <w:tcPr>
            <w:tcW w:w="20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胡迎春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9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68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文化资源学</w:t>
            </w:r>
          </w:p>
        </w:tc>
        <w:tc>
          <w:tcPr>
            <w:tcW w:w="23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历史文化与旅游学院</w:t>
            </w:r>
          </w:p>
        </w:tc>
        <w:tc>
          <w:tcPr>
            <w:tcW w:w="20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李天雪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9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268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水处理工程</w:t>
            </w:r>
          </w:p>
        </w:tc>
        <w:tc>
          <w:tcPr>
            <w:tcW w:w="23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环境与资源学院</w:t>
            </w:r>
          </w:p>
        </w:tc>
        <w:tc>
          <w:tcPr>
            <w:tcW w:w="20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宿程远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9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268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线性代数</w:t>
            </w:r>
          </w:p>
        </w:tc>
        <w:tc>
          <w:tcPr>
            <w:tcW w:w="23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数学与统计学院</w:t>
            </w:r>
          </w:p>
        </w:tc>
        <w:tc>
          <w:tcPr>
            <w:tcW w:w="20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庞琳娜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295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2687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合唱指挥</w:t>
            </w:r>
          </w:p>
        </w:tc>
        <w:tc>
          <w:tcPr>
            <w:tcW w:w="23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音乐学院</w:t>
            </w:r>
          </w:p>
        </w:tc>
        <w:tc>
          <w:tcPr>
            <w:tcW w:w="2086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24"/>
                <w:szCs w:val="24"/>
                <w:vertAlign w:val="baseline"/>
                <w:lang w:val="en-US" w:eastAsia="zh-CN"/>
              </w:rPr>
              <w:t>高飞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ind w:firstLine="643" w:firstLineChars="200"/>
        <w:jc w:val="center"/>
        <w:textAlignment w:val="auto"/>
        <w:rPr>
          <w:rFonts w:hint="eastAsia" w:ascii="宋体" w:hAnsi="宋体" w:eastAsia="宋体" w:cs="宋体"/>
          <w:b/>
          <w:bCs/>
          <w:color w:val="000000"/>
          <w:sz w:val="32"/>
          <w:szCs w:val="32"/>
          <w:vertAlign w:val="baseline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9E0F7C"/>
    <w:rsid w:val="159E0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2021-06-23T04:06:00Z</dcterms:created>
  <dc:creator>小悠</dc:creator>
  <cp:lastModifiedBy>小悠</cp:lastModifiedBy>
  <dcterms:modified xsi:type="dcterms:W3CDTF">2021-06-23T04:10:07Z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A1F9D8532FF143D29A76580696DAE713</vt:lpwstr>
  </property>
</Properties>
</file>