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ArialUnicodeMS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4</w:t>
      </w:r>
    </w:p>
    <w:p>
      <w:pPr>
        <w:widowControl/>
        <w:spacing w:line="640" w:lineRule="exact"/>
        <w:jc w:val="center"/>
        <w:rPr>
          <w:rFonts w:hint="eastAsia" w:ascii="方正小标宋简体" w:hAnsi="仿宋" w:eastAsia="方正小标宋简体" w:cs="ArialUnicodeMS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ArialUnicodeMS"/>
          <w:color w:val="000000"/>
          <w:kern w:val="0"/>
          <w:sz w:val="44"/>
          <w:szCs w:val="44"/>
        </w:rPr>
        <w:t>广西教学名师、特级教师</w:t>
      </w:r>
    </w:p>
    <w:p>
      <w:pPr>
        <w:widowControl/>
        <w:spacing w:line="640" w:lineRule="exact"/>
        <w:jc w:val="center"/>
        <w:rPr>
          <w:rFonts w:hint="eastAsia" w:ascii="仿宋" w:hAnsi="仿宋" w:eastAsia="仿宋" w:cs="ArialUnicodeMS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ArialUnicodeMS"/>
          <w:color w:val="000000"/>
          <w:kern w:val="0"/>
          <w:sz w:val="44"/>
          <w:szCs w:val="44"/>
        </w:rPr>
        <w:t>推荐人选教育教学能力评定表</w:t>
      </w:r>
    </w:p>
    <w:p>
      <w:pPr>
        <w:widowControl/>
        <w:spacing w:line="640" w:lineRule="exact"/>
        <w:jc w:val="center"/>
        <w:rPr>
          <w:rFonts w:hint="eastAsia" w:ascii="仿宋" w:hAnsi="仿宋" w:eastAsia="仿宋" w:cs="ArialUnicodeMS"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jc w:val="left"/>
        <w:rPr>
          <w:rFonts w:hint="eastAsia" w:ascii="宋体" w:hAnsi="宋体" w:cs="ArialUnicodeMS"/>
          <w:color w:val="000000"/>
          <w:kern w:val="0"/>
          <w:sz w:val="24"/>
          <w:szCs w:val="24"/>
        </w:rPr>
      </w:pPr>
      <w:r>
        <w:rPr>
          <w:rFonts w:hint="eastAsia" w:ascii="宋体" w:hAnsi="宋体" w:cs="ArialUnicodeMS"/>
          <w:color w:val="000000"/>
          <w:kern w:val="0"/>
          <w:sz w:val="24"/>
          <w:szCs w:val="24"/>
        </w:rPr>
        <w:t>评定部门（盖章）：              　</w:t>
      </w:r>
      <w:r>
        <w:rPr>
          <w:rFonts w:ascii="宋体" w:hAnsi="宋体" w:cs="ArialUnicodeMS"/>
          <w:color w:val="000000"/>
          <w:kern w:val="0"/>
          <w:sz w:val="24"/>
          <w:szCs w:val="24"/>
        </w:rPr>
        <w:t>　　</w:t>
      </w:r>
      <w:r>
        <w:rPr>
          <w:rFonts w:hint="eastAsia" w:ascii="宋体" w:hAnsi="宋体" w:cs="ArialUnicodeMS"/>
          <w:color w:val="000000"/>
          <w:kern w:val="0"/>
          <w:sz w:val="24"/>
          <w:szCs w:val="24"/>
        </w:rPr>
        <w:t xml:space="preserve">         评定时间：     年    月   　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907"/>
        <w:gridCol w:w="1187"/>
        <w:gridCol w:w="1535"/>
        <w:gridCol w:w="2050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申报项目名称</w:t>
            </w:r>
          </w:p>
        </w:tc>
        <w:tc>
          <w:tcPr>
            <w:tcW w:w="7617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 xml:space="preserve">□广西教学名师 </w:t>
            </w:r>
            <w:r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 xml:space="preserve">       □</w:t>
            </w: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特级教师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09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98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23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取得何种教师资格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任教年级及学科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23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授课章节内容</w:t>
            </w:r>
          </w:p>
        </w:tc>
        <w:tc>
          <w:tcPr>
            <w:tcW w:w="671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947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授课主要内容及过程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</w:trPr>
        <w:tc>
          <w:tcPr>
            <w:tcW w:w="8947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8947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专家组对其运用教育教学规律，教学过程、手段、方法，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突破教学难点，渗透思想教育等方面做出评定意见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4" w:hRule="atLeast"/>
        </w:trPr>
        <w:tc>
          <w:tcPr>
            <w:tcW w:w="8947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专家组评价结果（评价结果分为A优秀、B良好、C合格、D不合格）：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>专家组成员签名：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5671" w:firstLineChars="2363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5671" w:firstLineChars="2363"/>
              <w:jc w:val="left"/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5671" w:firstLineChars="2363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UnicodeMS"/>
                <w:color w:val="000000"/>
                <w:kern w:val="0"/>
                <w:sz w:val="24"/>
                <w:szCs w:val="24"/>
              </w:rPr>
              <w:t xml:space="preserve">   年    月   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Ne1U5jeAgAAJA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GExMmNlODFiNGIzMjk1YTY5MDcyMmY5ZTQxNTQifQ=="/>
  </w:docVars>
  <w:rsids>
    <w:rsidRoot w:val="00000000"/>
    <w:rsid w:val="361C43AF"/>
    <w:rsid w:val="3D9F527F"/>
    <w:rsid w:val="70AA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0EAD3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188</Characters>
  <Lines>0</Lines>
  <Paragraphs>0</Paragraphs>
  <TotalTime>0</TotalTime>
  <ScaleCrop>false</ScaleCrop>
  <LinksUpToDate>false</LinksUpToDate>
  <CharactersWithSpaces>248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2022-05-17T03:34:41Z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413F998449EC4015B354CF35E9E7A4DE</vt:lpwstr>
  </property>
</Properties>
</file>