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附件：</w:t>
      </w:r>
    </w:p>
    <w:p>
      <w:pPr>
        <w:spacing w:before="3" w:line="365" w:lineRule="auto"/>
        <w:ind w:left="29" w:right="28" w:firstLine="554"/>
        <w:jc w:val="center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ascii="宋体" w:hAnsi="宋体" w:eastAsia="宋体" w:cs="宋体"/>
          <w:spacing w:val="29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广</w:t>
      </w:r>
      <w:r>
        <w:rPr>
          <w:rFonts w:ascii="宋体" w:hAnsi="宋体" w:eastAsia="宋体" w:cs="宋体"/>
          <w:spacing w:val="18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西师范大学拟推荐参加第</w:t>
      </w:r>
      <w:r>
        <w:rPr>
          <w:rFonts w:hint="eastAsia" w:ascii="宋体" w:hAnsi="宋体" w:eastAsia="宋体" w:cs="宋体"/>
          <w:spacing w:val="18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十</w:t>
      </w:r>
      <w:r>
        <w:rPr>
          <w:rFonts w:hint="eastAsia" w:ascii="宋体" w:hAnsi="宋体" w:eastAsia="宋体" w:cs="宋体"/>
          <w:spacing w:val="18"/>
          <w:sz w:val="31"/>
          <w:szCs w:val="31"/>
          <w:lang w:val="en-US"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一</w:t>
      </w:r>
      <w:r>
        <w:rPr>
          <w:rFonts w:ascii="宋体" w:hAnsi="宋体" w:eastAsia="宋体" w:cs="宋体"/>
          <w:spacing w:val="18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届“挑战杯”广西大学生创业计划竞赛</w:t>
      </w:r>
      <w:r>
        <w:rPr>
          <w:rFonts w:hint="eastAsia" w:ascii="仿宋" w:hAnsi="仿宋" w:eastAsia="仿宋" w:cs="仿宋"/>
          <w:spacing w:val="6"/>
          <w:sz w:val="31"/>
          <w:szCs w:val="31"/>
          <w:lang w:val="en-US" w:eastAsia="zh-CN"/>
        </w:rPr>
        <w:t>“</w:t>
      </w:r>
      <w:r>
        <w:rPr>
          <w:rFonts w:hint="eastAsia" w:ascii="宋体" w:hAnsi="宋体" w:eastAsia="宋体" w:cs="宋体"/>
          <w:spacing w:val="18"/>
          <w:sz w:val="31"/>
          <w:szCs w:val="31"/>
          <w:lang w:val="en-US"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揭榜挂帅”专项赛</w:t>
      </w:r>
      <w:r>
        <w:rPr>
          <w:rFonts w:ascii="宋体" w:hAnsi="宋体" w:eastAsia="宋体" w:cs="宋体"/>
          <w:spacing w:val="18"/>
          <w:sz w:val="31"/>
          <w:szCs w:val="31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项目</w:t>
      </w:r>
      <w:r>
        <w:rPr>
          <w:rFonts w:hint="eastAsia" w:ascii="宋体" w:hAnsi="宋体" w:eastAsia="宋体" w:cs="宋体"/>
          <w:spacing w:val="18"/>
          <w:sz w:val="31"/>
          <w:szCs w:val="31"/>
          <w:lang w:val="en-US" w:eastAsia="zh-CN"/>
          <w14:textOutline w14:w="5791" w14:cap="sq" w14:cmpd="sng" w14:algn="ctr">
            <w14:solidFill>
              <w14:srgbClr w14:val="000000"/>
            </w14:solidFill>
            <w14:prstDash w14:val="solid"/>
            <w14:bevel/>
          </w14:textOutline>
        </w:rPr>
        <w:t>名单</w:t>
      </w:r>
    </w:p>
    <w:tbl>
      <w:tblPr>
        <w:tblStyle w:val="5"/>
        <w:tblW w:w="10380" w:type="dxa"/>
        <w:tblInd w:w="-85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5"/>
        <w:gridCol w:w="3195"/>
        <w:gridCol w:w="1995"/>
        <w:gridCol w:w="2400"/>
        <w:gridCol w:w="1020"/>
        <w:gridCol w:w="118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5" w:type="dxa"/>
          </w:tcPr>
          <w:p>
            <w:pPr>
              <w:spacing w:before="178" w:line="221" w:lineRule="auto"/>
              <w:ind w:left="12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</w:t>
            </w: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号</w:t>
            </w:r>
          </w:p>
        </w:tc>
        <w:tc>
          <w:tcPr>
            <w:tcW w:w="3195" w:type="dxa"/>
          </w:tcPr>
          <w:p>
            <w:pPr>
              <w:spacing w:before="176" w:line="221" w:lineRule="auto"/>
              <w:ind w:left="854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目名称</w:t>
            </w:r>
          </w:p>
        </w:tc>
        <w:tc>
          <w:tcPr>
            <w:tcW w:w="1995" w:type="dxa"/>
          </w:tcPr>
          <w:p>
            <w:pPr>
              <w:spacing w:before="176" w:line="221" w:lineRule="auto"/>
              <w:ind w:left="470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项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目分组</w:t>
            </w:r>
          </w:p>
        </w:tc>
        <w:tc>
          <w:tcPr>
            <w:tcW w:w="2400" w:type="dxa"/>
          </w:tcPr>
          <w:p>
            <w:pPr>
              <w:spacing w:before="178" w:line="221" w:lineRule="auto"/>
              <w:ind w:left="72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9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团</w:t>
            </w:r>
            <w:r>
              <w:rPr>
                <w:rFonts w:ascii="宋体" w:hAnsi="宋体" w:eastAsia="宋体" w:cs="宋体"/>
                <w:spacing w:val="-8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队成员</w:t>
            </w:r>
          </w:p>
        </w:tc>
        <w:tc>
          <w:tcPr>
            <w:tcW w:w="1020" w:type="dxa"/>
          </w:tcPr>
          <w:p>
            <w:pPr>
              <w:spacing w:before="177" w:line="220" w:lineRule="auto"/>
              <w:ind w:left="133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4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指</w:t>
            </w:r>
            <w:r>
              <w:rPr>
                <w:rFonts w:ascii="宋体" w:hAnsi="宋体" w:eastAsia="宋体" w:cs="宋体"/>
                <w:spacing w:val="-3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导</w:t>
            </w:r>
            <w:r>
              <w:rPr>
                <w:rFonts w:ascii="宋体" w:hAnsi="宋体" w:eastAsia="宋体" w:cs="宋体"/>
                <w:spacing w:val="-2"/>
                <w:sz w:val="21"/>
                <w:szCs w:val="21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老师</w:t>
            </w:r>
          </w:p>
        </w:tc>
        <w:tc>
          <w:tcPr>
            <w:tcW w:w="1185" w:type="dxa"/>
          </w:tcPr>
          <w:p>
            <w:pPr>
              <w:spacing w:before="177" w:line="220" w:lineRule="auto"/>
              <w:ind w:left="133"/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备注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5" w:hRule="atLeast"/>
        </w:trPr>
        <w:tc>
          <w:tcPr>
            <w:tcW w:w="585" w:type="dxa"/>
            <w:vAlign w:val="top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3195" w:type="dxa"/>
            <w:vAlign w:val="top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炭乐园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农业废弃物资源化利用的生产者</w:t>
            </w:r>
          </w:p>
        </w:tc>
        <w:tc>
          <w:tcPr>
            <w:tcW w:w="1995" w:type="dxa"/>
            <w:vAlign w:val="top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乡村振兴和农业农村现代化</w:t>
            </w:r>
            <w:bookmarkStart w:id="0" w:name="_GoBack"/>
            <w:bookmarkEnd w:id="0"/>
          </w:p>
        </w:tc>
        <w:tc>
          <w:tcPr>
            <w:tcW w:w="2400" w:type="dxa"/>
            <w:vAlign w:val="top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张倩瑜、林昊怡、樊荣县张幼君、阎树发、陈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烽黄子城、吴许灿、曾美伊黄艳兰、赵玉姣、颜湘婷白凯宁</w:t>
            </w:r>
          </w:p>
        </w:tc>
        <w:tc>
          <w:tcPr>
            <w:tcW w:w="1020" w:type="dxa"/>
            <w:vAlign w:val="top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陈荣枢</w:t>
            </w: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杨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宁</w:t>
            </w: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农志文</w:t>
            </w: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陈艺中</w:t>
            </w: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  <w:t>梁祖鸿</w:t>
            </w:r>
          </w:p>
        </w:tc>
        <w:tc>
          <w:tcPr>
            <w:tcW w:w="1185" w:type="dxa"/>
          </w:tcPr>
          <w:p>
            <w:pPr>
              <w:spacing w:before="2" w:line="357" w:lineRule="auto"/>
              <w:ind w:left="12" w:firstLine="556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4" w:hRule="atLeast"/>
        </w:trPr>
        <w:tc>
          <w:tcPr>
            <w:tcW w:w="585" w:type="dxa"/>
            <w:vAlign w:val="top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195" w:type="dxa"/>
            <w:vAlign w:val="top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天光能源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eastAsia="zh-CN"/>
              </w:rPr>
              <w:t>——</w:t>
            </w: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国内光伏逆变器领先者</w:t>
            </w:r>
          </w:p>
        </w:tc>
        <w:tc>
          <w:tcPr>
            <w:tcW w:w="1995" w:type="dxa"/>
            <w:vAlign w:val="top"/>
          </w:tcPr>
          <w:p>
            <w:pPr>
              <w:spacing w:before="2" w:line="357" w:lineRule="auto"/>
              <w:jc w:val="both"/>
              <w:rPr>
                <w:rFonts w:hint="default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科技创新与未来产业</w:t>
            </w:r>
          </w:p>
        </w:tc>
        <w:tc>
          <w:tcPr>
            <w:tcW w:w="2400" w:type="dxa"/>
            <w:vAlign w:val="top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周传婵、李思翰、梁天奇</w:t>
            </w:r>
          </w:p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张全成、甘  权、郑国研</w:t>
            </w:r>
          </w:p>
        </w:tc>
        <w:tc>
          <w:tcPr>
            <w:tcW w:w="1020" w:type="dxa"/>
            <w:vAlign w:val="top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温雅媛</w:t>
            </w: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黄国现</w:t>
            </w: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</w:p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</w:p>
        </w:tc>
        <w:tc>
          <w:tcPr>
            <w:tcW w:w="1185" w:type="dxa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5" w:type="dxa"/>
            <w:vAlign w:val="top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3195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纤行者——开创光纤传感边坡安全智能监测新时代</w:t>
            </w:r>
          </w:p>
        </w:tc>
        <w:tc>
          <w:tcPr>
            <w:tcW w:w="1995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科技创新与未来产业</w:t>
            </w:r>
          </w:p>
        </w:tc>
        <w:tc>
          <w:tcPr>
            <w:tcW w:w="2400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陈慧萍、陈光润、赵培阳何  粤、胡宇航</w:t>
            </w:r>
          </w:p>
        </w:tc>
        <w:tc>
          <w:tcPr>
            <w:tcW w:w="1020" w:type="dxa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杨  军</w:t>
            </w:r>
          </w:p>
        </w:tc>
        <w:tc>
          <w:tcPr>
            <w:tcW w:w="1185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585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3195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药木绿肥</w:t>
            </w:r>
          </w:p>
        </w:tc>
        <w:tc>
          <w:tcPr>
            <w:tcW w:w="1995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乡村振兴和农业农村现代化</w:t>
            </w:r>
          </w:p>
        </w:tc>
        <w:tc>
          <w:tcPr>
            <w:tcW w:w="2400" w:type="dxa"/>
          </w:tcPr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贾扬敏、易  波、唐文彦</w:t>
            </w:r>
          </w:p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林永超、胡竞文、李  冰</w:t>
            </w:r>
          </w:p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李聪婷、刘一萱、梁柳宾</w:t>
            </w:r>
          </w:p>
          <w:p>
            <w:pPr>
              <w:spacing w:before="2" w:line="357" w:lineRule="auto"/>
              <w:jc w:val="both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韦承美、陈永乐、甘焙文</w:t>
            </w:r>
          </w:p>
        </w:tc>
        <w:tc>
          <w:tcPr>
            <w:tcW w:w="1020" w:type="dxa"/>
          </w:tcPr>
          <w:p>
            <w:pPr>
              <w:spacing w:before="2" w:line="357" w:lineRule="auto"/>
              <w:jc w:val="center"/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1"/>
                <w:sz w:val="21"/>
                <w:szCs w:val="21"/>
                <w:lang w:val="en-US" w:eastAsia="zh-CN"/>
              </w:rPr>
              <w:t>蒋京辰</w:t>
            </w:r>
          </w:p>
        </w:tc>
        <w:tc>
          <w:tcPr>
            <w:tcW w:w="1185" w:type="dxa"/>
          </w:tcPr>
          <w:p>
            <w:pPr>
              <w:spacing w:before="177" w:line="220" w:lineRule="auto"/>
              <w:ind w:left="133"/>
              <w:rPr>
                <w:rFonts w:ascii="宋体" w:hAnsi="宋体" w:eastAsia="宋体" w:cs="宋体"/>
                <w:spacing w:val="-4"/>
                <w:sz w:val="28"/>
                <w:szCs w:val="28"/>
                <w14:textOutline w14:w="5105" w14:cap="sq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474" w:bottom="1440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7129D856-54EB-45DA-ACD6-AFCB2C181744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014961D-D540-4BC8-80E6-1EC33DA1519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5Yjk3MjA4MTJiZTY5YTU2MzBmODNmZjAxMGQwNTYifQ=="/>
  </w:docVars>
  <w:rsids>
    <w:rsidRoot w:val="0B980F3A"/>
    <w:rsid w:val="01463A54"/>
    <w:rsid w:val="03C9092D"/>
    <w:rsid w:val="05D830A9"/>
    <w:rsid w:val="06043E9E"/>
    <w:rsid w:val="078355CD"/>
    <w:rsid w:val="098B5A17"/>
    <w:rsid w:val="0B48482D"/>
    <w:rsid w:val="0B980F3A"/>
    <w:rsid w:val="12236064"/>
    <w:rsid w:val="18632FC8"/>
    <w:rsid w:val="1E4C6302"/>
    <w:rsid w:val="25E5634E"/>
    <w:rsid w:val="2877433A"/>
    <w:rsid w:val="30C534B1"/>
    <w:rsid w:val="38A071A7"/>
    <w:rsid w:val="3A8C1900"/>
    <w:rsid w:val="401F30A7"/>
    <w:rsid w:val="50E7376D"/>
    <w:rsid w:val="54EC75A4"/>
    <w:rsid w:val="5EB550CA"/>
    <w:rsid w:val="5EC030B1"/>
    <w:rsid w:val="62CB753E"/>
    <w:rsid w:val="65B71FAA"/>
    <w:rsid w:val="6879334C"/>
    <w:rsid w:val="696F7512"/>
    <w:rsid w:val="69F25ED8"/>
    <w:rsid w:val="69FD76DC"/>
    <w:rsid w:val="6DEF1DE5"/>
    <w:rsid w:val="7446089D"/>
    <w:rsid w:val="74856C75"/>
    <w:rsid w:val="7F9C7C61"/>
    <w:rsid w:val="7FD91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Table Normal"/>
    <w:autoRedefine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2419</Words>
  <Characters>2486</Characters>
  <Lines>0</Lines>
  <Paragraphs>0</Paragraphs>
  <TotalTime>1</TotalTime>
  <ScaleCrop>false</ScaleCrop>
  <LinksUpToDate>false</LinksUpToDate>
  <CharactersWithSpaces>2625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2023-04-06T01:29:00Z</dcterms:created>
  <dc:creator>TW</dc:creator>
  <cp:lastModifiedBy>不冻的冰</cp:lastModifiedBy>
  <dcterms:modified xsi:type="dcterms:W3CDTF">2024-04-25T08:08:27Z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D067753FB193445BA9C7B755EF2BA750_13</vt:lpwstr>
  </property>
</Properties>
</file>