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left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附件3</w:t>
      </w:r>
    </w:p>
    <w:p>
      <w:pPr>
        <w:spacing w:line="240" w:lineRule="exact"/>
        <w:jc w:val="left"/>
        <w:rPr>
          <w:rFonts w:ascii="Times New Roman" w:hAnsi="Times New Roman" w:eastAsia="仿宋_GB2312"/>
          <w:sz w:val="32"/>
          <w:szCs w:val="32"/>
        </w:rPr>
      </w:pPr>
    </w:p>
    <w:p>
      <w:pPr>
        <w:spacing w:before="120" w:beforeLines="50" w:line="560" w:lineRule="exac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编号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           </w:t>
      </w:r>
    </w:p>
    <w:p>
      <w:pPr>
        <w:spacing w:before="120" w:beforeLines="50" w:line="560" w:lineRule="exact"/>
        <w:jc w:val="center"/>
        <w:rPr>
          <w:rFonts w:ascii="Times New Roman" w:hAnsi="Times New Roman" w:eastAsia="仿宋_GB2312"/>
          <w:b/>
          <w:bCs/>
          <w:sz w:val="32"/>
          <w:szCs w:val="32"/>
        </w:rPr>
      </w:pPr>
    </w:p>
    <w:p>
      <w:pPr>
        <w:spacing w:before="120" w:beforeLines="50" w:line="560" w:lineRule="exact"/>
        <w:jc w:val="center"/>
        <w:rPr>
          <w:rFonts w:ascii="Times New Roman" w:hAnsi="Times New Roman" w:eastAsia="仿宋_GB2312"/>
          <w:b/>
          <w:bCs/>
          <w:sz w:val="32"/>
          <w:szCs w:val="32"/>
        </w:rPr>
      </w:pPr>
    </w:p>
    <w:p>
      <w:pPr>
        <w:spacing w:before="120" w:beforeLines="50" w:after="120" w:afterLines="50"/>
        <w:jc w:val="center"/>
        <w:rPr>
          <w:rFonts w:ascii="Times New Roman" w:hAnsi="Times New Roman" w:eastAsia="方正小标宋简体"/>
          <w:sz w:val="72"/>
          <w:szCs w:val="72"/>
        </w:rPr>
      </w:pPr>
      <w:r>
        <w:rPr>
          <w:rFonts w:ascii="Times New Roman" w:hAnsi="Times New Roman" w:eastAsia="方正小标宋简体"/>
          <w:sz w:val="72"/>
          <w:szCs w:val="72"/>
        </w:rPr>
        <w:t>广西知识产权人才申报表</w:t>
      </w:r>
    </w:p>
    <w:p>
      <w:pPr>
        <w:spacing w:before="120" w:beforeLines="50" w:after="120" w:afterLines="50"/>
        <w:jc w:val="center"/>
        <w:rPr>
          <w:rFonts w:ascii="Times New Roman" w:hAnsi="Times New Roman" w:eastAsia="方正小标宋简体"/>
          <w:sz w:val="32"/>
          <w:szCs w:val="32"/>
        </w:rPr>
      </w:pPr>
      <w:r>
        <w:rPr>
          <w:rFonts w:ascii="Times New Roman" w:hAnsi="Times New Roman" w:eastAsia="方正小标宋简体"/>
          <w:sz w:val="32"/>
          <w:szCs w:val="32"/>
        </w:rPr>
        <w:t>(申报实用人才适用)</w:t>
      </w:r>
    </w:p>
    <w:p>
      <w:pPr>
        <w:spacing w:before="120" w:beforeLines="50" w:line="560" w:lineRule="exact"/>
        <w:jc w:val="center"/>
        <w:rPr>
          <w:rFonts w:ascii="Times New Roman" w:hAnsi="Times New Roman" w:eastAsia="仿宋_GB2312"/>
          <w:b/>
          <w:bCs/>
          <w:sz w:val="32"/>
          <w:szCs w:val="32"/>
        </w:rPr>
      </w:pPr>
    </w:p>
    <w:p>
      <w:pPr>
        <w:spacing w:before="120" w:beforeLines="50" w:line="560" w:lineRule="exact"/>
        <w:jc w:val="center"/>
        <w:rPr>
          <w:rFonts w:ascii="Times New Roman" w:hAnsi="Times New Roman" w:eastAsia="仿宋_GB2312"/>
          <w:b/>
          <w:bCs/>
          <w:sz w:val="32"/>
          <w:szCs w:val="32"/>
        </w:rPr>
      </w:pPr>
    </w:p>
    <w:p>
      <w:pPr>
        <w:spacing w:after="240" w:afterLines="100" w:line="560" w:lineRule="exact"/>
        <w:ind w:firstLine="640" w:firstLineChars="200"/>
        <w:rPr>
          <w:rFonts w:ascii="Times New Roman" w:hAnsi="Times New Roman" w:eastAsia="仿宋_GB2312"/>
          <w:sz w:val="32"/>
          <w:szCs w:val="32"/>
          <w:u w:val="single"/>
        </w:rPr>
      </w:pPr>
      <w:r>
        <w:rPr>
          <w:rFonts w:ascii="Times New Roman" w:hAnsi="Times New Roman" w:eastAsia="仿宋_GB2312"/>
          <w:sz w:val="32"/>
          <w:szCs w:val="32"/>
        </w:rPr>
        <w:t>姓    名：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                             </w:t>
      </w:r>
    </w:p>
    <w:p>
      <w:pPr>
        <w:spacing w:after="240" w:afterLines="100" w:line="560" w:lineRule="exact"/>
        <w:ind w:firstLine="640" w:firstLineChars="200"/>
        <w:rPr>
          <w:rFonts w:ascii="Times New Roman" w:hAnsi="Times New Roman" w:eastAsia="仿宋_GB2312"/>
          <w:sz w:val="32"/>
          <w:szCs w:val="32"/>
          <w:u w:val="single"/>
        </w:rPr>
      </w:pPr>
      <w:r>
        <w:rPr>
          <w:rFonts w:ascii="Times New Roman" w:hAnsi="Times New Roman" w:eastAsia="仿宋_GB2312"/>
          <w:sz w:val="32"/>
          <w:szCs w:val="32"/>
        </w:rPr>
        <w:t>工作单位：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 </w:t>
      </w:r>
      <w:r>
        <w:rPr>
          <w:rFonts w:hint="eastAsia" w:ascii="Times New Roman" w:hAnsi="Times New Roman" w:eastAsia="仿宋_GB2312"/>
          <w:sz w:val="32"/>
          <w:szCs w:val="32"/>
          <w:u w:val="single"/>
          <w:lang w:val="en-US" w:eastAsia="zh-CN"/>
        </w:rPr>
        <w:t>广西师范大学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          </w:t>
      </w:r>
    </w:p>
    <w:p>
      <w:pPr>
        <w:spacing w:after="240" w:afterLines="100" w:line="560" w:lineRule="exact"/>
        <w:ind w:firstLine="640" w:firstLineChars="200"/>
        <w:rPr>
          <w:rFonts w:ascii="Times New Roman" w:hAnsi="Times New Roman" w:eastAsia="仿宋_GB2312"/>
          <w:sz w:val="32"/>
          <w:szCs w:val="32"/>
          <w:u w:val="single"/>
        </w:rPr>
      </w:pPr>
      <w:r>
        <w:rPr>
          <w:rFonts w:ascii="Times New Roman" w:hAnsi="Times New Roman" w:eastAsia="仿宋_GB2312"/>
          <w:sz w:val="32"/>
          <w:szCs w:val="32"/>
        </w:rPr>
        <w:t>申报人才类别：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                         </w:t>
      </w:r>
    </w:p>
    <w:p>
      <w:pPr>
        <w:spacing w:after="240" w:afterLines="100" w:line="560" w:lineRule="exact"/>
        <w:ind w:firstLine="640" w:firstLineChars="200"/>
        <w:rPr>
          <w:rFonts w:ascii="Times New Roman" w:hAnsi="Times New Roman" w:eastAsia="仿宋_GB2312"/>
          <w:sz w:val="32"/>
          <w:szCs w:val="32"/>
          <w:u w:val="single"/>
        </w:rPr>
      </w:pPr>
      <w:r>
        <w:rPr>
          <w:rFonts w:ascii="Times New Roman" w:hAnsi="Times New Roman" w:eastAsia="仿宋_GB2312"/>
          <w:sz w:val="32"/>
          <w:szCs w:val="32"/>
        </w:rPr>
        <w:t>推荐单位：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 </w:t>
      </w:r>
      <w:r>
        <w:rPr>
          <w:rFonts w:hint="eastAsia" w:ascii="Times New Roman" w:hAnsi="Times New Roman" w:eastAsia="仿宋_GB2312"/>
          <w:sz w:val="32"/>
          <w:szCs w:val="32"/>
          <w:u w:val="single"/>
          <w:lang w:val="en-US" w:eastAsia="zh-CN"/>
        </w:rPr>
        <w:t>桂林市市场监管局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</w:t>
      </w:r>
      <w:bookmarkStart w:id="0" w:name="_GoBack"/>
      <w:bookmarkEnd w:id="0"/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  </w:t>
      </w:r>
    </w:p>
    <w:p>
      <w:pPr>
        <w:spacing w:after="240" w:afterLines="100" w:line="560" w:lineRule="exact"/>
        <w:ind w:firstLine="640" w:firstLineChars="200"/>
        <w:rPr>
          <w:rFonts w:ascii="Times New Roman" w:hAnsi="Times New Roman" w:eastAsia="仿宋_GB2312"/>
          <w:sz w:val="32"/>
          <w:szCs w:val="32"/>
          <w:u w:val="single"/>
        </w:rPr>
      </w:pPr>
      <w:r>
        <w:rPr>
          <w:rFonts w:ascii="Times New Roman" w:hAnsi="Times New Roman" w:eastAsia="仿宋_GB2312"/>
          <w:sz w:val="32"/>
          <w:szCs w:val="32"/>
        </w:rPr>
        <w:t>填表日期：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                              </w:t>
      </w:r>
    </w:p>
    <w:p>
      <w:pPr>
        <w:spacing w:line="560" w:lineRule="exact"/>
        <w:jc w:val="center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jc w:val="center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jc w:val="center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广西壮族自治区市场监督管理局制</w:t>
      </w:r>
    </w:p>
    <w:p>
      <w:pPr>
        <w:spacing w:before="120" w:beforeLines="50" w:after="120" w:afterLines="50" w:line="480" w:lineRule="exact"/>
        <w:jc w:val="center"/>
        <w:rPr>
          <w:rFonts w:ascii="Times New Roman" w:hAnsi="Times New Roman" w:eastAsia="仿宋_GB2312"/>
          <w:sz w:val="36"/>
          <w:szCs w:val="36"/>
        </w:rPr>
        <w:sectPr>
          <w:pgSz w:w="11906" w:h="16838"/>
          <w:pgMar w:top="2098" w:right="1474" w:bottom="1984" w:left="1587" w:header="851" w:footer="992" w:gutter="0"/>
          <w:pgNumType w:fmt="numberInDash"/>
          <w:cols w:space="708" w:num="1"/>
          <w:docGrid w:linePitch="435" w:charSpace="0"/>
        </w:sectPr>
      </w:pPr>
    </w:p>
    <w:p>
      <w:pPr>
        <w:spacing w:before="120" w:beforeLines="50" w:after="120" w:afterLines="50" w:line="480" w:lineRule="exact"/>
        <w:jc w:val="center"/>
        <w:rPr>
          <w:rFonts w:ascii="Times New Roman" w:hAnsi="Times New Roman" w:eastAsia="方正小标宋简体"/>
          <w:spacing w:val="20"/>
          <w:sz w:val="44"/>
          <w:szCs w:val="44"/>
        </w:rPr>
      </w:pPr>
      <w:r>
        <w:rPr>
          <w:rFonts w:ascii="Times New Roman" w:hAnsi="Times New Roman" w:eastAsia="方正小标宋简体"/>
          <w:spacing w:val="20"/>
          <w:sz w:val="44"/>
          <w:szCs w:val="44"/>
        </w:rPr>
        <w:t>填表须知</w:t>
      </w:r>
    </w:p>
    <w:p>
      <w:pPr>
        <w:spacing w:line="48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</w:p>
    <w:p>
      <w:pPr>
        <w:spacing w:line="54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一、本表须认真、如实填写。</w:t>
      </w:r>
    </w:p>
    <w:p>
      <w:pPr>
        <w:spacing w:line="54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二、</w:t>
      </w:r>
      <w:r>
        <w:rPr>
          <w:rFonts w:hint="eastAsia" w:ascii="Times New Roman" w:hAnsi="Times New Roman" w:eastAsia="仿宋_GB2312"/>
          <w:sz w:val="28"/>
          <w:szCs w:val="28"/>
        </w:rPr>
        <w:t>“</w:t>
      </w:r>
      <w:r>
        <w:rPr>
          <w:rFonts w:ascii="Times New Roman" w:hAnsi="Times New Roman" w:eastAsia="仿宋_GB2312"/>
          <w:sz w:val="28"/>
          <w:szCs w:val="28"/>
        </w:rPr>
        <w:t>照片</w:t>
      </w:r>
      <w:r>
        <w:rPr>
          <w:rFonts w:hint="eastAsia" w:ascii="Times New Roman" w:hAnsi="Times New Roman" w:eastAsia="仿宋_GB2312"/>
          <w:sz w:val="28"/>
          <w:szCs w:val="28"/>
        </w:rPr>
        <w:t>”</w:t>
      </w:r>
      <w:r>
        <w:rPr>
          <w:rFonts w:ascii="Times New Roman" w:hAnsi="Times New Roman" w:eastAsia="仿宋_GB2312"/>
          <w:sz w:val="28"/>
          <w:szCs w:val="28"/>
        </w:rPr>
        <w:t>要求使用近期一寸正面半身免冠彩色照片。</w:t>
      </w:r>
    </w:p>
    <w:p>
      <w:pPr>
        <w:spacing w:line="54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三</w:t>
      </w:r>
      <w:r>
        <w:rPr>
          <w:rFonts w:ascii="Times New Roman" w:hAnsi="Times New Roman" w:eastAsia="仿宋_GB2312"/>
          <w:sz w:val="28"/>
          <w:szCs w:val="28"/>
        </w:rPr>
        <w:t>、</w:t>
      </w:r>
      <w:r>
        <w:rPr>
          <w:rFonts w:hint="eastAsia" w:ascii="Times New Roman" w:hAnsi="Times New Roman" w:eastAsia="仿宋_GB2312"/>
          <w:sz w:val="28"/>
          <w:szCs w:val="28"/>
        </w:rPr>
        <w:t>“</w:t>
      </w:r>
      <w:r>
        <w:rPr>
          <w:rFonts w:ascii="Times New Roman" w:hAnsi="Times New Roman" w:eastAsia="仿宋_GB2312"/>
          <w:sz w:val="28"/>
          <w:szCs w:val="28"/>
        </w:rPr>
        <w:t>最高学历学位</w:t>
      </w:r>
      <w:r>
        <w:rPr>
          <w:rFonts w:hint="eastAsia" w:ascii="Times New Roman" w:hAnsi="Times New Roman" w:eastAsia="仿宋_GB2312"/>
          <w:sz w:val="28"/>
          <w:szCs w:val="28"/>
        </w:rPr>
        <w:t>”</w:t>
      </w:r>
      <w:r>
        <w:rPr>
          <w:rFonts w:ascii="Times New Roman" w:hAnsi="Times New Roman" w:eastAsia="仿宋_GB2312"/>
          <w:sz w:val="28"/>
          <w:szCs w:val="28"/>
        </w:rPr>
        <w:t>填写本人所获得的最高学历学位。</w:t>
      </w:r>
    </w:p>
    <w:p>
      <w:pPr>
        <w:spacing w:line="54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四</w:t>
      </w:r>
      <w:r>
        <w:rPr>
          <w:rFonts w:ascii="Times New Roman" w:hAnsi="Times New Roman" w:eastAsia="仿宋_GB2312"/>
          <w:sz w:val="28"/>
          <w:szCs w:val="28"/>
        </w:rPr>
        <w:t>、</w:t>
      </w:r>
      <w:r>
        <w:rPr>
          <w:rFonts w:hint="eastAsia" w:ascii="Times New Roman" w:hAnsi="Times New Roman" w:eastAsia="仿宋_GB2312"/>
          <w:sz w:val="28"/>
          <w:szCs w:val="28"/>
        </w:rPr>
        <w:t>“</w:t>
      </w:r>
      <w:r>
        <w:rPr>
          <w:rFonts w:ascii="Times New Roman" w:hAnsi="Times New Roman" w:eastAsia="仿宋_GB2312"/>
          <w:sz w:val="28"/>
          <w:szCs w:val="28"/>
        </w:rPr>
        <w:t>外语水平</w:t>
      </w:r>
      <w:r>
        <w:rPr>
          <w:rFonts w:hint="eastAsia" w:ascii="Times New Roman" w:hAnsi="Times New Roman" w:eastAsia="仿宋_GB2312"/>
          <w:sz w:val="28"/>
          <w:szCs w:val="28"/>
        </w:rPr>
        <w:t>”</w:t>
      </w:r>
      <w:r>
        <w:rPr>
          <w:rFonts w:ascii="Times New Roman" w:hAnsi="Times New Roman" w:eastAsia="仿宋_GB2312"/>
          <w:sz w:val="28"/>
          <w:szCs w:val="28"/>
        </w:rPr>
        <w:t>填写获得各类国内外通行的外语等级、认证考试（如国家英语等级考试、托福、雅思考试、日语能力考试等）的成绩和时间，若无此类成绩，可从</w:t>
      </w:r>
      <w:r>
        <w:rPr>
          <w:rFonts w:ascii="Times New Roman" w:hAnsi="Times New Roman" w:eastAsia="仿宋_GB2312"/>
          <w:sz w:val="28"/>
          <w:szCs w:val="28"/>
          <w:shd w:val="clear" w:color="auto" w:fill="FFFFFF"/>
        </w:rPr>
        <w:t>听</w:t>
      </w:r>
      <w:r>
        <w:rPr>
          <w:rFonts w:ascii="Times New Roman" w:hAnsi="Times New Roman" w:eastAsia="仿宋_GB2312"/>
          <w:sz w:val="28"/>
          <w:szCs w:val="28"/>
        </w:rPr>
        <w:t>、说、读、写四个方面自我评估，标准为：一般、熟练、精通。</w:t>
      </w:r>
    </w:p>
    <w:p>
      <w:pPr>
        <w:spacing w:line="54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五</w:t>
      </w:r>
      <w:r>
        <w:rPr>
          <w:rFonts w:ascii="Times New Roman" w:hAnsi="Times New Roman" w:eastAsia="仿宋_GB2312"/>
          <w:sz w:val="28"/>
          <w:szCs w:val="28"/>
        </w:rPr>
        <w:t>、</w:t>
      </w:r>
      <w:r>
        <w:rPr>
          <w:rFonts w:hint="eastAsia" w:ascii="Times New Roman" w:hAnsi="Times New Roman" w:eastAsia="仿宋_GB2312"/>
          <w:sz w:val="28"/>
          <w:szCs w:val="28"/>
        </w:rPr>
        <w:t>“</w:t>
      </w:r>
      <w:r>
        <w:rPr>
          <w:rFonts w:ascii="Times New Roman" w:hAnsi="Times New Roman" w:eastAsia="仿宋_GB2312"/>
          <w:sz w:val="28"/>
          <w:szCs w:val="28"/>
        </w:rPr>
        <w:t>申报人才类别</w:t>
      </w:r>
      <w:r>
        <w:rPr>
          <w:rFonts w:hint="eastAsia" w:ascii="Times New Roman" w:hAnsi="Times New Roman" w:eastAsia="仿宋_GB2312"/>
          <w:sz w:val="28"/>
          <w:szCs w:val="28"/>
        </w:rPr>
        <w:t>”</w:t>
      </w:r>
      <w:r>
        <w:rPr>
          <w:rFonts w:ascii="Times New Roman" w:hAnsi="Times New Roman" w:eastAsia="仿宋_GB2312"/>
          <w:sz w:val="28"/>
          <w:szCs w:val="28"/>
        </w:rPr>
        <w:t>，限选</w:t>
      </w:r>
      <w:r>
        <w:rPr>
          <w:rFonts w:ascii="Times New Roman" w:hAnsi="Times New Roman" w:eastAsia="仿宋_GB2312"/>
          <w:sz w:val="28"/>
          <w:szCs w:val="28"/>
          <w:shd w:val="clear" w:color="auto" w:fill="FFFFFF"/>
        </w:rPr>
        <w:t>填</w:t>
      </w:r>
      <w:r>
        <w:rPr>
          <w:rFonts w:ascii="Times New Roman" w:hAnsi="Times New Roman" w:eastAsia="仿宋_GB2312"/>
          <w:sz w:val="28"/>
          <w:szCs w:val="28"/>
        </w:rPr>
        <w:t>1项：C1知识产权行政管理与执法实用人才、C2高等院校及科研机构知识产权实用人才、C3企业知识产权实用人才、C4</w:t>
      </w:r>
      <w:r>
        <w:rPr>
          <w:rFonts w:hint="eastAsia" w:ascii="Times New Roman" w:hAnsi="Times New Roman" w:eastAsia="仿宋_GB2312"/>
          <w:sz w:val="28"/>
          <w:szCs w:val="28"/>
        </w:rPr>
        <w:t>知识产权</w:t>
      </w:r>
      <w:r>
        <w:rPr>
          <w:rFonts w:ascii="Times New Roman" w:hAnsi="Times New Roman" w:eastAsia="仿宋_GB2312"/>
          <w:sz w:val="28"/>
          <w:szCs w:val="28"/>
        </w:rPr>
        <w:t>服务业实用人才。</w:t>
      </w:r>
    </w:p>
    <w:p>
      <w:pPr>
        <w:spacing w:line="54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六</w:t>
      </w:r>
      <w:r>
        <w:rPr>
          <w:rFonts w:ascii="Times New Roman" w:hAnsi="Times New Roman" w:eastAsia="仿宋_GB2312"/>
          <w:sz w:val="28"/>
          <w:szCs w:val="28"/>
        </w:rPr>
        <w:t>、</w:t>
      </w:r>
      <w:r>
        <w:rPr>
          <w:rFonts w:hint="eastAsia" w:ascii="Times New Roman" w:hAnsi="Times New Roman" w:eastAsia="仿宋_GB2312"/>
          <w:sz w:val="28"/>
          <w:szCs w:val="28"/>
        </w:rPr>
        <w:t>“</w:t>
      </w:r>
      <w:r>
        <w:rPr>
          <w:rFonts w:ascii="Times New Roman" w:hAnsi="Times New Roman" w:eastAsia="仿宋_GB2312"/>
          <w:sz w:val="28"/>
          <w:szCs w:val="28"/>
        </w:rPr>
        <w:t>主要从事工作领域</w:t>
      </w:r>
      <w:r>
        <w:rPr>
          <w:rFonts w:hint="eastAsia" w:ascii="Times New Roman" w:hAnsi="Times New Roman" w:eastAsia="仿宋_GB2312"/>
          <w:sz w:val="28"/>
          <w:szCs w:val="28"/>
        </w:rPr>
        <w:t>”</w:t>
      </w:r>
      <w:r>
        <w:rPr>
          <w:rFonts w:ascii="Times New Roman" w:hAnsi="Times New Roman" w:eastAsia="仿宋_GB2312"/>
          <w:sz w:val="28"/>
          <w:szCs w:val="28"/>
        </w:rPr>
        <w:t>限选</w:t>
      </w:r>
      <w:r>
        <w:rPr>
          <w:rFonts w:ascii="Times New Roman" w:hAnsi="Times New Roman" w:eastAsia="仿宋_GB2312"/>
          <w:sz w:val="28"/>
          <w:szCs w:val="28"/>
          <w:shd w:val="clear" w:color="auto" w:fill="FFFFFF"/>
        </w:rPr>
        <w:t>填</w:t>
      </w:r>
      <w:r>
        <w:rPr>
          <w:rFonts w:ascii="Times New Roman" w:hAnsi="Times New Roman" w:eastAsia="仿宋_GB2312"/>
          <w:sz w:val="28"/>
          <w:szCs w:val="28"/>
        </w:rPr>
        <w:t>1项：知识产权行政管理、专利执法、知识产权维权援助、专利预警分析、专利侵权判定、知识产权战略研究、专利政策法规、企事业知识产权管理、专利代理、专利价值评估、专利交易经营、专利信息分析检索。</w:t>
      </w:r>
    </w:p>
    <w:p>
      <w:pPr>
        <w:spacing w:line="54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七</w:t>
      </w:r>
      <w:r>
        <w:rPr>
          <w:rFonts w:ascii="Times New Roman" w:hAnsi="Times New Roman" w:eastAsia="仿宋_GB2312"/>
          <w:sz w:val="28"/>
          <w:szCs w:val="28"/>
        </w:rPr>
        <w:t>、</w:t>
      </w:r>
      <w:r>
        <w:rPr>
          <w:rFonts w:hint="eastAsia" w:ascii="Times New Roman" w:hAnsi="Times New Roman" w:eastAsia="仿宋_GB2312"/>
          <w:sz w:val="28"/>
          <w:szCs w:val="28"/>
        </w:rPr>
        <w:t>“</w:t>
      </w:r>
      <w:r>
        <w:rPr>
          <w:rFonts w:ascii="Times New Roman" w:hAnsi="Times New Roman" w:eastAsia="仿宋_GB2312"/>
          <w:sz w:val="28"/>
          <w:szCs w:val="28"/>
        </w:rPr>
        <w:t>所在单位意见</w:t>
      </w:r>
      <w:r>
        <w:rPr>
          <w:rFonts w:hint="eastAsia" w:ascii="Times New Roman" w:hAnsi="Times New Roman" w:eastAsia="仿宋_GB2312"/>
          <w:sz w:val="28"/>
          <w:szCs w:val="28"/>
        </w:rPr>
        <w:t>”</w:t>
      </w:r>
      <w:r>
        <w:rPr>
          <w:rFonts w:ascii="Times New Roman" w:hAnsi="Times New Roman" w:eastAsia="仿宋_GB2312"/>
          <w:sz w:val="28"/>
          <w:szCs w:val="28"/>
        </w:rPr>
        <w:t>须由被推荐人所在单位填写对被推荐人的工作的鉴定。该意见需单位负责人签字，并加盖单位公章。</w:t>
      </w:r>
    </w:p>
    <w:p>
      <w:pPr>
        <w:spacing w:line="54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八</w:t>
      </w:r>
      <w:r>
        <w:rPr>
          <w:rFonts w:ascii="Times New Roman" w:hAnsi="Times New Roman" w:eastAsia="仿宋_GB2312"/>
          <w:sz w:val="28"/>
          <w:szCs w:val="28"/>
        </w:rPr>
        <w:t>、本表要求正反双面打印。</w:t>
      </w:r>
    </w:p>
    <w:p>
      <w:pPr>
        <w:spacing w:line="48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</w:p>
    <w:p>
      <w:pPr>
        <w:spacing w:line="48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  <w:sectPr>
          <w:pgSz w:w="11906" w:h="16838"/>
          <w:pgMar w:top="2098" w:right="1474" w:bottom="1984" w:left="1587" w:header="851" w:footer="992" w:gutter="0"/>
          <w:pgNumType w:fmt="numberInDash"/>
          <w:cols w:space="708" w:num="1"/>
          <w:docGrid w:linePitch="435" w:charSpace="0"/>
        </w:sectPr>
      </w:pPr>
    </w:p>
    <w:tbl>
      <w:tblPr>
        <w:tblStyle w:val="2"/>
        <w:tblW w:w="941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1"/>
        <w:gridCol w:w="1523"/>
        <w:gridCol w:w="1215"/>
        <w:gridCol w:w="1080"/>
        <w:gridCol w:w="52"/>
        <w:gridCol w:w="1388"/>
        <w:gridCol w:w="52"/>
        <w:gridCol w:w="1162"/>
        <w:gridCol w:w="98"/>
        <w:gridCol w:w="1484"/>
        <w:gridCol w:w="1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姓    名</w:t>
            </w:r>
          </w:p>
        </w:tc>
        <w:tc>
          <w:tcPr>
            <w:tcW w:w="15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性    别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出生日期</w:t>
            </w: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752" w:type="dxa"/>
            <w:gridSpan w:val="3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民    族</w:t>
            </w:r>
          </w:p>
        </w:tc>
        <w:tc>
          <w:tcPr>
            <w:tcW w:w="15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政治面貌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参加工作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时间（年）</w:t>
            </w: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752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职    务</w:t>
            </w:r>
          </w:p>
        </w:tc>
        <w:tc>
          <w:tcPr>
            <w:tcW w:w="15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职称及取得时间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从事知识产权工作时间（年）</w:t>
            </w: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752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身份证号</w:t>
            </w:r>
          </w:p>
        </w:tc>
        <w:tc>
          <w:tcPr>
            <w:tcW w:w="15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办公电话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手    机</w:t>
            </w: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752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传    真</w:t>
            </w:r>
          </w:p>
        </w:tc>
        <w:tc>
          <w:tcPr>
            <w:tcW w:w="15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电子邮件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外语语种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及水平</w:t>
            </w:r>
          </w:p>
        </w:tc>
        <w:tc>
          <w:tcPr>
            <w:tcW w:w="296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最高学历学位</w:t>
            </w:r>
          </w:p>
        </w:tc>
        <w:tc>
          <w:tcPr>
            <w:tcW w:w="38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毕业院校系及专业</w:t>
            </w:r>
          </w:p>
        </w:tc>
        <w:tc>
          <w:tcPr>
            <w:tcW w:w="296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工作单位</w:t>
            </w:r>
          </w:p>
        </w:tc>
        <w:tc>
          <w:tcPr>
            <w:tcW w:w="8224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通讯地址</w:t>
            </w:r>
          </w:p>
        </w:tc>
        <w:tc>
          <w:tcPr>
            <w:tcW w:w="531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邮政编码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申报人才类别</w:t>
            </w:r>
          </w:p>
        </w:tc>
        <w:tc>
          <w:tcPr>
            <w:tcW w:w="38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主要从事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工作领域</w:t>
            </w:r>
          </w:p>
        </w:tc>
        <w:tc>
          <w:tcPr>
            <w:tcW w:w="29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41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8"/>
                <w:szCs w:val="24"/>
              </w:rPr>
              <w:t>知识产权工作经历（限300字）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41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Times New Roman" w:hAnsi="Times New Roman" w:eastAsia="楷体"/>
                <w:sz w:val="22"/>
              </w:rPr>
            </w:pPr>
          </w:p>
          <w:p>
            <w:pPr>
              <w:spacing w:line="280" w:lineRule="exact"/>
              <w:rPr>
                <w:rFonts w:ascii="Times New Roman" w:hAnsi="Times New Roman" w:eastAsia="楷体"/>
                <w:sz w:val="22"/>
              </w:rPr>
            </w:pPr>
          </w:p>
          <w:p>
            <w:pPr>
              <w:spacing w:line="280" w:lineRule="exact"/>
              <w:rPr>
                <w:rFonts w:ascii="Times New Roman" w:hAnsi="Times New Roman" w:eastAsia="楷体"/>
                <w:sz w:val="22"/>
              </w:rPr>
            </w:pPr>
          </w:p>
          <w:p>
            <w:pPr>
              <w:spacing w:line="280" w:lineRule="exact"/>
              <w:rPr>
                <w:rFonts w:ascii="Times New Roman" w:hAnsi="Times New Roman" w:eastAsia="楷体"/>
                <w:sz w:val="22"/>
              </w:rPr>
            </w:pPr>
          </w:p>
          <w:p>
            <w:pPr>
              <w:spacing w:line="280" w:lineRule="exact"/>
              <w:rPr>
                <w:rFonts w:ascii="Times New Roman" w:hAnsi="Times New Roman" w:eastAsia="楷体"/>
                <w:sz w:val="22"/>
              </w:rPr>
            </w:pPr>
          </w:p>
          <w:p>
            <w:pPr>
              <w:spacing w:line="280" w:lineRule="exact"/>
              <w:rPr>
                <w:rFonts w:ascii="Times New Roman" w:hAnsi="Times New Roman" w:eastAsia="楷体"/>
                <w:sz w:val="22"/>
              </w:rPr>
            </w:pPr>
          </w:p>
          <w:p>
            <w:pPr>
              <w:spacing w:line="280" w:lineRule="exact"/>
              <w:rPr>
                <w:rFonts w:ascii="Times New Roman" w:hAnsi="Times New Roman" w:eastAsia="楷体"/>
                <w:sz w:val="22"/>
              </w:rPr>
            </w:pPr>
          </w:p>
          <w:p>
            <w:pPr>
              <w:spacing w:line="280" w:lineRule="exac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0" w:type="dxa"/>
          <w:cantSplit/>
          <w:trHeight w:val="664" w:hRule="atLeast"/>
          <w:jc w:val="center"/>
        </w:trPr>
        <w:tc>
          <w:tcPr>
            <w:tcW w:w="924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Times New Roman" w:hAnsi="Times New Roman" w:eastAsia="仿宋_GB2312"/>
                <w:b/>
                <w:bCs/>
                <w:sz w:val="28"/>
                <w:szCs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8"/>
                <w:szCs w:val="24"/>
              </w:rPr>
              <w:t>工作业绩（限500字）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0" w:type="dxa"/>
          <w:cantSplit/>
          <w:trHeight w:val="664" w:hRule="atLeast"/>
          <w:jc w:val="center"/>
        </w:trPr>
        <w:tc>
          <w:tcPr>
            <w:tcW w:w="924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</w:tbl>
    <w:p>
      <w:pPr>
        <w:spacing w:line="480" w:lineRule="exact"/>
        <w:jc w:val="left"/>
        <w:rPr>
          <w:rFonts w:ascii="Times New Roman" w:hAnsi="Times New Roman" w:eastAsia="黑体"/>
        </w:rPr>
        <w:sectPr>
          <w:pgSz w:w="11906" w:h="16838"/>
          <w:pgMar w:top="2098" w:right="1474" w:bottom="1984" w:left="1587" w:header="851" w:footer="992" w:gutter="0"/>
          <w:pgNumType w:fmt="numberInDash"/>
          <w:cols w:space="708" w:num="1"/>
          <w:docGrid w:linePitch="435" w:charSpace="0"/>
        </w:sectPr>
      </w:pPr>
    </w:p>
    <w:tbl>
      <w:tblPr>
        <w:tblStyle w:val="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0" w:hRule="atLeast"/>
          <w:jc w:val="center"/>
        </w:trPr>
        <w:tc>
          <w:tcPr>
            <w:tcW w:w="9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contextualSpacing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本人保证填写、提供的材料真实有效。</w:t>
            </w:r>
          </w:p>
          <w:p>
            <w:pPr>
              <w:contextualSpacing/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spacing w:line="520" w:lineRule="exact"/>
              <w:ind w:right="1680" w:rightChars="800"/>
              <w:contextualSpacing/>
              <w:jc w:val="righ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签名：</w:t>
            </w:r>
          </w:p>
          <w:p>
            <w:pPr>
              <w:spacing w:line="520" w:lineRule="exact"/>
              <w:ind w:right="210" w:rightChars="100"/>
              <w:contextualSpacing/>
              <w:jc w:val="righ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89" w:hRule="atLeast"/>
          <w:jc w:val="center"/>
        </w:trPr>
        <w:tc>
          <w:tcPr>
            <w:tcW w:w="9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/>
              <w:contextualSpacing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sz w:val="28"/>
                <w:szCs w:val="28"/>
              </w:rPr>
              <w:t>所在单位意见：</w:t>
            </w:r>
          </w:p>
          <w:p>
            <w:pPr>
              <w:contextualSpacing/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spacing w:line="520" w:lineRule="exact"/>
              <w:ind w:right="1680" w:rightChars="800"/>
              <w:contextualSpacing/>
              <w:jc w:val="righ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主管领导：</w:t>
            </w:r>
          </w:p>
          <w:p>
            <w:pPr>
              <w:spacing w:line="520" w:lineRule="exact"/>
              <w:ind w:right="420" w:rightChars="200"/>
              <w:contextualSpacing/>
              <w:jc w:val="righ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（盖章）</w:t>
            </w:r>
          </w:p>
          <w:p>
            <w:pPr>
              <w:spacing w:line="520" w:lineRule="exact"/>
              <w:ind w:right="210" w:rightChars="100"/>
              <w:contextualSpacing/>
              <w:jc w:val="righ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3" w:hRule="atLeast"/>
          <w:jc w:val="center"/>
        </w:trPr>
        <w:tc>
          <w:tcPr>
            <w:tcW w:w="9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contextualSpacing/>
              <w:rPr>
                <w:rFonts w:ascii="Times New Roman" w:hAnsi="Times New Roman" w:eastAsia="仿宋_GB2312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sz w:val="28"/>
                <w:szCs w:val="28"/>
              </w:rPr>
              <w:t>推荐单位意见：</w:t>
            </w:r>
          </w:p>
          <w:p>
            <w:pPr>
              <w:contextualSpacing/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spacing w:line="520" w:lineRule="exact"/>
              <w:ind w:right="420" w:rightChars="200"/>
              <w:contextualSpacing/>
              <w:jc w:val="righ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（盖章）</w:t>
            </w:r>
          </w:p>
          <w:p>
            <w:pPr>
              <w:spacing w:line="520" w:lineRule="exact"/>
              <w:ind w:right="210" w:rightChars="100"/>
              <w:contextualSpacing/>
              <w:jc w:val="righ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atLeast"/>
          <w:jc w:val="center"/>
        </w:trPr>
        <w:tc>
          <w:tcPr>
            <w:tcW w:w="9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contextualSpacing/>
              <w:rPr>
                <w:rFonts w:ascii="Times New Roman" w:hAnsi="Times New Roman" w:eastAsia="仿宋_GB2312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sz w:val="28"/>
                <w:szCs w:val="28"/>
              </w:rPr>
              <w:t>专家组意见：</w:t>
            </w:r>
          </w:p>
          <w:p>
            <w:pPr>
              <w:contextualSpacing/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spacing w:line="520" w:lineRule="exact"/>
              <w:ind w:right="1680" w:rightChars="800"/>
              <w:contextualSpacing/>
              <w:jc w:val="righ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签字：</w:t>
            </w:r>
          </w:p>
          <w:p>
            <w:pPr>
              <w:spacing w:line="520" w:lineRule="exact"/>
              <w:ind w:right="210" w:rightChars="100"/>
              <w:contextualSpacing/>
              <w:jc w:val="righ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1" w:hRule="atLeast"/>
          <w:jc w:val="center"/>
        </w:trPr>
        <w:tc>
          <w:tcPr>
            <w:tcW w:w="9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contextualSpacing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sz w:val="28"/>
                <w:szCs w:val="28"/>
              </w:rPr>
              <w:t>广西壮族自治区市场监督管理局意见：</w:t>
            </w:r>
          </w:p>
          <w:p>
            <w:pPr>
              <w:contextualSpacing/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spacing w:line="520" w:lineRule="exact"/>
              <w:ind w:right="420" w:rightChars="200"/>
              <w:contextualSpacing/>
              <w:jc w:val="righ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（盖章）</w:t>
            </w:r>
          </w:p>
          <w:p>
            <w:pPr>
              <w:spacing w:line="520" w:lineRule="exact"/>
              <w:ind w:right="210" w:rightChars="100"/>
              <w:contextualSpacing/>
              <w:jc w:val="righ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M0NTE4YzEyNjZmM2ZhNDhmMDE0N2MxNDJkYWJhNzAifQ=="/>
  </w:docVars>
  <w:rsids>
    <w:rsidRoot w:val="00345D97"/>
    <w:rsid w:val="00345D97"/>
    <w:rsid w:val="00A8790D"/>
    <w:rsid w:val="31E06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174</Words>
  <Characters>993</Characters>
  <Lines>8</Lines>
  <Paragraphs>2</Paragraphs>
  <TotalTime>0</TotalTime>
  <ScaleCrop>false</ScaleCrop>
  <LinksUpToDate>false</LinksUpToDate>
  <CharactersWithSpaces>1165</CharactersWithSpaces>
  <Application>WPS Office_12.1.0.16704_F1E327BC-269C-435d-A152-05C5408002CA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2024-07-16T01:02:00Z</dcterms:created>
  <dc:creator>Administrator</dc:creator>
  <cp:lastModifiedBy>小敏</cp:lastModifiedBy>
  <dcterms:modified xsi:type="dcterms:W3CDTF">2024-07-17T07:20:13Z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2052-12.1.0.16704</vt:lpwstr>
  </property>
  <property fmtid="{D5CDD505-2E9C-101B-9397-08002B2CF9AE}" pid="3" name="ICV">
    <vt:lpwstr>D312374BB8EB41B0903287F650A3CEB1_12</vt:lpwstr>
  </property>
</Properties>
</file>