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C01D1">
      <w:pPr>
        <w:spacing w:line="360" w:lineRule="auto"/>
        <w:rPr>
          <w:rFonts w:hint="default" w:ascii="楷体" w:hAnsi="楷体" w:eastAsia="楷体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 w14:paraId="23C37118"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广西师范大学本科课堂教学优秀奖申请表</w:t>
      </w:r>
    </w:p>
    <w:tbl>
      <w:tblPr>
        <w:tblStyle w:val="3"/>
        <w:tblpPr w:leftFromText="180" w:rightFromText="180" w:vertAnchor="text" w:horzAnchor="page" w:tblpX="1157" w:tblpY="294"/>
        <w:tblOverlap w:val="never"/>
        <w:tblW w:w="95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1770"/>
        <w:gridCol w:w="1430"/>
        <w:gridCol w:w="1315"/>
        <w:gridCol w:w="1740"/>
        <w:gridCol w:w="209"/>
        <w:gridCol w:w="781"/>
        <w:gridCol w:w="843"/>
      </w:tblGrid>
      <w:tr w14:paraId="14B583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58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F82F73">
            <w:pPr>
              <w:jc w:val="left"/>
              <w:rPr>
                <w:rFonts w:hint="default" w:ascii="宋体" w:hAnsi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一、申请教师基本信息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（申报教师填写）</w:t>
            </w:r>
          </w:p>
        </w:tc>
      </w:tr>
      <w:tr w14:paraId="35903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4A66D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名</w:t>
            </w:r>
          </w:p>
        </w:tc>
        <w:tc>
          <w:tcPr>
            <w:tcW w:w="17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25E780E">
            <w:pPr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EFC5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性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ascii="宋体" w:hAnsi="宋体" w:cs="宋体"/>
                <w:color w:val="auto"/>
                <w:sz w:val="21"/>
                <w:szCs w:val="21"/>
                <w:lang w:bidi="ar"/>
              </w:rPr>
              <w:t>别</w:t>
            </w:r>
          </w:p>
        </w:tc>
        <w:tc>
          <w:tcPr>
            <w:tcW w:w="131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86FE89">
            <w:pPr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4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4B0F69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62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4B8DBA">
            <w:pPr>
              <w:jc w:val="left"/>
              <w:rPr>
                <w:rFonts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080F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1C59EE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工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号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2B5287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F02CCC0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ascii="宋体" w:hAnsi="宋体" w:cs="宋体"/>
                <w:color w:val="auto"/>
                <w:sz w:val="21"/>
                <w:szCs w:val="21"/>
                <w:lang w:bidi="ar"/>
              </w:rPr>
              <w:t>称</w:t>
            </w: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8E0A6FD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9ACAAF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联系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电话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8F9A3A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</w:tr>
      <w:tr w14:paraId="719B5F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687CC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所在学院（部）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66CEE8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9CC81A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申报</w:t>
            </w:r>
          </w:p>
          <w:p w14:paraId="130617D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学年度</w:t>
            </w:r>
          </w:p>
        </w:tc>
        <w:tc>
          <w:tcPr>
            <w:tcW w:w="488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AF9F15F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202    ～202   学年</w:t>
            </w:r>
          </w:p>
        </w:tc>
      </w:tr>
      <w:tr w14:paraId="358E1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9585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076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二、申请教师本科课堂教学情况</w:t>
            </w:r>
          </w:p>
          <w:p w14:paraId="20645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申报教师填写、所在学院（部）填写或审核、教务处/教师教学发展中心复核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〕</w:t>
            </w:r>
          </w:p>
        </w:tc>
      </w:tr>
      <w:tr w14:paraId="43F72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497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8B441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承担本科生</w:t>
            </w:r>
          </w:p>
          <w:p w14:paraId="163697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课程教学情况</w:t>
            </w:r>
          </w:p>
          <w:p w14:paraId="3B4D1D97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EB2D550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课程名称</w:t>
            </w: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7CB22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课程性质</w:t>
            </w:r>
          </w:p>
          <w:p w14:paraId="4556E0DB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（必修/选修）</w:t>
            </w: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5A9339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授课专业、年级</w:t>
            </w: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EFC7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是否</w:t>
            </w:r>
          </w:p>
          <w:p w14:paraId="30B635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独立主讲</w:t>
            </w: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A2C776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课时数</w:t>
            </w:r>
          </w:p>
        </w:tc>
      </w:tr>
      <w:tr w14:paraId="73EADE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A6DD1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D0667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5005D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59F09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1D82BF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F1F4E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7AB7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EFFE6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C78C5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61464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D2A855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F960D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4469E3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DD5F8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5A8D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CA4E0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7310D9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577F9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E97E4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D70D01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05315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DD22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C336E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12F20D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BFA546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88C24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8EEE92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34EA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A829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E6657C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53B3C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8BE604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3BB11B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990A28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7576F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AFFE73D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DA90F23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学院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教师本科生课程</w:t>
            </w:r>
          </w:p>
          <w:p w14:paraId="02DBC828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平均课时数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95881C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74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DFE27F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申请教师</w:t>
            </w:r>
          </w:p>
          <w:p w14:paraId="227FA501"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合计课时数</w:t>
            </w:r>
          </w:p>
        </w:tc>
        <w:tc>
          <w:tcPr>
            <w:tcW w:w="1833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C094A5C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7977E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497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0A875A7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督导评价为</w:t>
            </w:r>
          </w:p>
          <w:p w14:paraId="03220F2B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优秀情况</w:t>
            </w:r>
          </w:p>
          <w:p w14:paraId="73C9CFE2">
            <w:pPr>
              <w:jc w:val="both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D1ACF7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课程名称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8B43E1A"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评价时间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7FFBC8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评价督导</w:t>
            </w:r>
          </w:p>
          <w:p w14:paraId="45C32768"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校级或院（部）级）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68B312"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评价分数</w:t>
            </w:r>
          </w:p>
        </w:tc>
      </w:tr>
      <w:tr w14:paraId="62233C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EE9AE2C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F0267A9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D7DDC93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49822B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032595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CF501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6946798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D939C7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2376C3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0B90E80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A3C9C9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BA973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A659E1"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DEC8AF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26E8907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139AC4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5D6A26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869D3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497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834977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学生评教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  <w:p w14:paraId="4589B4AA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所在学院（部）填写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〕</w:t>
            </w: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F308B9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申请教师所授课程学生评价平均分</w:t>
            </w:r>
          </w:p>
        </w:tc>
        <w:tc>
          <w:tcPr>
            <w:tcW w:w="4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23E7B85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F3169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497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0869C6B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F943BF1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学院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教师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学生评价平均分</w:t>
            </w:r>
          </w:p>
        </w:tc>
        <w:tc>
          <w:tcPr>
            <w:tcW w:w="4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1C1BBE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8D5E2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4DACF72"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符合优先参评条件情况</w:t>
            </w:r>
          </w:p>
          <w:p w14:paraId="05386FC2">
            <w:pPr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如无可不填写，如有必要可提供相应证明材料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80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9536FF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  <w:p w14:paraId="4D154340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1CF379C6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0318A466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2C00518A">
            <w:pPr>
              <w:jc w:val="left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83ECA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585" w:type="dxa"/>
            <w:gridSpan w:val="8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70BAA0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三、推荐评选意见</w:t>
            </w:r>
          </w:p>
        </w:tc>
      </w:tr>
      <w:tr w14:paraId="19DDA2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ED6D56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教研室推荐意见</w:t>
            </w:r>
          </w:p>
        </w:tc>
        <w:tc>
          <w:tcPr>
            <w:tcW w:w="8088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D5257D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所在教研室结合申报教师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本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学年度投入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本科生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课堂教学情况、课堂教学水平与效果等方面情况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进行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推荐意见。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同意推荐的，在同意推荐后面的括号打√；不同意推荐的，在不同意推荐后面的括号打√。</w:t>
            </w:r>
          </w:p>
          <w:p w14:paraId="2E7C1E1A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18D8B015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 同意推荐（        ）</w:t>
            </w:r>
          </w:p>
          <w:p w14:paraId="142082D4">
            <w:pPr>
              <w:jc w:val="left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  <w:p w14:paraId="138AF9D1">
            <w:pPr>
              <w:ind w:firstLine="840" w:firstLineChars="400"/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不同意推荐（      ）</w:t>
            </w:r>
          </w:p>
          <w:p w14:paraId="6744199D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43368CEA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1FA3BF23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6EC7938E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                        教研室主任签名：</w:t>
            </w:r>
          </w:p>
          <w:p w14:paraId="5503CD9C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                                         </w:t>
            </w:r>
          </w:p>
          <w:p w14:paraId="0101DE51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                                         年     月     日</w:t>
            </w:r>
          </w:p>
          <w:p w14:paraId="32C24316">
            <w:pPr>
              <w:jc w:val="left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</w:tr>
      <w:tr w14:paraId="7F2FD5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5" w:hRule="atLeast"/>
        </w:trPr>
        <w:tc>
          <w:tcPr>
            <w:tcW w:w="1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0CC3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所在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学院（部）</w:t>
            </w:r>
          </w:p>
          <w:p w14:paraId="3C262533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评选推荐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088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9E42D0B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02FFE986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06E9F53B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7D465364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0E893817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06F81F3C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36272E12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624B213A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29A0E71C">
            <w:pPr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  <w:p w14:paraId="3C005E9C">
            <w:pPr>
              <w:widowControl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负责人签名：</w:t>
            </w:r>
          </w:p>
          <w:p w14:paraId="346EC51A">
            <w:pPr>
              <w:widowControl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70556A15">
            <w:pPr>
              <w:widowControl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 xml:space="preserve">                                              年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日</w:t>
            </w:r>
          </w:p>
        </w:tc>
      </w:tr>
      <w:tr w14:paraId="3DBA38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5" w:hRule="atLeast"/>
        </w:trPr>
        <w:tc>
          <w:tcPr>
            <w:tcW w:w="1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33A875C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教务处/教师教学发展中心</w:t>
            </w:r>
          </w:p>
          <w:p w14:paraId="599543B9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复审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088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C215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5B23E1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58C180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1C3FC2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0D23E0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18A96F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39DE1D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495FA5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78E218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3FBF8A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7EB02506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 xml:space="preserve">   </w:t>
            </w:r>
          </w:p>
          <w:p w14:paraId="0C7BC0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 xml:space="preserve">  负责人签名：    </w:t>
            </w:r>
          </w:p>
          <w:p w14:paraId="192023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  <w:p w14:paraId="0039841E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bidi="ar"/>
              </w:rPr>
              <w:t>日</w:t>
            </w:r>
          </w:p>
        </w:tc>
      </w:tr>
    </w:tbl>
    <w:p w14:paraId="3C4FBCDB">
      <w:pPr>
        <w:spacing w:line="520" w:lineRule="exact"/>
        <w:jc w:val="left"/>
        <w:rPr>
          <w:rFonts w:hint="eastAsia" w:eastAsia="仿宋_GB2312"/>
          <w:color w:val="auto"/>
          <w:sz w:val="21"/>
          <w:szCs w:val="21"/>
          <w:lang w:eastAsia="zh-CN"/>
        </w:rPr>
      </w:pPr>
      <w:r>
        <w:rPr>
          <w:rFonts w:hint="eastAsia" w:eastAsia="仿宋_GB2312"/>
          <w:color w:val="auto"/>
          <w:sz w:val="21"/>
          <w:szCs w:val="21"/>
          <w:lang w:eastAsia="zh-CN"/>
        </w:rPr>
        <w:t>（</w:t>
      </w:r>
      <w:r>
        <w:rPr>
          <w:rFonts w:hint="eastAsia" w:eastAsia="仿宋_GB2312"/>
          <w:color w:val="auto"/>
          <w:sz w:val="21"/>
          <w:szCs w:val="21"/>
          <w:lang w:val="en-US" w:eastAsia="zh-CN"/>
        </w:rPr>
        <w:t>本表可根据填写内容自行增减行数，使用A4纸正反双面打印</w:t>
      </w:r>
      <w:r>
        <w:rPr>
          <w:rFonts w:hint="eastAsia" w:eastAsia="仿宋_GB2312"/>
          <w:color w:val="auto"/>
          <w:sz w:val="21"/>
          <w:szCs w:val="21"/>
          <w:lang w:eastAsia="zh-CN"/>
        </w:rPr>
        <w:t>）</w:t>
      </w:r>
    </w:p>
    <w:p w14:paraId="75886617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558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81A34">
    <w:pPr>
      <w:pStyle w:val="2"/>
      <w:framePr w:wrap="around" w:vAnchor="text" w:hAnchor="margin" w:xAlign="outside" w:y="1"/>
      <w:rPr>
        <w:rStyle w:val="5"/>
      </w:rPr>
    </w:pPr>
    <w:r>
      <w:rPr>
        <w:rFonts w:hint="eastAsia" w:ascii="宋体" w:hAnsi="宋体"/>
        <w:sz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5</w:t>
    </w:r>
    <w:r>
      <w:rPr>
        <w:rStyle w:val="5"/>
        <w:sz w:val="28"/>
        <w:szCs w:val="28"/>
      </w:rPr>
      <w:fldChar w:fldCharType="end"/>
    </w:r>
    <w:r>
      <w:rPr>
        <w:rFonts w:hint="eastAsia" w:ascii="宋体" w:hAnsi="宋体"/>
        <w:sz w:val="28"/>
      </w:rPr>
      <w:t>—</w:t>
    </w:r>
  </w:p>
  <w:p w14:paraId="402193E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JmYmI1MzZiOTFkNWFkZTU5ZjJlMjU2OWRhOWNmZDUifQ=="/>
  </w:docVars>
  <w:rsids>
    <w:rsidRoot w:val="00013CF7"/>
    <w:rsid w:val="00013CF7"/>
    <w:rsid w:val="002D696C"/>
    <w:rsid w:val="3D557374"/>
    <w:rsid w:val="3D934FB2"/>
    <w:rsid w:val="3FE04DC4"/>
    <w:rsid w:val="6144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5">
    <w:name w:val="page number"/>
    <w:basedOn w:val="4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417</Words>
  <Characters>422</Characters>
  <Lines>4</Lines>
  <Paragraphs>1</Paragraphs>
  <TotalTime>0</TotalTime>
  <ScaleCrop>false</ScaleCrop>
  <LinksUpToDate>false</LinksUpToDate>
  <CharactersWithSpaces>750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2021-01-14T06:29:00Z</dcterms:created>
  <dc:creator>张文超-广西师大</dc:creator>
  <cp:lastModifiedBy>天空的颜色√</cp:lastModifiedBy>
  <dcterms:modified xsi:type="dcterms:W3CDTF">2024-10-11T03:37:02Z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27531BCDF10342E3A6D94387CE60A383</vt:lpwstr>
  </property>
</Properties>
</file>