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240" w:rsidRDefault="00CC0526">
      <w:pPr>
        <w:spacing w:before="0" w:beforeAutospacing="0" w:after="0" w:afterAutospacing="0" w:line="360" w:lineRule="auto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附件：</w:t>
      </w:r>
    </w:p>
    <w:p w:rsidR="00233240" w:rsidRDefault="00CC0526">
      <w:pPr>
        <w:spacing w:before="0" w:beforeAutospacing="0" w:after="0" w:afterAutospacing="0" w:line="360" w:lineRule="auto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2021</w:t>
      </w:r>
      <w:r>
        <w:rPr>
          <w:rFonts w:ascii="宋体" w:hAnsi="宋体" w:hint="eastAsia"/>
          <w:b/>
          <w:bCs/>
          <w:sz w:val="36"/>
          <w:szCs w:val="36"/>
        </w:rPr>
        <w:t>年各学院（部）应征入伍大学毕业生任务分配表</w:t>
      </w:r>
    </w:p>
    <w:tbl>
      <w:tblPr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2829"/>
        <w:gridCol w:w="1337"/>
        <w:gridCol w:w="3059"/>
        <w:gridCol w:w="2835"/>
      </w:tblGrid>
      <w:tr w:rsidR="00233240" w:rsidTr="00501FD1">
        <w:trPr>
          <w:trHeight w:val="54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毕业班男生总数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3240" w:rsidRDefault="00CC0526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上站体检毕业班男生数（毕业班男生总数的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6%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3240" w:rsidRDefault="00CC0526">
            <w:pPr>
              <w:widowControl/>
              <w:spacing w:line="240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“双合格”毕业班男生数（毕业班男生总数的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3%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文学院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新闻与传播学院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历史文化与旅游学院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55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马克思主义学院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法学院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66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政治与公共管理学院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经济管理学院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130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教育学部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外国语学院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美术学院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72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音乐学院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91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数学与统计学院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物理科学与技术学院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76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化学与药学学院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生命科学学院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环境与资源学院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233240" w:rsidTr="00501FD1">
        <w:trPr>
          <w:trHeight w:hRule="exact" w:val="58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计算机科学与信息工程学院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软件学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145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体育与健康学院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269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电子工程学院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129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职业技术师范学院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319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141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国际文化教育学院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233240" w:rsidTr="00501FD1">
        <w:trPr>
          <w:trHeight w:hRule="exact" w:val="454"/>
          <w:jc w:val="center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合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计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1904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113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3240" w:rsidRDefault="00CC0526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59</w:t>
            </w:r>
          </w:p>
        </w:tc>
      </w:tr>
      <w:tr w:rsidR="00233240" w:rsidTr="009B1C4A">
        <w:trPr>
          <w:trHeight w:val="1002"/>
          <w:jc w:val="center"/>
        </w:trPr>
        <w:tc>
          <w:tcPr>
            <w:tcW w:w="10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3240" w:rsidRDefault="00CC0526">
            <w:pPr>
              <w:widowControl/>
              <w:spacing w:line="240" w:lineRule="auto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font61"/>
                <w:sz w:val="24"/>
                <w:szCs w:val="24"/>
                <w:lang w:bidi="ar"/>
              </w:rPr>
              <w:t>说明：</w:t>
            </w:r>
            <w:r>
              <w:rPr>
                <w:rStyle w:val="font31"/>
                <w:sz w:val="24"/>
                <w:szCs w:val="24"/>
                <w:lang w:bidi="ar"/>
              </w:rPr>
              <w:t>1.</w:t>
            </w:r>
            <w:r>
              <w:rPr>
                <w:rStyle w:val="font31"/>
                <w:sz w:val="24"/>
                <w:szCs w:val="24"/>
                <w:lang w:bidi="ar"/>
              </w:rPr>
              <w:t>自治区征兵办和教育厅下达给我校的选送“双合格”大学毕业生指导比例为毕业班男生数的</w:t>
            </w:r>
            <w:r>
              <w:rPr>
                <w:rStyle w:val="font31"/>
                <w:sz w:val="24"/>
                <w:szCs w:val="24"/>
                <w:lang w:bidi="ar"/>
              </w:rPr>
              <w:t>2%</w:t>
            </w:r>
            <w:r>
              <w:rPr>
                <w:rStyle w:val="font31"/>
                <w:sz w:val="24"/>
                <w:szCs w:val="24"/>
                <w:lang w:bidi="ar"/>
              </w:rPr>
              <w:t>，要求上站体检人数为完成任务数的</w:t>
            </w:r>
            <w:r>
              <w:rPr>
                <w:rStyle w:val="font31"/>
                <w:sz w:val="24"/>
                <w:szCs w:val="24"/>
                <w:lang w:bidi="ar"/>
              </w:rPr>
              <w:t>3-5</w:t>
            </w:r>
            <w:r>
              <w:rPr>
                <w:rStyle w:val="font31"/>
                <w:sz w:val="24"/>
                <w:szCs w:val="24"/>
                <w:lang w:bidi="ar"/>
              </w:rPr>
              <w:t>倍；</w:t>
            </w:r>
            <w:r>
              <w:rPr>
                <w:rStyle w:val="font31"/>
                <w:sz w:val="24"/>
                <w:szCs w:val="24"/>
                <w:lang w:bidi="ar"/>
              </w:rPr>
              <w:t>2.</w:t>
            </w:r>
            <w:r>
              <w:rPr>
                <w:rStyle w:val="font31"/>
                <w:sz w:val="24"/>
                <w:szCs w:val="24"/>
                <w:lang w:bidi="ar"/>
              </w:rPr>
              <w:t>我校“双合格”指导比例为毕业男生数的</w:t>
            </w:r>
            <w:r>
              <w:rPr>
                <w:rStyle w:val="font31"/>
                <w:sz w:val="24"/>
                <w:szCs w:val="24"/>
                <w:lang w:bidi="ar"/>
              </w:rPr>
              <w:t>3%</w:t>
            </w:r>
            <w:r>
              <w:rPr>
                <w:rStyle w:val="font31"/>
                <w:sz w:val="24"/>
                <w:szCs w:val="24"/>
                <w:lang w:bidi="ar"/>
              </w:rPr>
              <w:t>，</w:t>
            </w:r>
            <w:r>
              <w:rPr>
                <w:rStyle w:val="font51"/>
                <w:sz w:val="24"/>
                <w:szCs w:val="24"/>
                <w:lang w:bidi="ar"/>
              </w:rPr>
              <w:t>上站体检毕业男生数按毕业班男生总数的</w:t>
            </w:r>
            <w:r>
              <w:rPr>
                <w:rStyle w:val="font51"/>
                <w:sz w:val="24"/>
                <w:szCs w:val="24"/>
                <w:lang w:bidi="ar"/>
              </w:rPr>
              <w:t>6%</w:t>
            </w:r>
            <w:r>
              <w:rPr>
                <w:rStyle w:val="font51"/>
                <w:sz w:val="24"/>
                <w:szCs w:val="24"/>
                <w:lang w:bidi="ar"/>
              </w:rPr>
              <w:t>计算；</w:t>
            </w:r>
            <w:r>
              <w:rPr>
                <w:rStyle w:val="font51"/>
                <w:sz w:val="24"/>
                <w:szCs w:val="24"/>
                <w:lang w:bidi="ar"/>
              </w:rPr>
              <w:t>3.</w:t>
            </w:r>
            <w:r>
              <w:rPr>
                <w:rStyle w:val="font51"/>
                <w:sz w:val="24"/>
                <w:szCs w:val="24"/>
                <w:lang w:bidi="ar"/>
              </w:rPr>
              <w:t>从区内应征均算任务指标。</w:t>
            </w:r>
          </w:p>
        </w:tc>
      </w:tr>
    </w:tbl>
    <w:p w:rsidR="00233240" w:rsidRPr="009B1C4A" w:rsidRDefault="00233240" w:rsidP="009B1C4A">
      <w:pPr>
        <w:spacing w:before="0" w:beforeAutospacing="0" w:after="0" w:afterAutospacing="0" w:line="240" w:lineRule="auto"/>
        <w:rPr>
          <w:rFonts w:ascii="宋体" w:hAnsi="宋体" w:hint="eastAsia"/>
          <w:b/>
          <w:bCs/>
          <w:sz w:val="36"/>
          <w:szCs w:val="36"/>
        </w:rPr>
      </w:pPr>
      <w:bookmarkStart w:id="0" w:name="_GoBack"/>
      <w:bookmarkEnd w:id="0"/>
    </w:p>
    <w:sectPr w:rsidR="00233240" w:rsidRPr="009B1C4A">
      <w:headerReference w:type="even" r:id="rId8"/>
      <w:headerReference w:type="default" r:id="rId9"/>
      <w:footerReference w:type="default" r:id="rId10"/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0526" w:rsidRDefault="00CC0526">
      <w:pPr>
        <w:spacing w:line="240" w:lineRule="auto"/>
      </w:pPr>
      <w:r>
        <w:separator/>
      </w:r>
    </w:p>
  </w:endnote>
  <w:endnote w:type="continuationSeparator" w:id="0">
    <w:p w:rsidR="00CC0526" w:rsidRDefault="00CC05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240" w:rsidRDefault="00233240" w:rsidP="00501FD1">
    <w:pPr>
      <w:pStyle w:val="a3"/>
      <w:tabs>
        <w:tab w:val="clear" w:pos="4153"/>
        <w:tab w:val="clear" w:pos="8306"/>
        <w:tab w:val="center" w:pos="4422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0526" w:rsidRDefault="00CC0526">
      <w:pPr>
        <w:spacing w:before="0" w:after="0" w:line="240" w:lineRule="auto"/>
      </w:pPr>
      <w:r>
        <w:separator/>
      </w:r>
    </w:p>
  </w:footnote>
  <w:footnote w:type="continuationSeparator" w:id="0">
    <w:p w:rsidR="00CC0526" w:rsidRDefault="00CC052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240" w:rsidRDefault="00233240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240" w:rsidRDefault="00233240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E60"/>
    <w:rsid w:val="00141E60"/>
    <w:rsid w:val="00180D33"/>
    <w:rsid w:val="001B7710"/>
    <w:rsid w:val="00233240"/>
    <w:rsid w:val="004D4140"/>
    <w:rsid w:val="00501FD1"/>
    <w:rsid w:val="005A49DA"/>
    <w:rsid w:val="00753AC0"/>
    <w:rsid w:val="00926F9A"/>
    <w:rsid w:val="009B1C4A"/>
    <w:rsid w:val="00A21C29"/>
    <w:rsid w:val="00BB064A"/>
    <w:rsid w:val="00CC0526"/>
    <w:rsid w:val="00D64D27"/>
    <w:rsid w:val="00F12382"/>
    <w:rsid w:val="05D7489D"/>
    <w:rsid w:val="29512B44"/>
    <w:rsid w:val="2CA71D81"/>
    <w:rsid w:val="4C376F5B"/>
    <w:rsid w:val="4EF450B2"/>
    <w:rsid w:val="653A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F351A0C-C665-4494-91E8-E646D9CB4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100" w:beforeAutospacing="1" w:after="100" w:afterAutospacing="1" w:line="480" w:lineRule="atLeast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line="240" w:lineRule="auto"/>
      <w:jc w:val="left"/>
    </w:pPr>
    <w:rPr>
      <w:rFonts w:ascii="宋体" w:hAnsi="宋体"/>
      <w:kern w:val="0"/>
      <w:sz w:val="24"/>
      <w:szCs w:val="24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none"/>
    </w:rPr>
  </w:style>
  <w:style w:type="character" w:styleId="a7">
    <w:name w:val="Hyperlink"/>
    <w:basedOn w:val="a0"/>
    <w:uiPriority w:val="99"/>
    <w:semiHidden/>
    <w:unhideWhenUsed/>
    <w:rPr>
      <w:color w:val="0000FF"/>
      <w:u w:val="non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bsharetext">
    <w:name w:val="bsharetext"/>
    <w:basedOn w:val="a0"/>
  </w:style>
  <w:style w:type="character" w:customStyle="1" w:styleId="item-name">
    <w:name w:val="item-name"/>
    <w:basedOn w:val="a0"/>
  </w:style>
  <w:style w:type="character" w:customStyle="1" w:styleId="item-name1">
    <w:name w:val="item-name1"/>
    <w:basedOn w:val="a0"/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000000"/>
      <w:sz w:val="28"/>
      <w:szCs w:val="28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AA0FE0-44D2-43C4-ADD2-87933B11A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87</Words>
  <Characters>500</Characters>
  <Application>Microsoft Office Word</Application>
  <DocSecurity>0</DocSecurity>
  <Lines>4</Lines>
  <Paragraphs>1</Paragraphs>
  <ScaleCrop>false</ScaleCrop>
  <Company>China</Company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保卫处</cp:lastModifiedBy>
  <cp:revision>3</cp:revision>
  <cp:lastPrinted>2021-04-25T02:40:00Z</cp:lastPrinted>
  <dcterms:created xsi:type="dcterms:W3CDTF">2021-04-26T08:12:00Z</dcterms:created>
  <dcterms:modified xsi:type="dcterms:W3CDTF">2021-04-26T08:22:00Z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F8FA1DB0A4AD4E4091835D03979855A0</vt:lpwstr>
  </property>
</Properties>
</file>