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both"/>
        <w:rPr>
          <w:rFonts w:hint="eastAsia"/>
        </w:rPr>
      </w:pPr>
      <w:r>
        <w:rPr>
          <w:rFonts w:hint="eastAsia"/>
        </w:rPr>
        <w:t>附件1：</w:t>
      </w:r>
    </w:p>
    <w:p>
      <w:pPr>
        <w:pStyle w:val="5"/>
        <w:spacing w:line="360" w:lineRule="auto"/>
        <w:jc w:val="center"/>
        <w:rPr>
          <w:rFonts w:hint="eastAsia"/>
          <w:b/>
        </w:rPr>
      </w:pPr>
      <w:r>
        <w:rPr>
          <w:rFonts w:hint="eastAsia"/>
          <w:b/>
        </w:rPr>
        <w:t>拟转让</w:t>
      </w:r>
      <w:r>
        <w:rPr>
          <w:b/>
        </w:rPr>
        <w:t>专利</w:t>
      </w:r>
      <w:r>
        <w:rPr>
          <w:rFonts w:hint="eastAsia"/>
          <w:b/>
        </w:rPr>
        <w:t>简介</w:t>
      </w:r>
    </w:p>
    <w:p>
      <w:pPr>
        <w:adjustRightInd w:val="0"/>
        <w:snapToGrid w:val="0"/>
        <w:spacing w:line="0" w:lineRule="atLeas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技术领域</w:t>
      </w:r>
    </w:p>
    <w:p>
      <w:pPr>
        <w:adjustRightInd w:val="0"/>
        <w:snapToGrid w:val="0"/>
        <w:ind w:firstLine="560" w:firstLineChars="20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本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专利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涉及电子电路技术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和信息安全加密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领域，尤其涉及一种带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安全加密芯片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的私有存储设备。</w:t>
      </w:r>
    </w:p>
    <w:p>
      <w:pPr>
        <w:adjustRightInd w:val="0"/>
        <w:snapToGrid w:val="0"/>
        <w:spacing w:line="0" w:lineRule="atLeas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背景技术</w:t>
      </w:r>
    </w:p>
    <w:p>
      <w:pPr>
        <w:adjustRightInd w:val="0"/>
        <w:snapToGrid w:val="0"/>
        <w:ind w:firstLine="570"/>
        <w:rPr>
          <w:rFonts w:hint="eastAsia"/>
          <w:sz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随着日常数据如图片、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文件、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视频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、音频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等的日益膨胀，且源于手机机身存储的限制，个人用户也需要一种能够方便快捷并安全备份数据的私有存储设备。在重要用户使用的场景下，需要存储一些私密数据以及助记词。而市面上现有的私有存储设备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数据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大多数仍然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明文存储，存在安全隐患。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本私有存储设备将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文件名和文件全部加密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存储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，保护用户隐私。加密方式采用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移动安全智能加密芯片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，配合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安全加密芯片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进行加密传输存储，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实现了安全且便捷的加密存储，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非目标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安全加密芯片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用户不能解读文件内容，极大提升了数据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存储的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安全性。</w:t>
      </w:r>
    </w:p>
    <w:p>
      <w:pPr>
        <w:adjustRightInd w:val="0"/>
        <w:snapToGrid w:val="0"/>
        <w:spacing w:line="0" w:lineRule="atLeast"/>
        <w:ind w:firstLine="57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spacing w:line="0" w:lineRule="atLeas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发明内容</w:t>
      </w:r>
    </w:p>
    <w:p>
      <w:pPr>
        <w:adjustRightInd w:val="0"/>
        <w:snapToGrid w:val="0"/>
        <w:ind w:firstLine="57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本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专利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的目的在于提供一种带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安全加密芯片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的私有存储设备，解决现有私有存储设备使用不便和安全性不强的技术问题。</w:t>
      </w:r>
    </w:p>
    <w:p>
      <w:pPr>
        <w:adjustRightInd w:val="0"/>
        <w:snapToGrid w:val="0"/>
        <w:ind w:firstLine="57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一种带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安全加密芯片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的私有存储设备，包括显示屏模块、Wi-Fi模块、核心控制模块、存储模块、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安全加密模块、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制卡模块、电源模块和外设接口模块，所述制卡模块通过UART接口与核心控制模块连接，所述显示屏模块、Wi-Fi模块、存储模块、电源模块和外设接口模块均与核心控制模块连接。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专利实施后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具有以下技术效果：</w:t>
      </w:r>
    </w:p>
    <w:p>
      <w:pPr>
        <w:adjustRightInd w:val="0"/>
        <w:snapToGrid w:val="0"/>
        <w:ind w:firstLine="570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本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专利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具有新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加密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卡制作、遗失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加密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卡恢复、助记码存储、有线/无线文件传输和文件加密功能，用户采用Wi-Fi与设备交互时，设备上以AP（移动热点）的方式令手机接入，进行文件列表访问及文件传输。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所有待加密文件经移动安全智能加密芯片加密后存储，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设备不连接外部互联网，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从物理上可以进行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有效隔离，保证系统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数据存储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安全。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可为敏感用户群体提供安全、便捷的硬件加密存储方式，采用最新技术方案，具备较高性价比，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在企业实施后，可为应用企业带来较好的经济效益。</w:t>
      </w:r>
    </w:p>
    <w:p>
      <w:pPr>
        <w:adjustRightInd w:val="0"/>
        <w:snapToGrid w:val="0"/>
        <w:spacing w:line="0" w:lineRule="atLeast"/>
        <w:ind w:firstLine="57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spacing w:line="0" w:lineRule="atLeast"/>
        <w:ind w:firstLine="570"/>
        <w:rPr>
          <w:rFonts w:hint="eastAsia" w:ascii="宋体" w:hAnsi="宋体"/>
          <w:sz w:val="24"/>
          <w:szCs w:val="24"/>
        </w:rPr>
      </w:pPr>
    </w:p>
    <w:p>
      <w:r>
        <w:object>
          <v:shape id="_x0000_i1025" o:spt="75" type="#_x0000_t75" style="height:312pt;width:432.75pt;" o:ole="t" filled="f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4">
            <o:LockedField>false</o:LockedField>
          </o:OLEObject>
        </w:object>
      </w:r>
    </w:p>
    <w:p>
      <w:p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  专利应用框图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6414"/>
    <w:rsid w:val="004B6414"/>
    <w:rsid w:val="00A240F3"/>
    <w:rsid w:val="00A57C3C"/>
    <w:rsid w:val="00CC12FC"/>
    <w:rsid w:val="03E0246C"/>
    <w:rsid w:val="2982141D"/>
    <w:rsid w:val="3DFF34C3"/>
    <w:rsid w:val="5B624408"/>
    <w:rsid w:val="60E7423B"/>
    <w:rsid w:val="682929FD"/>
    <w:rsid w:val="7FF1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337</Words>
  <Characters>1924</Characters>
  <Lines>16</Lines>
  <Paragraphs>4</Paragraphs>
  <TotalTime>3</TotalTime>
  <ScaleCrop>false</ScaleCrop>
  <LinksUpToDate>false</LinksUpToDate>
  <CharactersWithSpaces>2257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2017-10-20T00:04:00Z</dcterms:created>
  <dc:creator>kjc</dc:creator>
  <cp:lastModifiedBy>黄一平</cp:lastModifiedBy>
  <dcterms:modified xsi:type="dcterms:W3CDTF">2022-02-24T08:36:35Z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702DD7241D334D67A64F14B5BA63D30D</vt:lpwstr>
  </property>
</Properties>
</file>