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32" w:firstLineChars="200"/>
        <w:jc w:val="left"/>
        <w:rPr>
          <w:rFonts w:ascii="仿宋_GB2312" w:hAnsi="仿宋_GB2312" w:eastAsia="仿宋_GB2312" w:cs="仿宋_GB2312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744" w:firstLineChars="400"/>
        <w:jc w:val="left"/>
        <w:textAlignment w:val="auto"/>
        <w:rPr>
          <w:rFonts w:ascii="方正大标宋简体" w:hAnsi="方正大标宋简体" w:eastAsia="方正大标宋简体" w:cs="方正大标宋简体"/>
          <w:spacing w:val="-2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pacing w:val="-2"/>
          <w:sz w:val="44"/>
          <w:szCs w:val="44"/>
        </w:rPr>
        <w:t>2022年春季学期广西师范大学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方正大标宋简体" w:hAnsi="方正大标宋简体" w:eastAsia="方正大标宋简体" w:cs="方正大标宋简体"/>
          <w:spacing w:val="-2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pacing w:val="-2"/>
          <w:sz w:val="44"/>
          <w:szCs w:val="44"/>
        </w:rPr>
        <w:t>“大益优秀国际学生奖学金”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方正大标宋简体" w:hAnsi="方正大标宋简体" w:eastAsia="方正大标宋简体" w:cs="方正大标宋简体"/>
          <w:spacing w:val="-2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pacing w:val="-2"/>
          <w:sz w:val="44"/>
          <w:szCs w:val="44"/>
        </w:rPr>
        <w:t>获得者名单</w:t>
      </w:r>
      <w:bookmarkStart w:id="2" w:name="_GoBack"/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pacing w:val="-2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pacing w:val="-2"/>
          <w:sz w:val="44"/>
          <w:szCs w:val="44"/>
        </w:rPr>
        <w:t>（10人）</w:t>
      </w:r>
    </w:p>
    <w:p>
      <w:pPr>
        <w:spacing w:line="480" w:lineRule="exact"/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5" w:firstLineChars="200"/>
        <w:textAlignment w:val="auto"/>
        <w:rPr>
          <w:rFonts w:ascii="仿宋_GB2312" w:hAnsi="仿宋_GB2312" w:eastAsia="仿宋_GB2312" w:cs="仿宋_GB2312"/>
          <w:b/>
          <w:bCs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  <w:t>一、博士研究生（1人）</w:t>
      </w:r>
    </w:p>
    <w:tbl>
      <w:tblPr>
        <w:tblStyle w:val="3"/>
        <w:tblW w:w="8363" w:type="dxa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0"/>
        <w:gridCol w:w="42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范氏萱（PHAM THI HUYEN）</w:t>
            </w:r>
          </w:p>
        </w:tc>
        <w:tc>
          <w:tcPr>
            <w:tcW w:w="42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bookmarkStart w:id="0" w:name="_Hlk102050334"/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马克思主义学院2019级马克思主义发展史专业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5" w:firstLineChars="200"/>
        <w:jc w:val="left"/>
        <w:textAlignment w:val="auto"/>
        <w:rPr>
          <w:rFonts w:ascii="仿宋_GB2312" w:hAnsi="仿宋_GB2312" w:eastAsia="仿宋_GB2312" w:cs="仿宋_GB2312"/>
          <w:b/>
          <w:bCs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  <w:t>二、硕士研究生（3人）</w:t>
      </w:r>
    </w:p>
    <w:tbl>
      <w:tblPr>
        <w:tblStyle w:val="3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0"/>
        <w:gridCol w:w="43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吉利（PEREIRA JERITO）</w:t>
            </w:r>
          </w:p>
        </w:tc>
        <w:tc>
          <w:tcPr>
            <w:tcW w:w="43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数学与统计学院2020级学科教学（数学）专业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林德美（CHRISTIANTI DEBBY）</w:t>
            </w:r>
          </w:p>
        </w:tc>
        <w:tc>
          <w:tcPr>
            <w:tcW w:w="43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国际文化教育学院2021级汉语国际教育专业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陈億峰（SRIROD RATNATHEE）</w:t>
            </w:r>
          </w:p>
        </w:tc>
        <w:tc>
          <w:tcPr>
            <w:tcW w:w="43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国际文化教育学院2021级汉语国际教育专业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5" w:firstLineChars="200"/>
        <w:textAlignment w:val="auto"/>
        <w:rPr>
          <w:rFonts w:ascii="仿宋_GB2312" w:hAnsi="仿宋_GB2312" w:eastAsia="仿宋_GB2312" w:cs="仿宋_GB2312"/>
          <w:b/>
          <w:bCs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  <w:t>三、本科生（6人）</w:t>
      </w:r>
    </w:p>
    <w:tbl>
      <w:tblPr>
        <w:tblStyle w:val="3"/>
        <w:tblW w:w="8423" w:type="dxa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0"/>
        <w:gridCol w:w="4304"/>
        <w:gridCol w:w="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陈子恩（TANG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CHE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YAN）</w:t>
            </w:r>
          </w:p>
        </w:tc>
        <w:tc>
          <w:tcPr>
            <w:tcW w:w="43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经济管理学院2019级会计学专业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吴氏云英（NGO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THI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VAN ANH）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 </w:t>
            </w:r>
          </w:p>
        </w:tc>
        <w:tc>
          <w:tcPr>
            <w:tcW w:w="43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bookmarkStart w:id="1" w:name="_Hlk102052073"/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</w:t>
            </w:r>
            <w:bookmarkEnd w:id="1"/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2018级汉语言专业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郑氏草（TRINH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THI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THAO）</w:t>
            </w:r>
          </w:p>
        </w:tc>
        <w:tc>
          <w:tcPr>
            <w:tcW w:w="431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国际文化教育学院2018级汉语言专业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杨清勇（DUONG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THANH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DUNG）</w:t>
            </w:r>
          </w:p>
        </w:tc>
        <w:tc>
          <w:tcPr>
            <w:tcW w:w="431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国际文化教育学院2018级汉语言专业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唐宋安（THAN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SOKEANG）</w:t>
            </w:r>
          </w:p>
        </w:tc>
        <w:tc>
          <w:tcPr>
            <w:tcW w:w="431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国际文化教育学院2018级汉语言专业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段芳花（DOAN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PHUONG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HOA）</w:t>
            </w:r>
          </w:p>
        </w:tc>
        <w:tc>
          <w:tcPr>
            <w:tcW w:w="431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国际文化教育学院2018级汉语言专业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宋体" w:hAnsi="宋体" w:eastAsia="宋体" w:cs="宋体"/>
          <w:sz w:val="28"/>
          <w:szCs w:val="28"/>
        </w:rPr>
      </w:pPr>
    </w:p>
    <w:p/>
    <w:sectPr>
      <w:pgSz w:w="11906" w:h="16838"/>
      <w:pgMar w:top="1701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OGM2ZmFhOGMxOWU3NWVmYjE2NThjYmUzNzE4YWQifQ=="/>
  </w:docVars>
  <w:rsids>
    <w:rsidRoot w:val="5BAA7F5F"/>
    <w:rsid w:val="5BAA7F5F"/>
    <w:rsid w:val="6C15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443</Characters>
  <Lines>0</Lines>
  <Paragraphs>0</Paragraphs>
  <TotalTime>1</TotalTime>
  <ScaleCrop>false</ScaleCrop>
  <LinksUpToDate>false</LinksUpToDate>
  <CharactersWithSpaces>462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2022-05-05T09:04:00Z</dcterms:created>
  <dc:creator>林瑜昆</dc:creator>
  <cp:lastModifiedBy>凯之梦</cp:lastModifiedBy>
  <dcterms:modified xsi:type="dcterms:W3CDTF">2022-05-06T03:52:18Z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316D652D105741CE86419A4158773FF0</vt:lpwstr>
  </property>
</Properties>
</file>