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A0C" w:rsidRDefault="00CA3A6A">
      <w:pPr>
        <w:spacing w:line="560" w:lineRule="exact"/>
        <w:rPr>
          <w:rFonts w:ascii="黑体" w:eastAsia="黑体" w:hAnsi="黑体"/>
          <w:color w:val="000000"/>
          <w:szCs w:val="32"/>
        </w:rPr>
      </w:pPr>
      <w:r>
        <w:rPr>
          <w:rFonts w:ascii="黑体" w:eastAsia="黑体" w:hAnsi="黑体" w:hint="eastAsia"/>
          <w:color w:val="000000"/>
          <w:szCs w:val="32"/>
        </w:rPr>
        <w:t>附件</w:t>
      </w:r>
      <w:r>
        <w:rPr>
          <w:rFonts w:ascii="黑体" w:eastAsia="黑体" w:hAnsi="黑体"/>
          <w:color w:val="000000"/>
          <w:szCs w:val="32"/>
        </w:rPr>
        <w:t>2</w:t>
      </w:r>
    </w:p>
    <w:p w:rsidR="00230A0C" w:rsidRDefault="00230A0C">
      <w:pPr>
        <w:spacing w:line="24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</w:p>
    <w:p w:rsidR="00230A0C" w:rsidRDefault="00CA3A6A">
      <w:pPr>
        <w:spacing w:line="6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2022年广西高校大学生思想政治教育</w:t>
      </w:r>
    </w:p>
    <w:p w:rsidR="00230A0C" w:rsidRDefault="00CA3A6A">
      <w:pPr>
        <w:spacing w:line="6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理论与实践研究课题</w:t>
      </w:r>
    </w:p>
    <w:p w:rsidR="00230A0C" w:rsidRDefault="00CA3A6A">
      <w:pPr>
        <w:spacing w:line="560" w:lineRule="exact"/>
        <w:jc w:val="center"/>
        <w:rPr>
          <w:rFonts w:ascii="楷体" w:eastAsia="楷体" w:hAnsi="楷体"/>
          <w:color w:val="000000"/>
          <w:szCs w:val="32"/>
        </w:rPr>
      </w:pPr>
      <w:r>
        <w:rPr>
          <w:rFonts w:ascii="楷体" w:eastAsia="楷体" w:hAnsi="楷体" w:hint="eastAsia"/>
          <w:color w:val="000000"/>
          <w:szCs w:val="32"/>
        </w:rPr>
        <w:t>（《课题论证》活页）</w:t>
      </w:r>
    </w:p>
    <w:p w:rsidR="00230A0C" w:rsidRDefault="00230A0C">
      <w:pPr>
        <w:spacing w:line="240" w:lineRule="exact"/>
        <w:jc w:val="center"/>
        <w:rPr>
          <w:rFonts w:ascii="方正小标宋简体" w:eastAsia="方正小标宋简体"/>
          <w:color w:val="000000"/>
          <w:szCs w:val="32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0"/>
      </w:tblGrid>
      <w:tr w:rsidR="00230A0C">
        <w:tc>
          <w:tcPr>
            <w:tcW w:w="10080" w:type="dxa"/>
          </w:tcPr>
          <w:p w:rsidR="00230A0C" w:rsidRDefault="00CA3A6A">
            <w:pPr>
              <w:spacing w:line="560" w:lineRule="exact"/>
              <w:rPr>
                <w:rFonts w:ascii="黑体" w:eastAsia="黑体" w:hAnsi="华文中宋"/>
                <w:color w:val="000000"/>
                <w:sz w:val="28"/>
                <w:szCs w:val="28"/>
              </w:rPr>
            </w:pPr>
            <w:r>
              <w:rPr>
                <w:rFonts w:ascii="黑体" w:eastAsia="黑体" w:hAnsi="华文中宋" w:hint="eastAsia"/>
                <w:color w:val="000000"/>
                <w:sz w:val="28"/>
                <w:szCs w:val="28"/>
              </w:rPr>
              <w:t>课题名称：</w:t>
            </w:r>
          </w:p>
        </w:tc>
      </w:tr>
    </w:tbl>
    <w:p w:rsidR="00230A0C" w:rsidRDefault="00230A0C">
      <w:pPr>
        <w:spacing w:line="560" w:lineRule="exact"/>
        <w:rPr>
          <w:vanish/>
          <w:color w:val="000000"/>
        </w:rPr>
      </w:pPr>
    </w:p>
    <w:tbl>
      <w:tblPr>
        <w:tblW w:w="0" w:type="auto"/>
        <w:tblInd w:w="-612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0"/>
      </w:tblGrid>
      <w:tr w:rsidR="00230A0C">
        <w:tc>
          <w:tcPr>
            <w:tcW w:w="10080" w:type="dxa"/>
          </w:tcPr>
          <w:p w:rsidR="00230A0C" w:rsidRDefault="00CA3A6A">
            <w:pPr>
              <w:spacing w:line="400" w:lineRule="exact"/>
              <w:ind w:firstLineChars="200" w:firstLine="480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本表参照以下提纲撰写，要求逻辑清晰，主题突出，层次分明，内容翔实，排版清晰。除“研究基础”外，本表与《申请书》表二内容一致，总字数不超过7000字。</w:t>
            </w:r>
          </w:p>
          <w:p w:rsidR="00230A0C" w:rsidRDefault="00CA3A6A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1. 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[选题依据]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  国内外相关研究的学术史梳理及研究动态；本课题相对于已有研究的独到学术价值和应用价值等。</w:t>
            </w:r>
          </w:p>
          <w:p w:rsidR="00230A0C" w:rsidRDefault="00CA3A6A">
            <w:pPr>
              <w:tabs>
                <w:tab w:val="left" w:pos="2107"/>
              </w:tabs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2. 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[研究内容]  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color w:val="000000"/>
                <w:sz w:val="24"/>
              </w:rPr>
              <w:t>本课题的研究对象、总体框架、重点难点、主要目标等。</w:t>
            </w:r>
          </w:p>
          <w:p w:rsidR="00230A0C" w:rsidRDefault="00CA3A6A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3．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[思路方法]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本课题研究的基本思路、具体研究方法、研究计划及其可行性等。</w:t>
            </w:r>
          </w:p>
          <w:p w:rsidR="00230A0C" w:rsidRDefault="00CA3A6A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4．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[创新之处]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在学术思想、学术观点、研究方法等方面的特色和创新。</w:t>
            </w:r>
          </w:p>
          <w:p w:rsidR="00230A0C" w:rsidRDefault="00CA3A6A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5．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[预期成果]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成果形式、使用去向及预期社会效益等。</w:t>
            </w:r>
          </w:p>
          <w:p w:rsidR="00230A0C" w:rsidRDefault="00CA3A6A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6．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[研究基础]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课题负责人前期相关研究成果、核心观点等。</w:t>
            </w:r>
          </w:p>
          <w:p w:rsidR="00230A0C" w:rsidRDefault="00CA3A6A">
            <w:pPr>
              <w:spacing w:line="400" w:lineRule="exact"/>
              <w:ind w:firstLineChars="159" w:firstLine="382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7．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[参考文献]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开展本课题研究的主要中外参考文献。</w:t>
            </w:r>
          </w:p>
          <w:p w:rsidR="00230A0C" w:rsidRDefault="00230A0C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230A0C" w:rsidRDefault="00230A0C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C04C80" w:rsidRDefault="00C04C80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230A0C" w:rsidRDefault="00230A0C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230A0C" w:rsidRDefault="00230A0C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230A0C" w:rsidRDefault="00230A0C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230A0C" w:rsidRDefault="00230A0C">
            <w:pPr>
              <w:spacing w:line="400" w:lineRule="exact"/>
              <w:ind w:firstLineChars="200" w:firstLine="640"/>
              <w:rPr>
                <w:rFonts w:ascii="宋体" w:eastAsia="宋体" w:hAnsi="宋体"/>
                <w:color w:val="000000"/>
              </w:rPr>
            </w:pPr>
          </w:p>
          <w:p w:rsidR="00230A0C" w:rsidRDefault="00230A0C">
            <w:pPr>
              <w:spacing w:line="560" w:lineRule="exact"/>
              <w:rPr>
                <w:rFonts w:eastAsia="黑体"/>
                <w:color w:val="000000"/>
              </w:rPr>
            </w:pPr>
          </w:p>
        </w:tc>
      </w:tr>
    </w:tbl>
    <w:p w:rsidR="00230A0C" w:rsidRDefault="00CA3A6A" w:rsidP="00ED1119">
      <w:pPr>
        <w:spacing w:line="300" w:lineRule="exact"/>
        <w:ind w:firstLineChars="159" w:firstLine="382"/>
      </w:pPr>
      <w:r>
        <w:rPr>
          <w:rFonts w:ascii="宋体" w:eastAsia="宋体" w:hAnsi="宋体" w:hint="eastAsia"/>
          <w:color w:val="000000"/>
          <w:sz w:val="24"/>
        </w:rPr>
        <w:t>说明：1.活页文字表述中不得直接或间接透露个人信息或相关背景资料，否则取消参评资格。2.课题名称要与《申请书》一致，一般不加副标题。前期相关研究成果只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申请人的前期成果不列入参考文献。</w:t>
      </w:r>
    </w:p>
    <w:sectPr w:rsidR="00230A0C" w:rsidSect="00ED1119">
      <w:footerReference w:type="default" r:id="rId8"/>
      <w:pgSz w:w="11906" w:h="16838" w:code="9"/>
      <w:pgMar w:top="2098" w:right="1474" w:bottom="1985" w:left="1588" w:header="851" w:footer="15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9F8" w:rsidRDefault="00FD79F8">
      <w:r>
        <w:separator/>
      </w:r>
    </w:p>
  </w:endnote>
  <w:endnote w:type="continuationSeparator" w:id="0">
    <w:p w:rsidR="00FD79F8" w:rsidRDefault="00FD7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0A0C" w:rsidRDefault="00CA3A6A" w:rsidP="00ED1119">
    <w:pPr>
      <w:pStyle w:val="a3"/>
      <w:framePr w:wrap="around" w:vAnchor="text" w:hAnchor="margin" w:xAlign="outside" w:y="1"/>
      <w:numPr>
        <w:ilvl w:val="0"/>
        <w:numId w:val="1"/>
      </w:numPr>
      <w:adjustRightInd w:val="0"/>
      <w:ind w:rightChars="100" w:right="320"/>
      <w:rPr>
        <w:rStyle w:val="a4"/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Style w:val="a4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ED1119">
      <w:rPr>
        <w:rStyle w:val="a4"/>
        <w:rFonts w:ascii="宋体" w:eastAsia="宋体" w:hAnsi="宋体"/>
        <w:noProof/>
        <w:sz w:val="28"/>
        <w:szCs w:val="28"/>
      </w:rPr>
      <w:t>1</w:t>
    </w:r>
    <w:r>
      <w:rPr>
        <w:rFonts w:ascii="宋体" w:eastAsia="宋体" w:hAnsi="宋体"/>
        <w:sz w:val="28"/>
        <w:szCs w:val="28"/>
      </w:rPr>
      <w:fldChar w:fldCharType="end"/>
    </w:r>
    <w:r w:rsidR="00C04C80">
      <w:rPr>
        <w:rFonts w:ascii="宋体" w:eastAsia="宋体" w:hAnsi="宋体"/>
        <w:sz w:val="28"/>
        <w:szCs w:val="28"/>
      </w:rPr>
      <w:t xml:space="preserve"> </w:t>
    </w:r>
    <w:r>
      <w:rPr>
        <w:rStyle w:val="a4"/>
        <w:rFonts w:ascii="宋体" w:eastAsia="宋体" w:hAnsi="宋体" w:hint="eastAsia"/>
        <w:sz w:val="28"/>
        <w:szCs w:val="28"/>
      </w:rPr>
      <w:t>—</w:t>
    </w:r>
  </w:p>
  <w:p w:rsidR="00230A0C" w:rsidRDefault="00230A0C">
    <w:pPr>
      <w:pStyle w:val="a3"/>
      <w:rPr>
        <w:rFonts w:ascii="宋体" w:eastAsia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9F8" w:rsidRDefault="00FD79F8">
      <w:r>
        <w:separator/>
      </w:r>
    </w:p>
  </w:footnote>
  <w:footnote w:type="continuationSeparator" w:id="0">
    <w:p w:rsidR="00FD79F8" w:rsidRDefault="00FD7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5B3390"/>
    <w:multiLevelType w:val="hybridMultilevel"/>
    <w:tmpl w:val="75BE623C"/>
    <w:lvl w:ilvl="0" w:tplc="ECE83C1C">
      <w:start w:val="7"/>
      <w:numFmt w:val="bullet"/>
      <w:lvlText w:val="—"/>
      <w:lvlJc w:val="left"/>
      <w:pPr>
        <w:ind w:left="6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A0C"/>
    <w:rsid w:val="00230A0C"/>
    <w:rsid w:val="00421286"/>
    <w:rsid w:val="008449BF"/>
    <w:rsid w:val="00C04C80"/>
    <w:rsid w:val="00CA3A6A"/>
    <w:rsid w:val="00ED1119"/>
    <w:rsid w:val="00FD79F8"/>
    <w:rsid w:val="1FCA647F"/>
    <w:rsid w:val="20D453BD"/>
    <w:rsid w:val="31AE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7DF371D-9FD1-4C89-9146-5EDEAAFFC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qFormat/>
  </w:style>
  <w:style w:type="paragraph" w:styleId="a5">
    <w:name w:val="header"/>
    <w:basedOn w:val="a"/>
    <w:link w:val="Char"/>
    <w:rsid w:val="00C0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04C80"/>
    <w:rPr>
      <w:rFonts w:ascii="Times New Roman" w:eastAsia="方正仿宋简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C04C80"/>
    <w:rPr>
      <w:sz w:val="18"/>
      <w:szCs w:val="18"/>
    </w:rPr>
  </w:style>
  <w:style w:type="character" w:customStyle="1" w:styleId="Char0">
    <w:name w:val="批注框文本 Char"/>
    <w:basedOn w:val="a0"/>
    <w:link w:val="a6"/>
    <w:rsid w:val="00C04C80"/>
    <w:rPr>
      <w:rFonts w:ascii="Times New Roman" w:eastAsia="方正仿宋简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罗彩</cp:lastModifiedBy>
  <cp:revision>4</cp:revision>
  <dcterms:created xsi:type="dcterms:W3CDTF">2022-01-11T10:10:00Z</dcterms:created>
  <dcterms:modified xsi:type="dcterms:W3CDTF">2022-01-18T00:47:00Z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D761246DCE854AA58667BFC6D41DAEBB</vt:lpwstr>
  </property>
</Properties>
</file>