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方正小标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Cs/>
          <w:sz w:val="32"/>
          <w:szCs w:val="32"/>
        </w:rPr>
        <w:t>附件3</w:t>
      </w:r>
    </w:p>
    <w:p>
      <w:pPr>
        <w:spacing w:line="360" w:lineRule="auto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广西师范大学第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二十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届“志强之星”</w:t>
      </w:r>
    </w:p>
    <w:p>
      <w:pPr>
        <w:spacing w:line="360" w:lineRule="auto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评选活动报名表模板</w:t>
      </w:r>
    </w:p>
    <w:tbl>
      <w:tblPr>
        <w:tblStyle w:val="2"/>
        <w:tblW w:w="10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530"/>
        <w:gridCol w:w="1620"/>
        <w:gridCol w:w="3450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姓  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张三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学   院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文学院/新闻与传播学院</w:t>
            </w:r>
          </w:p>
        </w:tc>
        <w:tc>
          <w:tcPr>
            <w:tcW w:w="20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（两寸免冠照片）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性  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年级专业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2016级汉语言文学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民  族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汉族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学   号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籍  贯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广西桂林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XXXXX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政治面貌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中共预备党员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XXXXX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Q Q号码</w:t>
            </w:r>
          </w:p>
        </w:tc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</w:t>
            </w:r>
          </w:p>
        </w:tc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综合成绩排名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1/100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家庭住址</w:t>
            </w:r>
          </w:p>
        </w:tc>
        <w:tc>
          <w:tcPr>
            <w:tcW w:w="5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广西桂林XXX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家庭成员情况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姓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与本人关系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单 位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</w:t>
            </w:r>
          </w:p>
        </w:tc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特  长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写作、演讲、羽毛球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个人梦想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人生格言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03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您认为新时代青年应具备哪些品德，并阐述理由。（50字左右）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5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firstLine="2891" w:firstLineChars="900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个人履历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2014年9月——2016年6月，XXX中学学生会主席；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2016年9月——2019年7月，广西师范大学校学生会学习部助理；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2016年9月——2019年7月，文学院/新闻与传播学院学生会组织部干事；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2016年9月——2019年7月，校大学生记者团记者；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2016年9月——2019年7月，校团委记者团记者；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2016年9月——2019年7月，文学院/新闻与传播学院2016级汉语言文学X班班长；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……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4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firstLine="5461" w:firstLineChars="1700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所获荣誉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（一）等级考试及证书考试等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如：1.通过全国计算机二级考试；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2.通过全国大学英语四级、全国大学英语六级考试；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3.通过普通话水平测试；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4.获教师资格证、初级会计师证等；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（二）评奖评优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如：1.获xxx年度xxx奖学金；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2.获院级“三好学生”称号；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3.xxx年“五四”评优中获评xx称号；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4.获评xxx社团/组织“优秀助理”、“积极分子”称号；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（三）参加比赛或志愿活动所获荣誉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如：1.获xxx年xxx演讲比赛xxx奖；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2.获得xx学院xxx“一等奖”；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3.获得xxx“新生杯”篮球赛院级“二等奖”；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4.获得xx学院第六届xxxxx优秀奖；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5.获得广西师范大学第四十三届校运会“优秀志愿者”称号；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（四）创新科研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如：1.获自治区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>级“创新杯”“挑战杯”立项（作品获得xxx奖）；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2.寒假社会实践报告获校级立项（作品获xxx奖）；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32"/>
                <w:szCs w:val="32"/>
              </w:rPr>
              <w:t xml:space="preserve">    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0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  <w:t>社会实践经历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（一）2016年5月，组建了xxxx团队，组织开展了xxxx活动，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前往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我校定点扶贫点xx乡开展智力帮扶活动。帮扶对象达xxx余人，3个乡镇20个村庄，该项目也获得2013年校园文化重点公益帮扶帮扶项目。得到桂林电视台采访。</w:t>
            </w: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（二）2017年1月23日—2017年2月18日，参加我校第十六届“创新杯”社会实践调研，课题《广西留守儿童现状调查》，客观反映广西留守儿童的现状和存在的问题，并对存在的问题提出解决对策。得到自治区xxxx重视，微博实时报道实践过程，得到广西教育频道的专程采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0" w:hRule="atLeast"/>
          <w:jc w:val="center"/>
        </w:trPr>
        <w:tc>
          <w:tcPr>
            <w:tcW w:w="103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我的志强故事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推荐单位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4" w:hRule="atLeast"/>
          <w:jc w:val="center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推荐意见</w:t>
            </w:r>
          </w:p>
        </w:tc>
        <w:tc>
          <w:tcPr>
            <w:tcW w:w="8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 xml:space="preserve">               </w:t>
            </w: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  <w:t xml:space="preserve"> 签名(公章)：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</w:rPr>
              <w:t xml:space="preserve">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01D20AE-1F22-4916-8F8A-5750CF89581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D0D83CF-6A1B-4C00-AEDD-6F959532C6B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EEE1DF0-B814-4A13-8BDF-B3899DD7B9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81F"/>
    <w:rsid w:val="00C6281F"/>
    <w:rsid w:val="31CC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2022-04-20T01:39:00Z</dcterms:created>
  <dc:creator>日月</dc:creator>
  <cp:lastModifiedBy>何明圆</cp:lastModifiedBy>
  <dcterms:modified xsi:type="dcterms:W3CDTF">2022-04-21T03:50:14Z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D15B707B3EB64BC0815A1AE1D049857C</vt:lpwstr>
  </property>
</Properties>
</file>