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lang w:val="en-US" w:eastAsia="zh-CN"/>
        </w:rPr>
        <w:t>附件4</w:t>
      </w:r>
    </w:p>
    <w:p>
      <w:pPr>
        <w:spacing w:line="360" w:lineRule="auto"/>
        <w:ind w:firstLine="880" w:firstLineChars="20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广西师范大学第二十届“志强之星”</w:t>
      </w:r>
    </w:p>
    <w:p>
      <w:pPr>
        <w:spacing w:line="360" w:lineRule="auto"/>
        <w:ind w:firstLine="880" w:firstLineChars="20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评选材料填报说明</w:t>
      </w:r>
    </w:p>
    <w:p>
      <w:pPr>
        <w:spacing w:line="360" w:lineRule="auto"/>
        <w:ind w:firstLine="883" w:firstLineChars="200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一、学院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、年级专业部分请填写全称，如因学院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专业名称较长，可适当调整表格，但需保证报名表整洁、美观。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、纸质版报名表一式一份，加盖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公章，</w:t>
      </w:r>
      <w:r>
        <w:rPr>
          <w:rFonts w:hint="eastAsia" w:ascii="仿宋_GB2312" w:hAnsi="仿宋_GB2312" w:eastAsia="仿宋_GB2312" w:cs="仿宋_GB2312"/>
          <w:sz w:val="32"/>
          <w:szCs w:val="32"/>
        </w:rPr>
        <w:t>签名处请用黑色签字笔填写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参赛者要以第一人称方式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撰写</w:t>
      </w:r>
      <w:r>
        <w:rPr>
          <w:rFonts w:hint="eastAsia" w:ascii="仿宋_GB2312" w:hAnsi="仿宋_GB2312" w:eastAsia="仿宋_GB2312" w:cs="仿宋_GB2312"/>
          <w:sz w:val="32"/>
          <w:szCs w:val="32"/>
        </w:rPr>
        <w:t>“我的志强故事”，如有虚构一律取消评选资格并将情况通报学院。文章字数要求在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2000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字以内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设置标题为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黑体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加粗</w:t>
      </w:r>
      <w:r>
        <w:rPr>
          <w:rFonts w:hint="eastAsia" w:ascii="仿宋_GB2312" w:hAnsi="仿宋_GB2312" w:eastAsia="仿宋_GB2312" w:cs="仿宋_GB2312"/>
          <w:sz w:val="32"/>
          <w:szCs w:val="32"/>
        </w:rPr>
        <w:t>、三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号字体</w:t>
      </w:r>
      <w:r>
        <w:rPr>
          <w:rFonts w:hint="eastAsia" w:ascii="仿宋_GB2312" w:hAnsi="仿宋_GB2312" w:eastAsia="仿宋_GB2312" w:cs="仿宋_GB2312"/>
          <w:sz w:val="32"/>
          <w:szCs w:val="32"/>
        </w:rPr>
        <w:t>；正文为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宋体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三号字号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1.5倍行间距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、整张表格不允许有错别字、涂改等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每位报名选手需要录制一段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1-2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分钟的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个人事迹简介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视频（视频须本人出镜，内容紧扣主题，体现“志存高远，自强不息”的精神，可讲述自身的励志成长故事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以及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本人在爱国奉献、道德弘扬、科技创新、志愿服务、劳动实践以及扶贫攻坚、抗击疫情等方面的自强事迹；时间控制在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分钟以内）。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、请大家按照要求完整地上交电子版和纸质版材料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（纸质版材料需一式一份，加盖公章）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，不要遗漏。纸质版材料则装订成册，材料内容从上到下依次为：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报名表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成绩单（包括综测成绩和专业成绩）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计算机等级、英语四六级证书等复印件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所获各项奖状、证书复印件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创新科研类证明或证书等复印件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七、请报名的同学将个人评选材料（包括：纸质版和电子版报名表、奖项支撑材料电子版及自我展示视频）汇总到学院（部）或校级学生组织负责人处，再由负责人将报名选手的纸质版材料交至大学生志强社办公室（王城、育才校区：原档案馆308室，雁山校区：行政北楼249室）、电子版评选材料及广西师范大学第二十届“志强之星”推荐汇总表（见附件2）发送至广西师范大学大学生志强社官方邮箱：gxnudxszqs@163.com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注：上交电子版材料时请将材料放于同一文件夹，并转成压缩包文件，文件命名为：学院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+姓名的志强之星报名材料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。</w:t>
      </w:r>
    </w:p>
    <w:p>
      <w:pPr>
        <w:rPr>
          <w:rFonts w:hint="eastAsia" w:ascii="仿宋_GB2312" w:hAnsi="仿宋_GB2312" w:eastAsia="仿宋_GB2312" w:cs="仿宋_GB2312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FAF658CE-BECA-4308-8A81-86859E9DCD6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3E82B16-9F7D-460E-B0D3-CEB30ECA469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singleLevel"/>
    <w:tmpl w:val="0000000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44650"/>
    <w:rsid w:val="34344650"/>
    <w:rsid w:val="3A837DE8"/>
    <w:rsid w:val="651F28C9"/>
    <w:rsid w:val="6F941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2022-04-20T01:41:00Z</dcterms:created>
  <dc:creator>日月</dc:creator>
  <cp:lastModifiedBy>何明圆</cp:lastModifiedBy>
  <dcterms:modified xsi:type="dcterms:W3CDTF">2022-04-21T03:32:38Z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A0EB9B31107B451AB2F3199F4064F977</vt:lpwstr>
  </property>
</Properties>
</file>