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424" w:firstLineChars="202"/>
        <w:rPr>
          <w:rFonts w:ascii="宋体" w:hAnsi="宋体"/>
          <w:color w:val="000000"/>
          <w:szCs w:val="21"/>
        </w:rPr>
      </w:pPr>
    </w:p>
    <w:p>
      <w:pPr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附件一：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第二部分（明标2）《2023年自治区重大决策评估课题服务竞标申请书》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</w:p>
    <w:p>
      <w:pPr>
        <w:rPr>
          <w:rFonts w:hint="eastAsia" w:ascii="新宋体" w:hAnsi="新宋体" w:eastAsia="新宋体"/>
          <w:b/>
          <w:bCs/>
          <w:color w:val="000000"/>
          <w:sz w:val="32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sz w:val="32"/>
          <w:szCs w:val="24"/>
        </w:rPr>
        <w:t>编号：　　　　　　　　　　　　　　　    （一式七份）</w:t>
      </w: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jc w:val="center"/>
        <w:rPr>
          <w:rFonts w:hint="eastAsia" w:ascii="隶书" w:eastAsia="隶书"/>
          <w:b/>
          <w:bCs/>
          <w:color w:val="000000"/>
          <w:sz w:val="52"/>
          <w:szCs w:val="24"/>
        </w:rPr>
      </w:pPr>
    </w:p>
    <w:p>
      <w:pPr>
        <w:jc w:val="center"/>
        <w:rPr>
          <w:rFonts w:hint="eastAsia" w:ascii="隶书" w:eastAsia="隶书"/>
          <w:b/>
          <w:bCs/>
          <w:color w:val="000000"/>
          <w:sz w:val="52"/>
          <w:szCs w:val="52"/>
        </w:rPr>
      </w:pPr>
      <w:r>
        <w:rPr>
          <w:rFonts w:hint="eastAsia" w:ascii="隶书" w:eastAsia="隶书"/>
          <w:b/>
          <w:bCs/>
          <w:color w:val="000000"/>
          <w:sz w:val="52"/>
          <w:szCs w:val="52"/>
        </w:rPr>
        <w:t>2023年自治区重大决策评估课题服务竞标申请书</w:t>
      </w: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rPr>
          <w:rFonts w:hint="eastAsia" w:ascii="仿宋_GB2312"/>
          <w:color w:val="000000"/>
          <w:sz w:val="32"/>
          <w:szCs w:val="24"/>
        </w:rPr>
      </w:pPr>
    </w:p>
    <w:p>
      <w:pPr>
        <w:spacing w:line="720" w:lineRule="exact"/>
        <w:rPr>
          <w:rFonts w:hint="eastAsia" w:ascii="楷体_GB2312" w:eastAsia="楷体_GB2312"/>
          <w:color w:val="000000"/>
          <w:sz w:val="36"/>
          <w:szCs w:val="24"/>
        </w:rPr>
      </w:pPr>
    </w:p>
    <w:p>
      <w:pPr>
        <w:spacing w:line="720" w:lineRule="exact"/>
        <w:rPr>
          <w:rFonts w:hint="eastAsia" w:ascii="新宋体" w:hAnsi="新宋体" w:eastAsia="新宋体"/>
          <w:b/>
          <w:color w:val="000000"/>
          <w:sz w:val="36"/>
          <w:szCs w:val="24"/>
        </w:rPr>
      </w:pPr>
      <w:r>
        <w:rPr>
          <w:rFonts w:hint="eastAsia" w:ascii="新宋体" w:hAnsi="新宋体" w:eastAsia="新宋体"/>
          <w:b/>
          <w:color w:val="000000"/>
          <w:sz w:val="36"/>
          <w:szCs w:val="24"/>
        </w:rPr>
        <w:t>政 策　名　称：　　　　　　　　　　　　　　　</w:t>
      </w:r>
    </w:p>
    <w:p>
      <w:pPr>
        <w:spacing w:line="720" w:lineRule="exact"/>
        <w:rPr>
          <w:rFonts w:hint="eastAsia" w:ascii="新宋体" w:hAnsi="新宋体" w:eastAsia="新宋体"/>
          <w:b/>
          <w:color w:val="000000"/>
          <w:sz w:val="36"/>
          <w:szCs w:val="24"/>
        </w:rPr>
      </w:pPr>
      <w:r>
        <w:rPr>
          <w:rFonts w:hint="eastAsia" w:ascii="新宋体" w:hAnsi="新宋体" w:eastAsia="新宋体"/>
          <w:b/>
          <w:color w:val="000000"/>
          <w:sz w:val="36"/>
          <w:szCs w:val="24"/>
        </w:rPr>
        <w:t>竞标人名称（或自然人）：　　　　　　　　　　　　　　　</w:t>
      </w:r>
    </w:p>
    <w:p>
      <w:pPr>
        <w:spacing w:line="720" w:lineRule="exact"/>
        <w:rPr>
          <w:rFonts w:hint="eastAsia" w:ascii="新宋体" w:hAnsi="新宋体" w:eastAsia="新宋体"/>
          <w:b/>
          <w:color w:val="000000"/>
          <w:sz w:val="36"/>
          <w:szCs w:val="24"/>
        </w:rPr>
      </w:pPr>
      <w:r>
        <w:rPr>
          <w:rFonts w:hint="eastAsia" w:ascii="新宋体" w:hAnsi="新宋体" w:eastAsia="新宋体"/>
          <w:b/>
          <w:color w:val="000000"/>
          <w:sz w:val="36"/>
          <w:szCs w:val="24"/>
        </w:rPr>
        <w:t xml:space="preserve">填  表  日  期：    </w:t>
      </w:r>
    </w:p>
    <w:p>
      <w:pPr>
        <w:spacing w:line="720" w:lineRule="exact"/>
        <w:rPr>
          <w:rFonts w:hint="eastAsia" w:ascii="新宋体" w:hAnsi="新宋体" w:eastAsia="新宋体"/>
          <w:b/>
          <w:color w:val="000000"/>
          <w:sz w:val="36"/>
          <w:szCs w:val="24"/>
        </w:rPr>
      </w:pPr>
    </w:p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hAnsi="_x000B__x000C_" w:eastAsia="黑体"/>
          <w:color w:val="000000"/>
          <w:sz w:val="32"/>
          <w:szCs w:val="32"/>
        </w:rPr>
        <w:t>一、数据表（如竞标人为联合体形式的，政策评估负责人必须是竞标主体方）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581"/>
        <w:gridCol w:w="528"/>
        <w:gridCol w:w="132"/>
        <w:gridCol w:w="132"/>
        <w:gridCol w:w="528"/>
        <w:gridCol w:w="132"/>
        <w:gridCol w:w="130"/>
        <w:gridCol w:w="528"/>
        <w:gridCol w:w="132"/>
        <w:gridCol w:w="132"/>
        <w:gridCol w:w="418"/>
        <w:gridCol w:w="208"/>
        <w:gridCol w:w="163"/>
        <w:gridCol w:w="396"/>
        <w:gridCol w:w="132"/>
        <w:gridCol w:w="132"/>
        <w:gridCol w:w="1132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竞标政策评估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政策评估负责人</w:t>
            </w: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3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所在单位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职务职称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研究专长</w:t>
            </w:r>
          </w:p>
        </w:tc>
        <w:tc>
          <w:tcPr>
            <w:tcW w:w="1608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1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29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1608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1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129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   机</w:t>
            </w:r>
          </w:p>
        </w:tc>
        <w:tc>
          <w:tcPr>
            <w:tcW w:w="83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传真</w:t>
            </w: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邮箱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第一名主要研究人员</w:t>
            </w: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3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3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所在单位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职务职称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研究专长</w:t>
            </w:r>
          </w:p>
        </w:tc>
        <w:tc>
          <w:tcPr>
            <w:tcW w:w="172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2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172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12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   机</w:t>
            </w:r>
          </w:p>
        </w:tc>
        <w:tc>
          <w:tcPr>
            <w:tcW w:w="83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传真</w:t>
            </w:r>
          </w:p>
        </w:tc>
        <w:tc>
          <w:tcPr>
            <w:tcW w:w="91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邮箱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第二名主要研究人员</w:t>
            </w: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3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4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所在单位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职务职称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研究专长</w:t>
            </w: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29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129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   机</w:t>
            </w:r>
          </w:p>
        </w:tc>
        <w:tc>
          <w:tcPr>
            <w:tcW w:w="7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传真</w:t>
            </w:r>
          </w:p>
        </w:tc>
        <w:tc>
          <w:tcPr>
            <w:tcW w:w="91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邮箱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第三名主要研究人员</w:t>
            </w: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1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3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所在单位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职务职称</w:t>
            </w:r>
          </w:p>
        </w:tc>
        <w:tc>
          <w:tcPr>
            <w:tcW w:w="3424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研究专长</w:t>
            </w: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   机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传真</w:t>
            </w:r>
          </w:p>
        </w:tc>
        <w:tc>
          <w:tcPr>
            <w:tcW w:w="4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邮箱</w:t>
            </w: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政策评估小组成员</w:t>
            </w: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姓  名</w:t>
            </w: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单位及职务/职称</w:t>
            </w: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研究领域</w:t>
            </w: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政策评估研究中承担任务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6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注：</w:t>
      </w:r>
    </w:p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1、如不够填，可加页。</w:t>
      </w:r>
    </w:p>
    <w:p>
      <w:pPr>
        <w:widowControl/>
        <w:spacing w:line="360" w:lineRule="exact"/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2、附政策评估负责人职称证书复印件或任职证明文件复印件，前三名主要研究人员身份证复印件、学历证书证明文件复印件，否则磋商无效；</w:t>
      </w:r>
      <w:r>
        <w:rPr>
          <w:rFonts w:hint="eastAsia" w:ascii="仿宋_GB2312"/>
          <w:b/>
          <w:bCs/>
          <w:color w:val="000000"/>
          <w:szCs w:val="24"/>
        </w:rPr>
        <w:br w:type="page"/>
      </w:r>
      <w:r>
        <w:rPr>
          <w:rFonts w:hint="eastAsia" w:ascii="黑体" w:eastAsia="黑体"/>
          <w:color w:val="000000"/>
          <w:sz w:val="30"/>
          <w:szCs w:val="30"/>
        </w:rPr>
        <w:t>二、</w:t>
      </w:r>
      <w:r>
        <w:rPr>
          <w:rFonts w:hint="eastAsia" w:ascii="黑体" w:eastAsia="黑体"/>
          <w:bCs/>
          <w:color w:val="000000"/>
          <w:sz w:val="30"/>
          <w:szCs w:val="30"/>
        </w:rPr>
        <w:t>主要研究人员（前三名，不含政策评估负责人）简介及已有相关研究基础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829"/>
        <w:gridCol w:w="2098"/>
        <w:gridCol w:w="3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（一）第一主要研究人员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1、姓  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2、学  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成果名称</w:t>
            </w: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独著、合著或译著（合著须标明本人的排序）</w:t>
            </w: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出版、登载、获奖或在学术会议上宣读、交流情况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注：限填15项，可加页。</w:t>
      </w: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tbl>
      <w:tblPr>
        <w:tblStyle w:val="5"/>
        <w:tblW w:w="868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80"/>
        <w:gridCol w:w="2272"/>
        <w:gridCol w:w="3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（二）第二主要研究人员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1、姓  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2、学  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成果名称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独著、合著或译著（合著须标明本人的排序）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出版、登载、获奖或在学术会议上宣读、交流情况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注：限填15项，可加页。</w:t>
      </w:r>
    </w:p>
    <w:p>
      <w:pPr>
        <w:rPr>
          <w:rFonts w:hint="eastAsia" w:ascii="仿宋_GB2312"/>
          <w:b/>
          <w:bCs/>
          <w:color w:val="000000"/>
          <w:szCs w:val="24"/>
        </w:rPr>
      </w:pPr>
    </w:p>
    <w:tbl>
      <w:tblPr>
        <w:tblStyle w:val="5"/>
        <w:tblW w:w="868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80"/>
        <w:gridCol w:w="2272"/>
        <w:gridCol w:w="3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（三）第三主要研究人员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1、姓  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2、学  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8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成果名称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独著、合著或译著（合著须标明本人的排序）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出版、登载、获奖或在学术会议上宣读、交流情况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注：限填15项，可加页。</w:t>
      </w: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仿宋_GB2312"/>
          <w:b/>
          <w:bCs/>
          <w:color w:val="000000"/>
          <w:szCs w:val="24"/>
        </w:rPr>
      </w:pPr>
    </w:p>
    <w:p>
      <w:pPr>
        <w:rPr>
          <w:rFonts w:hint="eastAsia" w:ascii="黑体" w:eastAsia="黑体"/>
          <w:color w:val="000000"/>
          <w:sz w:val="32"/>
          <w:szCs w:val="24"/>
        </w:rPr>
      </w:pPr>
      <w:r>
        <w:rPr>
          <w:rFonts w:hint="eastAsia" w:ascii="黑体" w:eastAsia="黑体"/>
          <w:color w:val="000000"/>
          <w:sz w:val="32"/>
          <w:szCs w:val="24"/>
        </w:rPr>
        <w:t>三、政策评估小组其他研究人员已有相关研究基础</w:t>
      </w:r>
    </w:p>
    <w:tbl>
      <w:tblPr>
        <w:tblStyle w:val="5"/>
        <w:tblW w:w="48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417"/>
        <w:gridCol w:w="2452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成果名称</w:t>
            </w: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独著、合著或译著（合著须标明本人的排序）</w:t>
            </w: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出版、登载、获奖或在学术会议上宣读、交流情况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_GB2312"/>
          <w:b/>
          <w:bCs/>
          <w:color w:val="000000"/>
          <w:szCs w:val="24"/>
        </w:rPr>
      </w:pPr>
      <w:r>
        <w:rPr>
          <w:rFonts w:hint="eastAsia" w:ascii="仿宋_GB2312"/>
          <w:b/>
          <w:bCs/>
          <w:color w:val="000000"/>
          <w:szCs w:val="24"/>
        </w:rPr>
        <w:t>注：限填15项，可加页。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</w:p>
    <w:p>
      <w:pPr>
        <w:spacing w:line="360" w:lineRule="exact"/>
        <w:rPr>
          <w:rFonts w:hint="eastAsia" w:ascii="宋体" w:hAnsi="宋体" w:eastAsia="宋体" w:cs="宋体"/>
          <w:color w:val="000000"/>
          <w:sz w:val="21"/>
          <w:szCs w:val="21"/>
        </w:rPr>
      </w:pPr>
      <w:bookmarkStart w:id="0" w:name="_GoBack"/>
      <w:bookmarkEnd w:id="0"/>
    </w:p>
    <w:sectPr>
      <w:headerReference r:id="rId3" w:type="default"/>
      <w:pgSz w:w="11906" w:h="16838"/>
      <w:pgMar w:top="1440" w:right="164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_x000B__x000C_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3"/>
      </w:pBdr>
      <w:ind w:left="850" w:hanging="849" w:hangingChars="472"/>
      <w:jc w:val="left"/>
      <w:rPr>
        <w:rFonts w:ascii="宋体" w:hAnsi="宋体"/>
        <w:color w:val="auto"/>
      </w:rPr>
    </w:pPr>
    <w:r>
      <w:rPr>
        <w:rFonts w:hint="eastAsia" w:ascii="宋体" w:hAnsi="宋体"/>
        <w:color w:val="auto"/>
      </w:rPr>
      <w:t xml:space="preserve">项目名称：2023年自治区重大决策评估课题服务项目        </w:t>
    </w:r>
    <w:r>
      <w:rPr>
        <w:rFonts w:hint="eastAsia" w:ascii="宋体" w:hAnsi="宋体"/>
        <w:color w:val="auto"/>
        <w:lang w:eastAsia="zh-CN"/>
      </w:rPr>
      <w:t xml:space="preserve">    </w:t>
    </w:r>
    <w:r>
      <w:rPr>
        <w:rFonts w:hint="eastAsia" w:ascii="宋体" w:hAnsi="宋体"/>
        <w:color w:val="auto"/>
      </w:rPr>
      <w:t xml:space="preserve">   项目编号：</w:t>
    </w:r>
    <w:r>
      <w:rPr>
        <w:rFonts w:ascii="宋体" w:hAnsi="宋体"/>
        <w:color w:val="auto"/>
      </w:rPr>
      <w:t>YZLNN2023-C3-072-GXQT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WUxMzBlZjQ3MWExZmQxM2ExYWJkNDFiYjUwNTUifQ=="/>
  </w:docVars>
  <w:rsids>
    <w:rsidRoot w:val="00000000"/>
    <w:rsid w:val="0398137B"/>
    <w:rsid w:val="60D3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400</Characters>
  <Lines>0</Lines>
  <Paragraphs>0</Paragraphs>
  <TotalTime>3</TotalTime>
  <ScaleCrop>false</ScaleCrop>
  <LinksUpToDate>false</LinksUpToDate>
  <CharactersWithSpaces>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2023-03-18T16:11:00Z</dcterms:created>
  <dc:creator>Lenovo</dc:creator>
  <cp:lastModifiedBy>项婷婷</cp:lastModifiedBy>
  <dcterms:modified xsi:type="dcterms:W3CDTF">2023-03-18T16:36:32Z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C93752293BDA41A692E615CD9D90BF69</vt:lpwstr>
  </property>
</Properties>
</file>