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both"/>
        <w:textAlignment w:val="baseline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center"/>
        <w:textAlignment w:val="baseline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参会人员名单回执表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职务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联系方式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both"/>
        <w:textAlignment w:val="baseline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请各相关单位于8月25日下午17:00前报送参会人员回执到校安稳办邮箱bwc@mailbox.gxnu.edu.cn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A6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2021-08-25T07:13:31Z</dcterms:created>
  <dc:creator>办公室</dc:creator>
  <cp:lastModifiedBy>18276691566</cp:lastModifiedBy>
  <dcterms:modified xsi:type="dcterms:W3CDTF">2021-08-25T07:13:47Z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