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附件2：</w:t>
      </w:r>
    </w:p>
    <w:p>
      <w:pPr>
        <w:jc w:val="center"/>
        <w:rPr>
          <w:rFonts w:eastAsia="仿宋"/>
          <w:b/>
          <w:sz w:val="36"/>
          <w:szCs w:val="36"/>
        </w:rPr>
      </w:pPr>
      <w:r>
        <w:rPr>
          <w:rFonts w:hint="eastAsia" w:eastAsia="仿宋"/>
          <w:b/>
          <w:sz w:val="36"/>
          <w:szCs w:val="36"/>
        </w:rPr>
        <w:t>2023年桂林市科普</w:t>
      </w:r>
      <w:r>
        <w:rPr>
          <w:rFonts w:eastAsia="仿宋"/>
          <w:b/>
          <w:sz w:val="36"/>
          <w:szCs w:val="36"/>
        </w:rPr>
        <w:t>活动情况统计表</w:t>
      </w:r>
    </w:p>
    <w:p>
      <w:pPr>
        <w:spacing w:line="360" w:lineRule="auto"/>
        <w:jc w:val="left"/>
        <w:rPr>
          <w:rFonts w:eastAsia="仿宋"/>
          <w:sz w:val="28"/>
          <w:szCs w:val="28"/>
        </w:rPr>
      </w:pPr>
      <w:r>
        <w:rPr>
          <w:rFonts w:hint="eastAsia" w:eastAsia="仿宋"/>
          <w:bCs/>
          <w:sz w:val="24"/>
        </w:rPr>
        <w:t>活动名称</w:t>
      </w:r>
      <w:r>
        <w:rPr>
          <w:rFonts w:eastAsia="仿宋"/>
          <w:sz w:val="28"/>
          <w:szCs w:val="28"/>
        </w:rPr>
        <w:t>：</w:t>
      </w:r>
      <w:bookmarkStart w:id="0" w:name="_GoBack"/>
      <w:bookmarkEnd w:id="0"/>
      <w:r>
        <w:rPr>
          <w:rFonts w:eastAsia="仿宋"/>
          <w:sz w:val="28"/>
          <w:szCs w:val="28"/>
        </w:rPr>
        <w:t xml:space="preserve"> </w:t>
      </w:r>
    </w:p>
    <w:tbl>
      <w:tblPr>
        <w:tblStyle w:val="7"/>
        <w:tblW w:w="8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5"/>
        <w:gridCol w:w="2328"/>
        <w:gridCol w:w="1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275" w:type="dxa"/>
            <w:vAlign w:val="center"/>
          </w:tcPr>
          <w:p>
            <w:pPr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内        容</w:t>
            </w:r>
          </w:p>
        </w:tc>
        <w:tc>
          <w:tcPr>
            <w:tcW w:w="2328" w:type="dxa"/>
            <w:vAlign w:val="center"/>
          </w:tcPr>
          <w:p>
            <w:pPr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数      量</w:t>
            </w:r>
          </w:p>
        </w:tc>
        <w:tc>
          <w:tcPr>
            <w:tcW w:w="1877" w:type="dxa"/>
            <w:vAlign w:val="center"/>
          </w:tcPr>
          <w:p>
            <w:pPr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备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275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组织活动人员（人）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4275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公众参与（人次）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4275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经费投入（万元）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75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资料发放（份、册）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4275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科技咨询（人次）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4275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下   乡（次）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4275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农资、物品赠送（折合元）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275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义   诊（人次）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75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宣传展板（块）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4275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开放科普基地（个）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4275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开放科研院所、大学（个）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275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培训班（次）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275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科技报告会（场）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4275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科普影视（场）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4275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发送科技信息(条)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75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培训农牧民（人次）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75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提供技术服务（次）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75" w:type="dxa"/>
            <w:vAlign w:val="center"/>
          </w:tcPr>
          <w:p>
            <w:pPr>
              <w:ind w:firstLine="710" w:firstLineChars="296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电视科普宣传栏（期）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4275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国家级媒体报道次数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4275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省级媒体报道次数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4275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市</w:t>
            </w:r>
            <w:r>
              <w:rPr>
                <w:rFonts w:eastAsia="仿宋"/>
                <w:sz w:val="24"/>
              </w:rPr>
              <w:t>级媒体报道次数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877" w:type="dxa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797" w:bottom="1440" w:left="179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2050" o:spid="_x0000_s2050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  <w:rPr>
                    <w:rStyle w:val="10"/>
                  </w:rPr>
                </w:pPr>
                <w:r>
                  <w:fldChar w:fldCharType="begin"/>
                </w:r>
                <w:r>
                  <w:rPr>
                    <w:rStyle w:val="10"/>
                  </w:rPr>
                  <w:instrText xml:space="preserve">PAGE  </w:instrText>
                </w:r>
                <w:r>
                  <w:fldChar w:fldCharType="separate"/>
                </w:r>
                <w:r>
                  <w:rPr>
                    <w:rStyle w:val="10"/>
                  </w:rPr>
                  <w:t>- 4 -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c5MWZlNTA1YzQ5NjQ2MWVkYjFkMjI4OTFkMDc4NDQifQ=="/>
  </w:docVars>
  <w:rsids>
    <w:rsidRoot w:val="00172A27"/>
    <w:rsid w:val="00033FAB"/>
    <w:rsid w:val="0003733C"/>
    <w:rsid w:val="0004372D"/>
    <w:rsid w:val="00090902"/>
    <w:rsid w:val="000A6A6B"/>
    <w:rsid w:val="000B33F2"/>
    <w:rsid w:val="000B6A51"/>
    <w:rsid w:val="000C7EC8"/>
    <w:rsid w:val="001149EE"/>
    <w:rsid w:val="00136ECA"/>
    <w:rsid w:val="001562A4"/>
    <w:rsid w:val="00172A27"/>
    <w:rsid w:val="00181FB7"/>
    <w:rsid w:val="001941BF"/>
    <w:rsid w:val="00195272"/>
    <w:rsid w:val="001A79AE"/>
    <w:rsid w:val="001C048A"/>
    <w:rsid w:val="001D1C6E"/>
    <w:rsid w:val="001D451C"/>
    <w:rsid w:val="001E1E09"/>
    <w:rsid w:val="001E4CDF"/>
    <w:rsid w:val="002311AB"/>
    <w:rsid w:val="00252BEC"/>
    <w:rsid w:val="002B2185"/>
    <w:rsid w:val="00322EB5"/>
    <w:rsid w:val="00350957"/>
    <w:rsid w:val="0035489A"/>
    <w:rsid w:val="00357957"/>
    <w:rsid w:val="00360BF2"/>
    <w:rsid w:val="00383800"/>
    <w:rsid w:val="0038396F"/>
    <w:rsid w:val="003B2469"/>
    <w:rsid w:val="003D06BC"/>
    <w:rsid w:val="003D0966"/>
    <w:rsid w:val="003F5F1C"/>
    <w:rsid w:val="004163A8"/>
    <w:rsid w:val="00425010"/>
    <w:rsid w:val="00425F2C"/>
    <w:rsid w:val="00433675"/>
    <w:rsid w:val="00441A48"/>
    <w:rsid w:val="00465998"/>
    <w:rsid w:val="00470B82"/>
    <w:rsid w:val="004773DD"/>
    <w:rsid w:val="004A09EC"/>
    <w:rsid w:val="004A4F31"/>
    <w:rsid w:val="004C7CCD"/>
    <w:rsid w:val="004E1F7C"/>
    <w:rsid w:val="004E516B"/>
    <w:rsid w:val="004F7C4F"/>
    <w:rsid w:val="005143FB"/>
    <w:rsid w:val="00514D93"/>
    <w:rsid w:val="0054307A"/>
    <w:rsid w:val="00553EDF"/>
    <w:rsid w:val="00560BD7"/>
    <w:rsid w:val="00572658"/>
    <w:rsid w:val="005A50D9"/>
    <w:rsid w:val="005C18E7"/>
    <w:rsid w:val="00612175"/>
    <w:rsid w:val="006243B6"/>
    <w:rsid w:val="00652C4A"/>
    <w:rsid w:val="00660F32"/>
    <w:rsid w:val="006722EB"/>
    <w:rsid w:val="006A360B"/>
    <w:rsid w:val="006B0326"/>
    <w:rsid w:val="006C4C13"/>
    <w:rsid w:val="006D3D99"/>
    <w:rsid w:val="00703367"/>
    <w:rsid w:val="00715C97"/>
    <w:rsid w:val="00725949"/>
    <w:rsid w:val="007306AB"/>
    <w:rsid w:val="00762858"/>
    <w:rsid w:val="007E305D"/>
    <w:rsid w:val="008054CD"/>
    <w:rsid w:val="00806823"/>
    <w:rsid w:val="008435BC"/>
    <w:rsid w:val="0086080B"/>
    <w:rsid w:val="008635B4"/>
    <w:rsid w:val="00893014"/>
    <w:rsid w:val="008D6F36"/>
    <w:rsid w:val="008E3206"/>
    <w:rsid w:val="008F4D30"/>
    <w:rsid w:val="00903CDF"/>
    <w:rsid w:val="00906702"/>
    <w:rsid w:val="0091606E"/>
    <w:rsid w:val="00916AF9"/>
    <w:rsid w:val="009224D9"/>
    <w:rsid w:val="009314D7"/>
    <w:rsid w:val="00931E0A"/>
    <w:rsid w:val="00956027"/>
    <w:rsid w:val="00966D08"/>
    <w:rsid w:val="009731DB"/>
    <w:rsid w:val="00975DB3"/>
    <w:rsid w:val="009928B2"/>
    <w:rsid w:val="00992DC4"/>
    <w:rsid w:val="00996702"/>
    <w:rsid w:val="009A09EB"/>
    <w:rsid w:val="009A489E"/>
    <w:rsid w:val="009B2ED2"/>
    <w:rsid w:val="00A0294A"/>
    <w:rsid w:val="00A064B6"/>
    <w:rsid w:val="00A06BB0"/>
    <w:rsid w:val="00A21257"/>
    <w:rsid w:val="00A225B6"/>
    <w:rsid w:val="00A271F5"/>
    <w:rsid w:val="00A53E5B"/>
    <w:rsid w:val="00A54D69"/>
    <w:rsid w:val="00A85C30"/>
    <w:rsid w:val="00AB3F01"/>
    <w:rsid w:val="00AC6C6B"/>
    <w:rsid w:val="00AE378E"/>
    <w:rsid w:val="00B1585D"/>
    <w:rsid w:val="00B4171A"/>
    <w:rsid w:val="00B644DB"/>
    <w:rsid w:val="00B7015D"/>
    <w:rsid w:val="00B739E5"/>
    <w:rsid w:val="00B74E34"/>
    <w:rsid w:val="00BA505F"/>
    <w:rsid w:val="00BC3C12"/>
    <w:rsid w:val="00BE7653"/>
    <w:rsid w:val="00BF3ECB"/>
    <w:rsid w:val="00C038D7"/>
    <w:rsid w:val="00C104DC"/>
    <w:rsid w:val="00C307C8"/>
    <w:rsid w:val="00C638D0"/>
    <w:rsid w:val="00C77D68"/>
    <w:rsid w:val="00CA64D6"/>
    <w:rsid w:val="00CE6B70"/>
    <w:rsid w:val="00CF22B6"/>
    <w:rsid w:val="00CF246E"/>
    <w:rsid w:val="00CF6361"/>
    <w:rsid w:val="00D14CA0"/>
    <w:rsid w:val="00D5064B"/>
    <w:rsid w:val="00D61971"/>
    <w:rsid w:val="00D76EE5"/>
    <w:rsid w:val="00DC00F3"/>
    <w:rsid w:val="00DC6D99"/>
    <w:rsid w:val="00DC7F06"/>
    <w:rsid w:val="00E24A87"/>
    <w:rsid w:val="00E35B32"/>
    <w:rsid w:val="00E520CB"/>
    <w:rsid w:val="00E61B6F"/>
    <w:rsid w:val="00E8328D"/>
    <w:rsid w:val="00EA230E"/>
    <w:rsid w:val="00EE0587"/>
    <w:rsid w:val="00EF38DA"/>
    <w:rsid w:val="00F255CB"/>
    <w:rsid w:val="00F352DB"/>
    <w:rsid w:val="00F60332"/>
    <w:rsid w:val="00F64408"/>
    <w:rsid w:val="00F706E3"/>
    <w:rsid w:val="00F72715"/>
    <w:rsid w:val="00FB10EB"/>
    <w:rsid w:val="00FE47EC"/>
    <w:rsid w:val="00FE4F75"/>
    <w:rsid w:val="00FF3345"/>
    <w:rsid w:val="02E06260"/>
    <w:rsid w:val="107A5C99"/>
    <w:rsid w:val="235101E5"/>
    <w:rsid w:val="415D7DEE"/>
    <w:rsid w:val="52B85588"/>
    <w:rsid w:val="5A8E4FF9"/>
    <w:rsid w:val="6B234B81"/>
    <w:rsid w:val="7AEC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alloon Text"/>
    <w:basedOn w:val="1"/>
    <w:uiPriority w:val="0"/>
    <w:rPr>
      <w:sz w:val="18"/>
      <w:szCs w:val="18"/>
    </w:rPr>
  </w:style>
  <w:style w:type="paragraph" w:styleId="5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8">
    <w:name w:val="Table Grid"/>
    <w:basedOn w:val="7"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uiPriority w:val="0"/>
  </w:style>
  <w:style w:type="character" w:styleId="11">
    <w:name w:val="Emphasis"/>
    <w:basedOn w:val="9"/>
    <w:qFormat/>
    <w:uiPriority w:val="20"/>
    <w:rPr>
      <w:i/>
      <w:iCs/>
    </w:rPr>
  </w:style>
  <w:style w:type="character" w:styleId="12">
    <w:name w:val="Hyperlink"/>
    <w:basedOn w:val="9"/>
    <w:uiPriority w:val="0"/>
    <w:rPr>
      <w:color w:val="0000FF"/>
      <w:u w:val="single"/>
    </w:rPr>
  </w:style>
  <w:style w:type="character" w:customStyle="1" w:styleId="13">
    <w:name w:val="页脚 Char"/>
    <w:basedOn w:val="9"/>
    <w:link w:val="5"/>
    <w:qFormat/>
    <w:uiPriority w:val="0"/>
    <w:rPr>
      <w:rFonts w:eastAsia="宋体"/>
      <w:kern w:val="2"/>
      <w:sz w:val="18"/>
      <w:lang w:val="en-US" w:eastAsia="zh-CN" w:bidi="ar-SA"/>
    </w:rPr>
  </w:style>
  <w:style w:type="paragraph" w:customStyle="1" w:styleId="14">
    <w:name w:val="Char"/>
    <w:basedOn w:val="1"/>
    <w:uiPriority w:val="0"/>
    <w:pPr>
      <w:widowControl/>
      <w:spacing w:after="160" w:line="240" w:lineRule="exact"/>
      <w:jc w:val="left"/>
    </w:pPr>
  </w:style>
  <w:style w:type="paragraph" w:customStyle="1" w:styleId="15">
    <w:name w:val="Char1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lang w:eastAsia="en-US"/>
    </w:rPr>
  </w:style>
  <w:style w:type="paragraph" w:customStyle="1" w:styleId="16">
    <w:name w:val="Char Char Char1 Char"/>
    <w:basedOn w:val="1"/>
    <w:uiPriority w:val="0"/>
    <w:pPr>
      <w:widowControl/>
      <w:spacing w:after="160" w:line="240" w:lineRule="exact"/>
      <w:jc w:val="left"/>
    </w:pPr>
    <w:rPr>
      <w:szCs w:val="20"/>
    </w:rPr>
  </w:style>
  <w:style w:type="character" w:customStyle="1" w:styleId="17">
    <w:name w:val="标题 2 Char"/>
    <w:basedOn w:val="9"/>
    <w:link w:val="2"/>
    <w:uiPriority w:val="9"/>
    <w:rPr>
      <w:rFonts w:ascii="宋体" w:hAnsi="宋体" w:cs="宋体"/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4</Pages>
  <Words>1010</Words>
  <Characters>1088</Characters>
  <Lines>3</Lines>
  <Paragraphs>2</Paragraphs>
  <TotalTime>397</TotalTime>
  <ScaleCrop>false</ScaleCrop>
  <LinksUpToDate>false</LinksUpToDate>
  <CharactersWithSpaces>1264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2023-02-20T02:35:00Z</dcterms:created>
  <dc:creator>Administrator</dc:creator>
  <cp:lastModifiedBy>Administrator</cp:lastModifiedBy>
  <cp:lastPrinted>2023-02-27T08:55:00Z</cp:lastPrinted>
  <dcterms:modified xsi:type="dcterms:W3CDTF">2023-03-02T02:47:32Z</dcterms:modified>
  <dc:title>关于开展2014年度科普和展教具研发与创作课题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E51B93644E3341EBA1F5044F49FA3E2A</vt:lpwstr>
  </property>
</Properties>
</file>