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方正小标宋简体" w:hAnsi="方正小标宋简体" w:eastAsia="方正小标宋简体" w:cs="方正小标宋简体"/>
          <w:b w:val="0"/>
          <w:bCs/>
          <w:color w:val="000000" w:themeColor="text1"/>
          <w:sz w:val="24"/>
          <w:szCs w:val="24"/>
          <w:lang w:val="en-US" w:eastAsia="zh-CN"/>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24"/>
          <w:szCs w:val="24"/>
          <w:lang w:eastAsia="zh-CN"/>
          <w14:textFill>
            <w14:solidFill>
              <w14:schemeClr w14:val="tx1"/>
            </w14:solidFill>
          </w14:textFill>
        </w:rPr>
        <w:t>附件</w:t>
      </w:r>
      <w:r>
        <w:rPr>
          <w:rFonts w:hint="eastAsia" w:ascii="方正小标宋简体" w:hAnsi="方正小标宋简体" w:eastAsia="方正小标宋简体" w:cs="方正小标宋简体"/>
          <w:b w:val="0"/>
          <w:bCs/>
          <w:color w:val="000000" w:themeColor="text1"/>
          <w:sz w:val="24"/>
          <w:szCs w:val="24"/>
          <w:lang w:val="en-US" w:eastAsia="zh-CN"/>
          <w14:textFill>
            <w14:solidFill>
              <w14:schemeClr w14:val="tx1"/>
            </w14:solidFill>
          </w14:textFill>
        </w:rPr>
        <w:t>2：</w:t>
      </w:r>
    </w:p>
    <w:p>
      <w:pPr>
        <w:jc w:val="center"/>
        <w:rPr>
          <w:color w:val="000000" w:themeColor="text1"/>
          <w14:textFill>
            <w14:solidFill>
              <w14:schemeClr w14:val="tx1"/>
            </w14:solidFill>
          </w14:textFill>
        </w:rPr>
      </w:pPr>
      <w:r>
        <w:rPr>
          <w:rFonts w:hint="eastAsia" w:ascii="方正小标宋简体" w:hAnsi="方正小标宋简体" w:eastAsia="方正小标宋简体" w:cs="方正小标宋简体"/>
          <w:b/>
          <w:color w:val="000000" w:themeColor="text1"/>
          <w:sz w:val="36"/>
          <w:szCs w:val="36"/>
          <w:lang w:val="en-US" w:eastAsia="zh-CN"/>
          <w14:textFill>
            <w14:solidFill>
              <w14:schemeClr w14:val="tx1"/>
            </w14:solidFill>
          </w14:textFill>
        </w:rPr>
        <w:t>第二期</w:t>
      </w:r>
      <w:r>
        <w:rPr>
          <w:rFonts w:hint="eastAsia" w:ascii="方正小标宋简体" w:hAnsi="方正小标宋简体" w:eastAsia="方正小标宋简体" w:cs="方正小标宋简体"/>
          <w:b/>
          <w:color w:val="000000" w:themeColor="text1"/>
          <w:sz w:val="36"/>
          <w:szCs w:val="36"/>
          <w14:textFill>
            <w14:solidFill>
              <w14:schemeClr w14:val="tx1"/>
            </w14:solidFill>
          </w14:textFill>
        </w:rPr>
        <w:t>美国宾夕法尼亚大学在线学术英语与论文写作直播课程项目学院</w:t>
      </w:r>
      <w:r>
        <w:rPr>
          <w:rFonts w:hint="eastAsia" w:ascii="方正小标宋简体" w:hAnsi="方正小标宋简体" w:eastAsia="方正小标宋简体" w:cs="方正小标宋简体"/>
          <w:b/>
          <w:color w:val="000000" w:themeColor="text1"/>
          <w:sz w:val="36"/>
          <w:szCs w:val="36"/>
          <w:lang w:eastAsia="zh-CN"/>
          <w14:textFill>
            <w14:solidFill>
              <w14:schemeClr w14:val="tx1"/>
            </w14:solidFill>
          </w14:textFill>
        </w:rPr>
        <w:t>（部）</w:t>
      </w:r>
      <w:r>
        <w:rPr>
          <w:rFonts w:hint="eastAsia" w:ascii="方正小标宋简体" w:hAnsi="方正小标宋简体" w:eastAsia="方正小标宋简体" w:cs="方正小标宋简体"/>
          <w:b/>
          <w:color w:val="000000" w:themeColor="text1"/>
          <w:sz w:val="36"/>
          <w:szCs w:val="36"/>
          <w14:textFill>
            <w14:solidFill>
              <w14:schemeClr w14:val="tx1"/>
            </w14:solidFill>
          </w14:textFill>
        </w:rPr>
        <w:t>推荐表</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经学生自愿申报，根据相关要求综合评定并经公示无异议，拟推荐以下同学参加我校美国宾夕法尼亚大学在线学术英语与论文写作直播课程项目。具体信息如下：</w:t>
      </w:r>
    </w:p>
    <w:tbl>
      <w:tblPr>
        <w:tblStyle w:val="2"/>
        <w:tblW w:w="140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8"/>
        <w:gridCol w:w="647"/>
        <w:gridCol w:w="776"/>
        <w:gridCol w:w="906"/>
        <w:gridCol w:w="474"/>
        <w:gridCol w:w="1265"/>
        <w:gridCol w:w="1378"/>
        <w:gridCol w:w="906"/>
        <w:gridCol w:w="1453"/>
        <w:gridCol w:w="813"/>
        <w:gridCol w:w="1932"/>
        <w:gridCol w:w="19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1578" w:type="dxa"/>
            <w:vAlign w:val="center"/>
          </w:tcPr>
          <w:p>
            <w:pPr>
              <w:widowControl/>
              <w:jc w:val="center"/>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学院</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部）</w:t>
            </w:r>
          </w:p>
          <w:p>
            <w:pPr>
              <w:widowControl/>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名称</w:t>
            </w:r>
          </w:p>
        </w:tc>
        <w:tc>
          <w:tcPr>
            <w:tcW w:w="647" w:type="dxa"/>
          </w:tcPr>
          <w:p>
            <w:pPr>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推荐</w:t>
            </w:r>
            <w:r>
              <w:rPr>
                <w:rFonts w:hint="eastAsia" w:ascii="宋体" w:hAnsi="宋体" w:eastAsia="宋体" w:cs="宋体"/>
                <w:color w:val="000000" w:themeColor="text1"/>
                <w:sz w:val="24"/>
                <w:szCs w:val="24"/>
                <w14:textFill>
                  <w14:solidFill>
                    <w14:schemeClr w14:val="tx1"/>
                  </w14:solidFill>
                </w14:textFill>
              </w:rPr>
              <w:t>人数</w:t>
            </w:r>
          </w:p>
        </w:tc>
        <w:tc>
          <w:tcPr>
            <w:tcW w:w="776" w:type="dxa"/>
            <w:vAlign w:val="center"/>
          </w:tcPr>
          <w:p>
            <w:pPr>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推荐序号</w:t>
            </w:r>
          </w:p>
        </w:tc>
        <w:tc>
          <w:tcPr>
            <w:tcW w:w="906" w:type="dxa"/>
            <w:vAlign w:val="center"/>
          </w:tcPr>
          <w:p>
            <w:pPr>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姓名</w:t>
            </w:r>
          </w:p>
        </w:tc>
        <w:tc>
          <w:tcPr>
            <w:tcW w:w="474" w:type="dxa"/>
            <w:vAlign w:val="center"/>
          </w:tcPr>
          <w:p>
            <w:pPr>
              <w:jc w:val="center"/>
              <w:rPr>
                <w:rFonts w:hint="eastAsia" w:ascii="宋体" w:hAnsi="宋体" w:eastAsia="宋体" w:cs="宋体"/>
                <w:b w:val="0"/>
                <w:bCs w:val="0"/>
                <w:i w:val="0"/>
                <w:iCs w:val="0"/>
                <w:color w:val="000000" w:themeColor="text1"/>
                <w:sz w:val="24"/>
                <w:szCs w:val="24"/>
                <w14:textFill>
                  <w14:solidFill>
                    <w14:schemeClr w14:val="tx1"/>
                  </w14:solidFill>
                </w14:textFill>
              </w:rPr>
            </w:pPr>
            <w:r>
              <w:rPr>
                <w:rFonts w:hint="eastAsia" w:ascii="宋体" w:hAnsi="宋体" w:eastAsia="宋体" w:cs="宋体"/>
                <w:b w:val="0"/>
                <w:bCs w:val="0"/>
                <w:i w:val="0"/>
                <w:iCs w:val="0"/>
                <w:color w:val="000000" w:themeColor="text1"/>
                <w:sz w:val="24"/>
                <w:szCs w:val="24"/>
                <w14:textFill>
                  <w14:solidFill>
                    <w14:schemeClr w14:val="tx1"/>
                  </w14:solidFill>
                </w14:textFill>
              </w:rPr>
              <w:t>性别</w:t>
            </w:r>
          </w:p>
        </w:tc>
        <w:tc>
          <w:tcPr>
            <w:tcW w:w="1265" w:type="dxa"/>
            <w:vAlign w:val="center"/>
          </w:tcPr>
          <w:p>
            <w:pPr>
              <w:jc w:val="center"/>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学历</w:t>
            </w:r>
          </w:p>
          <w:p>
            <w:pPr>
              <w:jc w:val="center"/>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（硕</w:t>
            </w:r>
            <w:r>
              <w:rPr>
                <w:rFonts w:hint="eastAsia" w:ascii="宋体" w:hAnsi="宋体" w:eastAsia="宋体" w:cs="宋体"/>
                <w:color w:val="000000" w:themeColor="text1"/>
                <w:sz w:val="24"/>
                <w:szCs w:val="24"/>
                <w:lang w:val="en-US" w:eastAsia="zh-CN"/>
                <w14:textFill>
                  <w14:solidFill>
                    <w14:schemeClr w14:val="tx1"/>
                  </w14:solidFill>
                </w14:textFill>
              </w:rPr>
              <w:t>/博士）</w:t>
            </w:r>
          </w:p>
        </w:tc>
        <w:tc>
          <w:tcPr>
            <w:tcW w:w="1378" w:type="dxa"/>
            <w:vAlign w:val="center"/>
          </w:tcPr>
          <w:p>
            <w:pPr>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学科</w:t>
            </w:r>
          </w:p>
        </w:tc>
        <w:tc>
          <w:tcPr>
            <w:tcW w:w="906" w:type="dxa"/>
            <w:vAlign w:val="center"/>
          </w:tcPr>
          <w:p>
            <w:pPr>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年级</w:t>
            </w:r>
          </w:p>
        </w:tc>
        <w:tc>
          <w:tcPr>
            <w:tcW w:w="1453" w:type="dxa"/>
            <w:vAlign w:val="center"/>
          </w:tcPr>
          <w:p>
            <w:pPr>
              <w:widowControl/>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学科综合</w:t>
            </w:r>
          </w:p>
          <w:p>
            <w:pPr>
              <w:widowControl/>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排名</w:t>
            </w:r>
          </w:p>
          <w:p>
            <w:pPr>
              <w:widowControl/>
              <w:jc w:val="center"/>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（名次</w:t>
            </w:r>
            <w:r>
              <w:rPr>
                <w:rFonts w:hint="eastAsia" w:ascii="宋体" w:hAnsi="宋体" w:eastAsia="宋体" w:cs="宋体"/>
                <w:color w:val="000000" w:themeColor="text1"/>
                <w:sz w:val="24"/>
                <w:szCs w:val="24"/>
                <w:lang w:val="en-US" w:eastAsia="zh-CN"/>
                <w14:textFill>
                  <w14:solidFill>
                    <w14:schemeClr w14:val="tx1"/>
                  </w14:solidFill>
                </w14:textFill>
              </w:rPr>
              <w:t>/总人数</w:t>
            </w:r>
            <w:r>
              <w:rPr>
                <w:rFonts w:hint="eastAsia" w:ascii="宋体" w:hAnsi="宋体" w:eastAsia="宋体" w:cs="宋体"/>
                <w:color w:val="000000" w:themeColor="text1"/>
                <w:sz w:val="24"/>
                <w:szCs w:val="24"/>
                <w:lang w:eastAsia="zh-CN"/>
                <w14:textFill>
                  <w14:solidFill>
                    <w14:schemeClr w14:val="tx1"/>
                  </w14:solidFill>
                </w14:textFill>
              </w:rPr>
              <w:t>）</w:t>
            </w:r>
          </w:p>
        </w:tc>
        <w:tc>
          <w:tcPr>
            <w:tcW w:w="813" w:type="dxa"/>
            <w:vAlign w:val="center"/>
          </w:tcPr>
          <w:p>
            <w:pPr>
              <w:widowControl/>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英语</w:t>
            </w:r>
          </w:p>
          <w:p>
            <w:pPr>
              <w:widowControl/>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水平</w:t>
            </w:r>
          </w:p>
        </w:tc>
        <w:tc>
          <w:tcPr>
            <w:tcW w:w="1932" w:type="dxa"/>
            <w:vAlign w:val="center"/>
          </w:tcPr>
          <w:p>
            <w:pPr>
              <w:widowControl/>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论文发表/</w:t>
            </w:r>
          </w:p>
          <w:p>
            <w:pPr>
              <w:widowControl/>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发明专利</w:t>
            </w:r>
          </w:p>
        </w:tc>
        <w:tc>
          <w:tcPr>
            <w:tcW w:w="1932" w:type="dxa"/>
            <w:vAlign w:val="center"/>
          </w:tcPr>
          <w:p>
            <w:pPr>
              <w:widowControl/>
              <w:jc w:val="center"/>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排序理由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578" w:type="dxa"/>
            <w:vMerge w:val="restart"/>
            <w:vAlign w:val="center"/>
          </w:tcPr>
          <w:p>
            <w:pPr>
              <w:widowControl/>
              <w:rPr>
                <w:rFonts w:hint="eastAsia" w:ascii="宋体" w:hAnsi="宋体" w:eastAsia="宋体" w:cs="宋体"/>
                <w:color w:val="000000" w:themeColor="text1"/>
                <w:sz w:val="24"/>
                <w:szCs w:val="24"/>
                <w14:textFill>
                  <w14:solidFill>
                    <w14:schemeClr w14:val="tx1"/>
                  </w14:solidFill>
                </w14:textFill>
              </w:rPr>
            </w:pPr>
          </w:p>
        </w:tc>
        <w:tc>
          <w:tcPr>
            <w:tcW w:w="647" w:type="dxa"/>
            <w:vMerge w:val="restart"/>
          </w:tcPr>
          <w:p>
            <w:pPr>
              <w:jc w:val="center"/>
              <w:rPr>
                <w:rFonts w:hint="eastAsia" w:ascii="宋体" w:hAnsi="宋体" w:eastAsia="宋体" w:cs="宋体"/>
                <w:color w:val="000000" w:themeColor="text1"/>
                <w:sz w:val="24"/>
                <w:szCs w:val="24"/>
                <w14:textFill>
                  <w14:solidFill>
                    <w14:schemeClr w14:val="tx1"/>
                  </w14:solidFill>
                </w14:textFill>
              </w:rPr>
            </w:pPr>
          </w:p>
        </w:tc>
        <w:tc>
          <w:tcPr>
            <w:tcW w:w="776" w:type="dxa"/>
            <w:vAlign w:val="center"/>
          </w:tcPr>
          <w:p>
            <w:pPr>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w:t>
            </w:r>
          </w:p>
        </w:tc>
        <w:tc>
          <w:tcPr>
            <w:tcW w:w="906" w:type="dxa"/>
            <w:vAlign w:val="center"/>
          </w:tcPr>
          <w:p>
            <w:pPr>
              <w:jc w:val="center"/>
              <w:rPr>
                <w:rFonts w:hint="eastAsia" w:ascii="宋体" w:hAnsi="宋体" w:eastAsia="宋体" w:cs="宋体"/>
                <w:color w:val="000000" w:themeColor="text1"/>
                <w:sz w:val="24"/>
                <w:szCs w:val="24"/>
                <w:highlight w:val="yellow"/>
                <w:lang w:eastAsia="zh-CN"/>
                <w14:textFill>
                  <w14:solidFill>
                    <w14:schemeClr w14:val="tx1"/>
                  </w14:solidFill>
                </w14:textFill>
              </w:rPr>
            </w:pPr>
            <w:r>
              <w:rPr>
                <w:rFonts w:hint="eastAsia" w:ascii="宋体" w:hAnsi="宋体" w:eastAsia="宋体" w:cs="宋体"/>
                <w:color w:val="000000" w:themeColor="text1"/>
                <w:sz w:val="24"/>
                <w:szCs w:val="24"/>
                <w:highlight w:val="yellow"/>
                <w:lang w:eastAsia="zh-CN"/>
                <w14:textFill>
                  <w14:solidFill>
                    <w14:schemeClr w14:val="tx1"/>
                  </w14:solidFill>
                </w14:textFill>
              </w:rPr>
              <w:t>例：</w:t>
            </w:r>
          </w:p>
          <w:p>
            <w:pPr>
              <w:jc w:val="center"/>
              <w:rPr>
                <w:rFonts w:hint="eastAsia" w:ascii="宋体" w:hAnsi="宋体" w:eastAsia="宋体" w:cs="宋体"/>
                <w:color w:val="000000" w:themeColor="text1"/>
                <w:sz w:val="24"/>
                <w:szCs w:val="24"/>
                <w:highlight w:val="yellow"/>
                <w:lang w:eastAsia="zh-CN"/>
                <w14:textFill>
                  <w14:solidFill>
                    <w14:schemeClr w14:val="tx1"/>
                  </w14:solidFill>
                </w14:textFill>
              </w:rPr>
            </w:pPr>
            <w:r>
              <w:rPr>
                <w:rFonts w:hint="eastAsia" w:ascii="宋体" w:hAnsi="宋体" w:eastAsia="宋体" w:cs="宋体"/>
                <w:color w:val="000000" w:themeColor="text1"/>
                <w:sz w:val="24"/>
                <w:szCs w:val="24"/>
                <w:highlight w:val="yellow"/>
                <w:lang w:eastAsia="zh-CN"/>
                <w14:textFill>
                  <w14:solidFill>
                    <w14:schemeClr w14:val="tx1"/>
                  </w14:solidFill>
                </w14:textFill>
              </w:rPr>
              <w:t>张三</w:t>
            </w:r>
          </w:p>
        </w:tc>
        <w:tc>
          <w:tcPr>
            <w:tcW w:w="474" w:type="dxa"/>
            <w:vAlign w:val="center"/>
          </w:tcPr>
          <w:p>
            <w:pPr>
              <w:jc w:val="center"/>
              <w:rPr>
                <w:rFonts w:hint="eastAsia" w:ascii="宋体" w:hAnsi="宋体" w:eastAsia="宋体" w:cs="宋体"/>
                <w:color w:val="000000" w:themeColor="text1"/>
                <w:sz w:val="24"/>
                <w:szCs w:val="24"/>
                <w:highlight w:val="yellow"/>
                <w:lang w:eastAsia="zh-CN"/>
                <w14:textFill>
                  <w14:solidFill>
                    <w14:schemeClr w14:val="tx1"/>
                  </w14:solidFill>
                </w14:textFill>
              </w:rPr>
            </w:pPr>
            <w:r>
              <w:rPr>
                <w:rFonts w:hint="eastAsia" w:ascii="宋体" w:hAnsi="宋体" w:eastAsia="宋体" w:cs="宋体"/>
                <w:color w:val="000000" w:themeColor="text1"/>
                <w:sz w:val="24"/>
                <w:szCs w:val="24"/>
                <w:highlight w:val="yellow"/>
                <w:lang w:eastAsia="zh-CN"/>
                <w14:textFill>
                  <w14:solidFill>
                    <w14:schemeClr w14:val="tx1"/>
                  </w14:solidFill>
                </w14:textFill>
              </w:rPr>
              <w:t>男</w:t>
            </w:r>
          </w:p>
        </w:tc>
        <w:tc>
          <w:tcPr>
            <w:tcW w:w="1265" w:type="dxa"/>
            <w:vAlign w:val="center"/>
          </w:tcPr>
          <w:p>
            <w:pPr>
              <w:jc w:val="center"/>
              <w:rPr>
                <w:rFonts w:hint="eastAsia" w:ascii="宋体" w:hAnsi="宋体" w:eastAsia="宋体" w:cs="宋体"/>
                <w:color w:val="000000" w:themeColor="text1"/>
                <w:sz w:val="24"/>
                <w:szCs w:val="24"/>
                <w:highlight w:val="yellow"/>
                <w:lang w:eastAsia="zh-CN"/>
                <w14:textFill>
                  <w14:solidFill>
                    <w14:schemeClr w14:val="tx1"/>
                  </w14:solidFill>
                </w14:textFill>
              </w:rPr>
            </w:pPr>
            <w:r>
              <w:rPr>
                <w:rFonts w:hint="eastAsia" w:ascii="宋体" w:hAnsi="宋体" w:eastAsia="宋体" w:cs="宋体"/>
                <w:color w:val="000000" w:themeColor="text1"/>
                <w:sz w:val="24"/>
                <w:szCs w:val="24"/>
                <w:highlight w:val="yellow"/>
                <w:lang w:eastAsia="zh-CN"/>
                <w14:textFill>
                  <w14:solidFill>
                    <w14:schemeClr w14:val="tx1"/>
                  </w14:solidFill>
                </w14:textFill>
              </w:rPr>
              <w:t>硕士</w:t>
            </w:r>
          </w:p>
        </w:tc>
        <w:tc>
          <w:tcPr>
            <w:tcW w:w="1378" w:type="dxa"/>
            <w:vAlign w:val="center"/>
          </w:tcPr>
          <w:p>
            <w:pPr>
              <w:jc w:val="center"/>
              <w:rPr>
                <w:rFonts w:hint="eastAsia" w:ascii="宋体" w:hAnsi="宋体" w:eastAsia="宋体" w:cs="宋体"/>
                <w:color w:val="000000" w:themeColor="text1"/>
                <w:sz w:val="24"/>
                <w:szCs w:val="24"/>
                <w:highlight w:val="yellow"/>
                <w:lang w:eastAsia="zh-CN"/>
                <w14:textFill>
                  <w14:solidFill>
                    <w14:schemeClr w14:val="tx1"/>
                  </w14:solidFill>
                </w14:textFill>
              </w:rPr>
            </w:pPr>
            <w:r>
              <w:rPr>
                <w:rFonts w:hint="eastAsia" w:ascii="宋体" w:hAnsi="宋体" w:eastAsia="宋体" w:cs="宋体"/>
                <w:color w:val="000000" w:themeColor="text1"/>
                <w:sz w:val="24"/>
                <w:szCs w:val="24"/>
                <w:highlight w:val="yellow"/>
                <w:lang w:eastAsia="zh-CN"/>
                <w14:textFill>
                  <w14:solidFill>
                    <w14:schemeClr w14:val="tx1"/>
                  </w14:solidFill>
                </w14:textFill>
              </w:rPr>
              <w:t>化学</w:t>
            </w:r>
          </w:p>
        </w:tc>
        <w:tc>
          <w:tcPr>
            <w:tcW w:w="906" w:type="dxa"/>
            <w:vAlign w:val="center"/>
          </w:tcPr>
          <w:p>
            <w:pPr>
              <w:jc w:val="center"/>
              <w:rPr>
                <w:rFonts w:hint="default" w:ascii="宋体" w:hAnsi="宋体" w:eastAsia="宋体" w:cs="宋体"/>
                <w:color w:val="000000" w:themeColor="text1"/>
                <w:sz w:val="24"/>
                <w:szCs w:val="24"/>
                <w:highlight w:val="yellow"/>
                <w:lang w:val="en-US" w:eastAsia="zh-CN"/>
                <w14:textFill>
                  <w14:solidFill>
                    <w14:schemeClr w14:val="tx1"/>
                  </w14:solidFill>
                </w14:textFill>
              </w:rPr>
            </w:pPr>
            <w:r>
              <w:rPr>
                <w:rFonts w:hint="eastAsia" w:ascii="宋体" w:hAnsi="宋体" w:eastAsia="宋体" w:cs="宋体"/>
                <w:color w:val="000000" w:themeColor="text1"/>
                <w:sz w:val="24"/>
                <w:szCs w:val="24"/>
                <w:highlight w:val="yellow"/>
                <w:lang w:val="en-US" w:eastAsia="zh-CN"/>
                <w14:textFill>
                  <w14:solidFill>
                    <w14:schemeClr w14:val="tx1"/>
                  </w14:solidFill>
                </w14:textFill>
              </w:rPr>
              <w:t>2020级</w:t>
            </w:r>
          </w:p>
        </w:tc>
        <w:tc>
          <w:tcPr>
            <w:tcW w:w="1453" w:type="dxa"/>
            <w:vAlign w:val="center"/>
          </w:tcPr>
          <w:p>
            <w:pPr>
              <w:widowControl/>
              <w:jc w:val="center"/>
              <w:rPr>
                <w:rFonts w:hint="default" w:ascii="宋体" w:hAnsi="宋体" w:eastAsia="宋体" w:cs="宋体"/>
                <w:color w:val="000000" w:themeColor="text1"/>
                <w:sz w:val="24"/>
                <w:szCs w:val="24"/>
                <w:highlight w:val="yellow"/>
                <w:lang w:val="en-US" w:eastAsia="zh-CN"/>
                <w14:textFill>
                  <w14:solidFill>
                    <w14:schemeClr w14:val="tx1"/>
                  </w14:solidFill>
                </w14:textFill>
              </w:rPr>
            </w:pPr>
            <w:r>
              <w:rPr>
                <w:rFonts w:hint="eastAsia" w:ascii="宋体" w:hAnsi="宋体" w:eastAsia="宋体" w:cs="宋体"/>
                <w:color w:val="000000" w:themeColor="text1"/>
                <w:sz w:val="24"/>
                <w:szCs w:val="24"/>
                <w:highlight w:val="yellow"/>
                <w:lang w:val="en-US" w:eastAsia="zh-CN"/>
                <w14:textFill>
                  <w14:solidFill>
                    <w14:schemeClr w14:val="tx1"/>
                  </w14:solidFill>
                </w14:textFill>
              </w:rPr>
              <w:t>10/200</w:t>
            </w:r>
          </w:p>
        </w:tc>
        <w:tc>
          <w:tcPr>
            <w:tcW w:w="813" w:type="dxa"/>
            <w:vAlign w:val="center"/>
          </w:tcPr>
          <w:p>
            <w:pPr>
              <w:widowControl/>
              <w:jc w:val="center"/>
              <w:rPr>
                <w:rFonts w:hint="default" w:ascii="宋体" w:hAnsi="宋体" w:eastAsia="宋体" w:cs="宋体"/>
                <w:color w:val="000000" w:themeColor="text1"/>
                <w:sz w:val="24"/>
                <w:szCs w:val="24"/>
                <w:highlight w:val="yellow"/>
                <w:lang w:val="en-US" w:eastAsia="zh-CN"/>
                <w14:textFill>
                  <w14:solidFill>
                    <w14:schemeClr w14:val="tx1"/>
                  </w14:solidFill>
                </w14:textFill>
              </w:rPr>
            </w:pPr>
            <w:r>
              <w:rPr>
                <w:rFonts w:hint="eastAsia" w:ascii="宋体" w:hAnsi="宋体" w:eastAsia="宋体" w:cs="宋体"/>
                <w:color w:val="000000" w:themeColor="text1"/>
                <w:sz w:val="24"/>
                <w:szCs w:val="24"/>
                <w:highlight w:val="yellow"/>
                <w:lang w:val="en-US" w:eastAsia="zh-CN"/>
                <w14:textFill>
                  <w14:solidFill>
                    <w14:schemeClr w14:val="tx1"/>
                  </w14:solidFill>
                </w14:textFill>
              </w:rPr>
              <w:t>CET6 500</w:t>
            </w:r>
          </w:p>
        </w:tc>
        <w:tc>
          <w:tcPr>
            <w:tcW w:w="1932" w:type="dxa"/>
            <w:vAlign w:val="center"/>
          </w:tcPr>
          <w:p>
            <w:pPr>
              <w:widowControl/>
              <w:jc w:val="center"/>
              <w:rPr>
                <w:rFonts w:hint="default" w:ascii="宋体" w:hAnsi="宋体" w:eastAsia="宋体" w:cs="宋体"/>
                <w:color w:val="000000" w:themeColor="text1"/>
                <w:sz w:val="24"/>
                <w:szCs w:val="24"/>
                <w:highlight w:val="yellow"/>
                <w:lang w:val="en-US" w:eastAsia="zh-CN"/>
                <w14:textFill>
                  <w14:solidFill>
                    <w14:schemeClr w14:val="tx1"/>
                  </w14:solidFill>
                </w14:textFill>
              </w:rPr>
            </w:pPr>
            <w:r>
              <w:rPr>
                <w:rFonts w:hint="eastAsia" w:ascii="宋体" w:hAnsi="宋体" w:eastAsia="宋体" w:cs="宋体"/>
                <w:color w:val="000000" w:themeColor="text1"/>
                <w:sz w:val="24"/>
                <w:szCs w:val="24"/>
                <w:highlight w:val="yellow"/>
                <w:lang w:val="en-US" w:eastAsia="zh-CN"/>
                <w14:textFill>
                  <w14:solidFill>
                    <w14:schemeClr w14:val="tx1"/>
                  </w14:solidFill>
                </w14:textFill>
              </w:rPr>
              <w:t>2020年2月在XX期刊发表论文《关于XX的研究》</w:t>
            </w:r>
          </w:p>
        </w:tc>
        <w:tc>
          <w:tcPr>
            <w:tcW w:w="1932" w:type="dxa"/>
            <w:vMerge w:val="restart"/>
            <w:vAlign w:val="center"/>
          </w:tcPr>
          <w:p>
            <w:pPr>
              <w:widowControl/>
              <w:jc w:val="center"/>
              <w:rPr>
                <w:rFonts w:hint="eastAsia" w:ascii="宋体" w:hAnsi="宋体" w:eastAsia="宋体" w:cs="宋体"/>
                <w:color w:val="000000" w:themeColor="text1"/>
                <w:sz w:val="24"/>
                <w:szCs w:val="24"/>
                <w:highlight w:val="yellow"/>
                <w:lang w:val="en-US" w:eastAsia="zh-CN"/>
                <w14:textFill>
                  <w14:solidFill>
                    <w14:schemeClr w14:val="tx1"/>
                  </w14:solidFill>
                </w14:textFill>
              </w:rPr>
            </w:pPr>
            <w:r>
              <w:rPr>
                <w:rFonts w:hint="eastAsia" w:ascii="宋体" w:hAnsi="宋体" w:eastAsia="宋体" w:cs="宋体"/>
                <w:color w:val="000000" w:themeColor="text1"/>
                <w:sz w:val="24"/>
                <w:szCs w:val="24"/>
                <w:highlight w:val="yellow"/>
                <w:lang w:val="en-US" w:eastAsia="zh-CN"/>
                <w14:textFill>
                  <w14:solidFill>
                    <w14:schemeClr w14:val="tx1"/>
                  </w14:solidFill>
                </w14:textFill>
              </w:rPr>
              <w:t>请详细说明该排序的理由，可另附页说明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578" w:type="dxa"/>
            <w:vMerge w:val="continue"/>
            <w:vAlign w:val="center"/>
          </w:tcPr>
          <w:p>
            <w:pPr>
              <w:widowControl/>
              <w:rPr>
                <w:rFonts w:hint="eastAsia" w:ascii="宋体" w:hAnsi="宋体" w:eastAsia="宋体" w:cs="宋体"/>
                <w:color w:val="000000" w:themeColor="text1"/>
                <w:sz w:val="24"/>
                <w:szCs w:val="24"/>
                <w14:textFill>
                  <w14:solidFill>
                    <w14:schemeClr w14:val="tx1"/>
                  </w14:solidFill>
                </w14:textFill>
              </w:rPr>
            </w:pPr>
          </w:p>
        </w:tc>
        <w:tc>
          <w:tcPr>
            <w:tcW w:w="647" w:type="dxa"/>
            <w:vMerge w:val="continue"/>
          </w:tcPr>
          <w:p>
            <w:pPr>
              <w:jc w:val="center"/>
              <w:rPr>
                <w:rFonts w:hint="eastAsia" w:ascii="宋体" w:hAnsi="宋体" w:eastAsia="宋体" w:cs="宋体"/>
                <w:color w:val="000000" w:themeColor="text1"/>
                <w:sz w:val="24"/>
                <w:szCs w:val="24"/>
                <w14:textFill>
                  <w14:solidFill>
                    <w14:schemeClr w14:val="tx1"/>
                  </w14:solidFill>
                </w14:textFill>
              </w:rPr>
            </w:pPr>
          </w:p>
        </w:tc>
        <w:tc>
          <w:tcPr>
            <w:tcW w:w="776" w:type="dxa"/>
            <w:vAlign w:val="center"/>
          </w:tcPr>
          <w:p>
            <w:pPr>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w:t>
            </w:r>
          </w:p>
        </w:tc>
        <w:tc>
          <w:tcPr>
            <w:tcW w:w="906" w:type="dxa"/>
          </w:tcPr>
          <w:p>
            <w:pPr>
              <w:jc w:val="center"/>
              <w:rPr>
                <w:rFonts w:hint="eastAsia" w:ascii="宋体" w:hAnsi="宋体" w:eastAsia="宋体" w:cs="宋体"/>
                <w:color w:val="000000" w:themeColor="text1"/>
                <w:sz w:val="24"/>
                <w:szCs w:val="24"/>
                <w14:textFill>
                  <w14:solidFill>
                    <w14:schemeClr w14:val="tx1"/>
                  </w14:solidFill>
                </w14:textFill>
              </w:rPr>
            </w:pPr>
          </w:p>
        </w:tc>
        <w:tc>
          <w:tcPr>
            <w:tcW w:w="474" w:type="dxa"/>
          </w:tcPr>
          <w:p>
            <w:pPr>
              <w:jc w:val="center"/>
              <w:rPr>
                <w:rFonts w:hint="eastAsia" w:ascii="宋体" w:hAnsi="宋体" w:eastAsia="宋体" w:cs="宋体"/>
                <w:color w:val="000000" w:themeColor="text1"/>
                <w:sz w:val="24"/>
                <w:szCs w:val="24"/>
                <w14:textFill>
                  <w14:solidFill>
                    <w14:schemeClr w14:val="tx1"/>
                  </w14:solidFill>
                </w14:textFill>
              </w:rPr>
            </w:pPr>
          </w:p>
        </w:tc>
        <w:tc>
          <w:tcPr>
            <w:tcW w:w="1265" w:type="dxa"/>
            <w:vAlign w:val="center"/>
          </w:tcPr>
          <w:p>
            <w:pPr>
              <w:jc w:val="center"/>
              <w:rPr>
                <w:rFonts w:hint="eastAsia" w:ascii="宋体" w:hAnsi="宋体" w:eastAsia="宋体" w:cs="宋体"/>
                <w:color w:val="000000" w:themeColor="text1"/>
                <w:sz w:val="24"/>
                <w:szCs w:val="24"/>
                <w14:textFill>
                  <w14:solidFill>
                    <w14:schemeClr w14:val="tx1"/>
                  </w14:solidFill>
                </w14:textFill>
              </w:rPr>
            </w:pPr>
          </w:p>
        </w:tc>
        <w:tc>
          <w:tcPr>
            <w:tcW w:w="1378" w:type="dxa"/>
          </w:tcPr>
          <w:p>
            <w:pPr>
              <w:jc w:val="center"/>
              <w:rPr>
                <w:rFonts w:hint="eastAsia" w:ascii="宋体" w:hAnsi="宋体" w:eastAsia="宋体" w:cs="宋体"/>
                <w:color w:val="000000" w:themeColor="text1"/>
                <w:sz w:val="24"/>
                <w:szCs w:val="24"/>
                <w14:textFill>
                  <w14:solidFill>
                    <w14:schemeClr w14:val="tx1"/>
                  </w14:solidFill>
                </w14:textFill>
              </w:rPr>
            </w:pPr>
          </w:p>
        </w:tc>
        <w:tc>
          <w:tcPr>
            <w:tcW w:w="906" w:type="dxa"/>
          </w:tcPr>
          <w:p>
            <w:pPr>
              <w:jc w:val="center"/>
              <w:rPr>
                <w:rFonts w:hint="eastAsia" w:ascii="宋体" w:hAnsi="宋体" w:eastAsia="宋体" w:cs="宋体"/>
                <w:color w:val="000000" w:themeColor="text1"/>
                <w:sz w:val="24"/>
                <w:szCs w:val="24"/>
                <w14:textFill>
                  <w14:solidFill>
                    <w14:schemeClr w14:val="tx1"/>
                  </w14:solidFill>
                </w14:textFill>
              </w:rPr>
            </w:pPr>
          </w:p>
        </w:tc>
        <w:tc>
          <w:tcPr>
            <w:tcW w:w="1453" w:type="dxa"/>
            <w:vAlign w:val="center"/>
          </w:tcPr>
          <w:p>
            <w:pPr>
              <w:widowControl/>
              <w:jc w:val="center"/>
              <w:rPr>
                <w:rFonts w:hint="eastAsia" w:ascii="宋体" w:hAnsi="宋体" w:eastAsia="宋体" w:cs="宋体"/>
                <w:color w:val="000000" w:themeColor="text1"/>
                <w:sz w:val="24"/>
                <w:szCs w:val="24"/>
                <w14:textFill>
                  <w14:solidFill>
                    <w14:schemeClr w14:val="tx1"/>
                  </w14:solidFill>
                </w14:textFill>
              </w:rPr>
            </w:pPr>
          </w:p>
        </w:tc>
        <w:tc>
          <w:tcPr>
            <w:tcW w:w="813" w:type="dxa"/>
          </w:tcPr>
          <w:p>
            <w:pPr>
              <w:widowControl/>
              <w:jc w:val="center"/>
              <w:rPr>
                <w:rFonts w:hint="eastAsia" w:ascii="宋体" w:hAnsi="宋体" w:eastAsia="宋体" w:cs="宋体"/>
                <w:color w:val="000000" w:themeColor="text1"/>
                <w:sz w:val="24"/>
                <w:szCs w:val="24"/>
                <w14:textFill>
                  <w14:solidFill>
                    <w14:schemeClr w14:val="tx1"/>
                  </w14:solidFill>
                </w14:textFill>
              </w:rPr>
            </w:pPr>
          </w:p>
        </w:tc>
        <w:tc>
          <w:tcPr>
            <w:tcW w:w="1932" w:type="dxa"/>
            <w:vAlign w:val="center"/>
          </w:tcPr>
          <w:p>
            <w:pPr>
              <w:widowControl/>
              <w:jc w:val="center"/>
              <w:rPr>
                <w:rFonts w:hint="eastAsia" w:ascii="宋体" w:hAnsi="宋体" w:eastAsia="宋体" w:cs="宋体"/>
                <w:color w:val="000000" w:themeColor="text1"/>
                <w:sz w:val="24"/>
                <w:szCs w:val="24"/>
                <w14:textFill>
                  <w14:solidFill>
                    <w14:schemeClr w14:val="tx1"/>
                  </w14:solidFill>
                </w14:textFill>
              </w:rPr>
            </w:pPr>
          </w:p>
        </w:tc>
        <w:tc>
          <w:tcPr>
            <w:tcW w:w="1932" w:type="dxa"/>
            <w:vMerge w:val="continue"/>
            <w:vAlign w:val="center"/>
          </w:tcPr>
          <w:p>
            <w:pPr>
              <w:widowControl/>
              <w:jc w:val="center"/>
              <w:rPr>
                <w:rFonts w:hint="eastAsia" w:ascii="宋体" w:hAnsi="宋体" w:eastAsia="宋体" w:cs="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578" w:type="dxa"/>
            <w:vMerge w:val="continue"/>
            <w:vAlign w:val="center"/>
          </w:tcPr>
          <w:p>
            <w:pPr>
              <w:widowControl/>
              <w:rPr>
                <w:rFonts w:hint="eastAsia" w:ascii="宋体" w:hAnsi="宋体" w:eastAsia="宋体" w:cs="宋体"/>
                <w:color w:val="000000" w:themeColor="text1"/>
                <w:sz w:val="24"/>
                <w:szCs w:val="24"/>
                <w14:textFill>
                  <w14:solidFill>
                    <w14:schemeClr w14:val="tx1"/>
                  </w14:solidFill>
                </w14:textFill>
              </w:rPr>
            </w:pPr>
          </w:p>
        </w:tc>
        <w:tc>
          <w:tcPr>
            <w:tcW w:w="647" w:type="dxa"/>
            <w:vMerge w:val="continue"/>
          </w:tcPr>
          <w:p>
            <w:pPr>
              <w:jc w:val="center"/>
              <w:rPr>
                <w:rFonts w:hint="eastAsia" w:ascii="宋体" w:hAnsi="宋体" w:eastAsia="宋体" w:cs="宋体"/>
                <w:color w:val="000000" w:themeColor="text1"/>
                <w:sz w:val="24"/>
                <w:szCs w:val="24"/>
                <w14:textFill>
                  <w14:solidFill>
                    <w14:schemeClr w14:val="tx1"/>
                  </w14:solidFill>
                </w14:textFill>
              </w:rPr>
            </w:pPr>
          </w:p>
        </w:tc>
        <w:tc>
          <w:tcPr>
            <w:tcW w:w="776" w:type="dxa"/>
            <w:vAlign w:val="center"/>
          </w:tcPr>
          <w:p>
            <w:pPr>
              <w:jc w:val="center"/>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p>
        </w:tc>
        <w:tc>
          <w:tcPr>
            <w:tcW w:w="906" w:type="dxa"/>
          </w:tcPr>
          <w:p>
            <w:pPr>
              <w:jc w:val="center"/>
              <w:rPr>
                <w:rFonts w:hint="eastAsia" w:ascii="宋体" w:hAnsi="宋体" w:eastAsia="宋体" w:cs="宋体"/>
                <w:color w:val="000000" w:themeColor="text1"/>
                <w:sz w:val="24"/>
                <w:szCs w:val="24"/>
                <w14:textFill>
                  <w14:solidFill>
                    <w14:schemeClr w14:val="tx1"/>
                  </w14:solidFill>
                </w14:textFill>
              </w:rPr>
            </w:pPr>
          </w:p>
        </w:tc>
        <w:tc>
          <w:tcPr>
            <w:tcW w:w="474" w:type="dxa"/>
          </w:tcPr>
          <w:p>
            <w:pPr>
              <w:jc w:val="center"/>
              <w:rPr>
                <w:rFonts w:hint="eastAsia" w:ascii="宋体" w:hAnsi="宋体" w:eastAsia="宋体" w:cs="宋体"/>
                <w:color w:val="000000" w:themeColor="text1"/>
                <w:sz w:val="24"/>
                <w:szCs w:val="24"/>
                <w14:textFill>
                  <w14:solidFill>
                    <w14:schemeClr w14:val="tx1"/>
                  </w14:solidFill>
                </w14:textFill>
              </w:rPr>
            </w:pPr>
          </w:p>
        </w:tc>
        <w:tc>
          <w:tcPr>
            <w:tcW w:w="1265" w:type="dxa"/>
            <w:vAlign w:val="center"/>
          </w:tcPr>
          <w:p>
            <w:pPr>
              <w:jc w:val="center"/>
              <w:rPr>
                <w:rFonts w:hint="eastAsia" w:ascii="宋体" w:hAnsi="宋体" w:eastAsia="宋体" w:cs="宋体"/>
                <w:color w:val="000000" w:themeColor="text1"/>
                <w:sz w:val="24"/>
                <w:szCs w:val="24"/>
                <w14:textFill>
                  <w14:solidFill>
                    <w14:schemeClr w14:val="tx1"/>
                  </w14:solidFill>
                </w14:textFill>
              </w:rPr>
            </w:pPr>
          </w:p>
        </w:tc>
        <w:tc>
          <w:tcPr>
            <w:tcW w:w="1378" w:type="dxa"/>
          </w:tcPr>
          <w:p>
            <w:pPr>
              <w:jc w:val="center"/>
              <w:rPr>
                <w:rFonts w:hint="eastAsia" w:ascii="宋体" w:hAnsi="宋体" w:eastAsia="宋体" w:cs="宋体"/>
                <w:color w:val="000000" w:themeColor="text1"/>
                <w:sz w:val="24"/>
                <w:szCs w:val="24"/>
                <w14:textFill>
                  <w14:solidFill>
                    <w14:schemeClr w14:val="tx1"/>
                  </w14:solidFill>
                </w14:textFill>
              </w:rPr>
            </w:pPr>
          </w:p>
        </w:tc>
        <w:tc>
          <w:tcPr>
            <w:tcW w:w="906" w:type="dxa"/>
          </w:tcPr>
          <w:p>
            <w:pPr>
              <w:jc w:val="center"/>
              <w:rPr>
                <w:rFonts w:hint="eastAsia" w:ascii="宋体" w:hAnsi="宋体" w:eastAsia="宋体" w:cs="宋体"/>
                <w:color w:val="000000" w:themeColor="text1"/>
                <w:sz w:val="24"/>
                <w:szCs w:val="24"/>
                <w14:textFill>
                  <w14:solidFill>
                    <w14:schemeClr w14:val="tx1"/>
                  </w14:solidFill>
                </w14:textFill>
              </w:rPr>
            </w:pPr>
          </w:p>
        </w:tc>
        <w:tc>
          <w:tcPr>
            <w:tcW w:w="1453" w:type="dxa"/>
            <w:vAlign w:val="center"/>
          </w:tcPr>
          <w:p>
            <w:pPr>
              <w:widowControl/>
              <w:jc w:val="center"/>
              <w:rPr>
                <w:rFonts w:hint="eastAsia" w:ascii="宋体" w:hAnsi="宋体" w:eastAsia="宋体" w:cs="宋体"/>
                <w:color w:val="000000" w:themeColor="text1"/>
                <w:sz w:val="24"/>
                <w:szCs w:val="24"/>
                <w14:textFill>
                  <w14:solidFill>
                    <w14:schemeClr w14:val="tx1"/>
                  </w14:solidFill>
                </w14:textFill>
              </w:rPr>
            </w:pPr>
          </w:p>
        </w:tc>
        <w:tc>
          <w:tcPr>
            <w:tcW w:w="813" w:type="dxa"/>
          </w:tcPr>
          <w:p>
            <w:pPr>
              <w:widowControl/>
              <w:jc w:val="center"/>
              <w:rPr>
                <w:rFonts w:hint="eastAsia" w:ascii="宋体" w:hAnsi="宋体" w:eastAsia="宋体" w:cs="宋体"/>
                <w:color w:val="000000" w:themeColor="text1"/>
                <w:sz w:val="24"/>
                <w:szCs w:val="24"/>
                <w14:textFill>
                  <w14:solidFill>
                    <w14:schemeClr w14:val="tx1"/>
                  </w14:solidFill>
                </w14:textFill>
              </w:rPr>
            </w:pPr>
          </w:p>
        </w:tc>
        <w:tc>
          <w:tcPr>
            <w:tcW w:w="1932" w:type="dxa"/>
            <w:vAlign w:val="center"/>
          </w:tcPr>
          <w:p>
            <w:pPr>
              <w:widowControl/>
              <w:jc w:val="center"/>
              <w:rPr>
                <w:rFonts w:hint="eastAsia" w:ascii="宋体" w:hAnsi="宋体" w:eastAsia="宋体" w:cs="宋体"/>
                <w:color w:val="000000" w:themeColor="text1"/>
                <w:sz w:val="24"/>
                <w:szCs w:val="24"/>
                <w14:textFill>
                  <w14:solidFill>
                    <w14:schemeClr w14:val="tx1"/>
                  </w14:solidFill>
                </w14:textFill>
              </w:rPr>
            </w:pPr>
          </w:p>
        </w:tc>
        <w:tc>
          <w:tcPr>
            <w:tcW w:w="1932" w:type="dxa"/>
            <w:vMerge w:val="continue"/>
            <w:vAlign w:val="center"/>
          </w:tcPr>
          <w:p>
            <w:pPr>
              <w:widowControl/>
              <w:jc w:val="center"/>
              <w:rPr>
                <w:rFonts w:hint="eastAsia" w:ascii="宋体" w:hAnsi="宋体" w:eastAsia="宋体" w:cs="宋体"/>
                <w:color w:val="000000" w:themeColor="text1"/>
                <w:sz w:val="24"/>
                <w:szCs w:val="24"/>
                <w14:textFill>
                  <w14:solidFill>
                    <w14:schemeClr w14:val="tx1"/>
                  </w14:solidFill>
                </w14:textFill>
              </w:rPr>
            </w:pPr>
          </w:p>
        </w:tc>
      </w:tr>
    </w:tbl>
    <w:p>
      <w:pPr>
        <w:spacing w:line="360" w:lineRule="auto"/>
        <w:rPr>
          <w:rFonts w:hint="eastAsia" w:ascii="宋体" w:hAnsi="宋体" w:eastAsia="宋体" w:cs="宋体"/>
          <w:color w:val="000000" w:themeColor="text1"/>
          <w:sz w:val="24"/>
          <w:szCs w:val="24"/>
          <w14:textFill>
            <w14:solidFill>
              <w14:schemeClr w14:val="tx1"/>
            </w14:solidFill>
          </w14:textFill>
        </w:rPr>
      </w:pPr>
    </w:p>
    <w:p>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负责领导签字：</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  </w:t>
      </w:r>
      <w:r>
        <w:rPr>
          <w:rFonts w:hint="eastAsia" w:ascii="宋体" w:hAnsi="宋体" w:eastAsia="宋体" w:cs="宋体"/>
          <w:color w:val="000000" w:themeColor="text1"/>
          <w:sz w:val="24"/>
          <w:szCs w:val="24"/>
          <w:lang w:val="en-US" w:eastAsia="zh-CN"/>
          <w14:textFill>
            <w14:solidFill>
              <w14:schemeClr w14:val="tx1"/>
            </w14:solidFill>
          </w14:textFill>
        </w:rPr>
        <w:t xml:space="preserve">                               单位公章                </w:t>
      </w:r>
      <w:r>
        <w:rPr>
          <w:rFonts w:hint="eastAsia" w:ascii="宋体" w:hAnsi="宋体" w:eastAsia="宋体" w:cs="宋体"/>
          <w:color w:val="000000" w:themeColor="text1"/>
          <w:sz w:val="24"/>
          <w:szCs w:val="24"/>
          <w14:textFill>
            <w14:solidFill>
              <w14:schemeClr w14:val="tx1"/>
            </w14:solidFill>
          </w14:textFill>
        </w:rPr>
        <w:t xml:space="preserve">       年    月    日</w:t>
      </w:r>
    </w:p>
    <w:p>
      <w:pPr>
        <w:spacing w:line="360" w:lineRule="auto"/>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填表人姓名及联系电话：</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 xml:space="preserve">    </w:t>
      </w:r>
    </w:p>
    <w:p>
      <w:pPr>
        <w:ind w:firstLine="8160" w:firstLineChars="3400"/>
        <w:jc w:val="left"/>
        <w:rPr>
          <w:rFonts w:hint="eastAsia" w:ascii="宋体" w:hAnsi="宋体" w:eastAsia="宋体" w:cs="宋体"/>
          <w:color w:val="000000" w:themeColor="text1"/>
          <w:sz w:val="24"/>
          <w:szCs w:val="24"/>
          <w:lang w:eastAsia="zh-CN"/>
          <w14:textFill>
            <w14:solidFill>
              <w14:schemeClr w14:val="tx1"/>
            </w14:solidFill>
          </w14:textFill>
        </w:rPr>
      </w:pPr>
    </w:p>
    <w:p>
      <w:pPr>
        <w:jc w:val="both"/>
        <w:rPr>
          <w:rFonts w:hint="default"/>
          <w:b/>
          <w:bCs/>
          <w:sz w:val="24"/>
          <w:szCs w:val="24"/>
          <w:lang w:val="en-US" w:eastAsia="zh-CN"/>
        </w:rPr>
      </w:pPr>
      <w:r>
        <w:rPr>
          <w:rFonts w:hint="eastAsia" w:ascii="宋体" w:hAnsi="宋体" w:eastAsia="宋体" w:cs="宋体"/>
          <w:b/>
          <w:bCs/>
          <w:color w:val="000000" w:themeColor="text1"/>
          <w:sz w:val="24"/>
          <w:szCs w:val="24"/>
          <w:lang w:eastAsia="zh-CN"/>
          <w14:textFill>
            <w14:solidFill>
              <w14:schemeClr w14:val="tx1"/>
            </w14:solidFill>
          </w14:textFill>
        </w:rPr>
        <w:t>备注：</w:t>
      </w:r>
      <w:r>
        <w:rPr>
          <w:rFonts w:hint="eastAsia" w:ascii="宋体" w:hAnsi="宋体" w:eastAsia="宋体" w:cs="宋体"/>
          <w:b/>
          <w:bCs/>
          <w:color w:val="000000" w:themeColor="text1"/>
          <w:sz w:val="24"/>
          <w:szCs w:val="24"/>
          <w:lang w:val="en-US" w:eastAsia="zh-CN"/>
          <w14:textFill>
            <w14:solidFill>
              <w14:schemeClr w14:val="tx1"/>
            </w14:solidFill>
          </w14:textFill>
        </w:rPr>
        <w:t>推荐人数不超过5人。</w:t>
      </w:r>
      <w:r>
        <w:rPr>
          <w:rFonts w:hint="eastAsia" w:ascii="宋体" w:hAnsi="宋体" w:eastAsia="宋体" w:cs="宋体"/>
          <w:b/>
          <w:bCs/>
          <w:color w:val="000000" w:themeColor="text1"/>
          <w:sz w:val="24"/>
          <w:szCs w:val="24"/>
          <w14:textFill>
            <w14:solidFill>
              <w14:schemeClr w14:val="tx1"/>
            </w14:solidFill>
          </w14:textFill>
        </w:rPr>
        <w:t>请随表提供</w:t>
      </w:r>
      <w:r>
        <w:rPr>
          <w:rFonts w:hint="eastAsia" w:ascii="宋体" w:hAnsi="宋体" w:eastAsia="宋体" w:cs="宋体"/>
          <w:b/>
          <w:bCs/>
          <w:color w:val="000000" w:themeColor="text1"/>
          <w:sz w:val="24"/>
          <w:szCs w:val="24"/>
          <w:lang w:val="en-US" w:eastAsia="zh-CN"/>
          <w14:textFill>
            <w14:solidFill>
              <w14:schemeClr w14:val="tx1"/>
            </w14:solidFill>
          </w14:textFill>
        </w:rPr>
        <w:t>名单</w:t>
      </w:r>
      <w:r>
        <w:rPr>
          <w:rFonts w:hint="eastAsia" w:ascii="宋体" w:hAnsi="宋体" w:eastAsia="宋体" w:cs="宋体"/>
          <w:b/>
          <w:bCs/>
          <w:color w:val="000000" w:themeColor="text1"/>
          <w:sz w:val="24"/>
          <w:szCs w:val="24"/>
          <w:lang w:eastAsia="zh-CN"/>
          <w14:textFill>
            <w14:solidFill>
              <w14:schemeClr w14:val="tx1"/>
            </w14:solidFill>
          </w14:textFill>
        </w:rPr>
        <w:t>公示结果、</w:t>
      </w:r>
      <w:r>
        <w:rPr>
          <w:rFonts w:hint="eastAsia" w:ascii="宋体" w:hAnsi="宋体" w:eastAsia="宋体" w:cs="宋体"/>
          <w:b/>
          <w:bCs/>
          <w:color w:val="000000" w:themeColor="text1"/>
          <w:sz w:val="24"/>
          <w:szCs w:val="24"/>
          <w:lang w:val="en-US" w:eastAsia="zh-CN"/>
          <w14:textFill>
            <w14:solidFill>
              <w14:schemeClr w14:val="tx1"/>
            </w14:solidFill>
          </w14:textFill>
        </w:rPr>
        <w:t>学生报名材料及相关证明材料</w:t>
      </w: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dmZDBkNGVmYzQ0NjU4ZjAzMThmYzZlNzhkNTcyOTUifQ=="/>
  </w:docVars>
  <w:rsids>
    <w:rsidRoot w:val="00000000"/>
    <w:rsid w:val="024348F0"/>
    <w:rsid w:val="04A72AA5"/>
    <w:rsid w:val="07EB7AB0"/>
    <w:rsid w:val="085756C4"/>
    <w:rsid w:val="0A5E6907"/>
    <w:rsid w:val="0AF659C8"/>
    <w:rsid w:val="0C460F3A"/>
    <w:rsid w:val="0FF06CF4"/>
    <w:rsid w:val="169D0AFA"/>
    <w:rsid w:val="1F0512C1"/>
    <w:rsid w:val="21B33FD1"/>
    <w:rsid w:val="246214A3"/>
    <w:rsid w:val="2A453EA4"/>
    <w:rsid w:val="34785A3F"/>
    <w:rsid w:val="365104BC"/>
    <w:rsid w:val="37751919"/>
    <w:rsid w:val="37E22DB7"/>
    <w:rsid w:val="3B1A76DD"/>
    <w:rsid w:val="3C270573"/>
    <w:rsid w:val="46BC2447"/>
    <w:rsid w:val="487753B4"/>
    <w:rsid w:val="506A092D"/>
    <w:rsid w:val="50CD674E"/>
    <w:rsid w:val="51991525"/>
    <w:rsid w:val="51E32F9E"/>
    <w:rsid w:val="5319725C"/>
    <w:rsid w:val="55635BF6"/>
    <w:rsid w:val="5680742C"/>
    <w:rsid w:val="59B07F22"/>
    <w:rsid w:val="5A073B46"/>
    <w:rsid w:val="654D5579"/>
    <w:rsid w:val="76870CDB"/>
    <w:rsid w:val="7F304DDA"/>
    <w:rsid w:val="7F5379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292</Words>
  <Characters>310</Characters>
  <Lines>0</Lines>
  <Paragraphs>0</Paragraphs>
  <TotalTime>19</TotalTime>
  <ScaleCrop>false</ScaleCrop>
  <LinksUpToDate>false</LinksUpToDate>
  <CharactersWithSpaces>415</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2021-07-02T06:46:00Z</dcterms:created>
  <dc:creator>Administrator</dc:creator>
  <cp:lastModifiedBy>毕意成</cp:lastModifiedBy>
  <dcterms:modified xsi:type="dcterms:W3CDTF">2022-07-01T01:37:21Z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823CD8B6709049F6968A7BF35BBBFD85</vt:lpwstr>
  </property>
</Properties>
</file>