
<file path=[Content_Types].xml><?xml version="1.0" encoding="utf-8"?>
<Types xmlns="http://schemas.openxmlformats.org/package/2006/content-types">
  <Default Extension="bin" ContentType="application/vnd.openxmlformats-officedocument.oleObject"/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pStyle w:val="PO154"/>
        <w:spacing w:lineRule="exact" w:line="440"/>
        <w:ind w:right="-340" w:firstLine="0"/>
        <w:rPr>
          <w:b w:val="1"/>
          <w:sz w:val="28"/>
          <w:szCs w:val="28"/>
          <w:rFonts w:ascii="Times New Roman" w:hAnsi="Times New Roman" w:cs="Times New Roman" w:eastAsiaTheme="majorEastAsia" w:hint="eastAsia"/>
        </w:rPr>
      </w:pPr>
    </w:p>
    <w:p>
      <w:pPr>
        <w:pStyle w:val="PO154"/>
        <w:jc w:val="center"/>
        <w:spacing w:lineRule="exact" w:line="440"/>
        <w:ind w:right="-340" w:firstLine="0"/>
        <w:rPr>
          <w:b w:val="1"/>
          <w:sz w:val="28"/>
          <w:szCs w:val="28"/>
          <w:rFonts w:ascii="Times New Roman" w:hAnsi="Times New Roman" w:cs="Times New Roman" w:eastAsiaTheme="majorEastAsia"/>
        </w:rPr>
      </w:pPr>
      <w:r>
        <w:rPr>
          <w:b w:val="1"/>
          <w:sz w:val="28"/>
          <w:szCs w:val="28"/>
          <w:rFonts w:ascii="Times New Roman" w:hAnsi="Times New Roman" w:cs="Times New Roman" w:eastAsiaTheme="majorEastAsia" w:hint="eastAsia"/>
        </w:rPr>
        <w:t>拟转让的发明专利</w:t>
      </w:r>
      <w:r>
        <w:rPr>
          <w:b w:val="1"/>
          <w:sz w:val="28"/>
          <w:szCs w:val="28"/>
          <w:rFonts w:ascii="Times New Roman" w:hAnsi="Times New Roman" w:cs="Times New Roman" w:eastAsiaTheme="majorEastAsia"/>
        </w:rPr>
        <w:t>简介</w:t>
      </w:r>
    </w:p>
    <w:p>
      <w:pPr>
        <w:jc w:val="both"/>
        <w:rPr>
          <w:b w:val="1"/>
          <w:sz w:val="28"/>
          <w:szCs w:val="28"/>
          <w:rFonts w:ascii="Times New Roman" w:eastAsia="宋体" w:hAnsi="宋体" w:cs="宋体"/>
        </w:rPr>
      </w:pPr>
      <w:r>
        <w:rPr>
          <w:b w:val="1"/>
          <w:sz w:val="28"/>
          <w:szCs w:val="28"/>
          <w:rFonts w:ascii="Times New Roman" w:eastAsia="宋体" w:hAnsi="宋体" w:cs="宋体"/>
        </w:rPr>
        <w:t>技术领域</w:t>
      </w:r>
    </w:p>
    <w:p>
      <w:pPr>
        <w:jc w:val="both"/>
        <w:ind w:firstLine="560"/>
        <w:rPr>
          <w:sz w:val="28"/>
          <w:szCs w:val="28"/>
          <w:rFonts w:ascii="Times New Roman" w:eastAsia="宋体" w:hAnsi="宋体" w:cs="宋体"/>
        </w:rPr>
      </w:pPr>
      <w:r>
        <w:rPr>
          <w:sz w:val="28"/>
          <w:szCs w:val="28"/>
          <w:rFonts w:ascii="Times New Roman" w:eastAsia="宋体" w:hAnsi="宋体" w:cs="宋体"/>
        </w:rPr>
        <w:t>本发明属于数字图像处理技术领域的图像修复，尤其涉及基于密</w:t>
      </w:r>
      <w:r>
        <w:rPr>
          <w:sz w:val="28"/>
          <w:szCs w:val="28"/>
          <w:rFonts w:ascii="Times New Roman" w:eastAsia="宋体" w:hAnsi="宋体" w:cs="宋体"/>
        </w:rPr>
        <w:t>集多尺度生成对抗网络的单幅图像去雨滴方法。</w:t>
      </w:r>
    </w:p>
    <w:p>
      <w:pPr>
        <w:jc w:val="both"/>
        <w:rPr>
          <w:b w:val="1"/>
          <w:sz w:val="28"/>
          <w:szCs w:val="28"/>
          <w:rFonts w:ascii="Times New Roman" w:eastAsia="宋体" w:hAnsi="宋体" w:cs="宋体"/>
        </w:rPr>
      </w:pPr>
      <w:r>
        <w:rPr>
          <w:b w:val="1"/>
          <w:sz w:val="28"/>
          <w:szCs w:val="28"/>
          <w:rFonts w:ascii="Times New Roman" w:eastAsia="宋体" w:hAnsi="宋体" w:cs="宋体"/>
        </w:rPr>
        <w:t>背景技术</w:t>
      </w:r>
    </w:p>
    <w:p>
      <w:pPr>
        <w:jc w:val="both"/>
        <w:ind w:firstLine="560"/>
        <w:rPr>
          <w:sz w:val="28"/>
          <w:szCs w:val="28"/>
          <w:rFonts w:ascii="Times New Roman" w:eastAsia="宋体" w:hAnsi="宋体" w:cs="宋体"/>
        </w:rPr>
      </w:pPr>
      <w:r>
        <w:rPr>
          <w:sz w:val="28"/>
          <w:szCs w:val="28"/>
          <w:rFonts w:ascii="Times New Roman" w:eastAsia="宋体" w:hAnsi="宋体" w:cs="宋体"/>
        </w:rPr>
        <w:t>在基于无人机的视频监控和自动驾驶汽车等许多应用中，必须处</w:t>
      </w:r>
      <w:r>
        <w:rPr>
          <w:sz w:val="28"/>
          <w:szCs w:val="28"/>
          <w:rFonts w:ascii="Times New Roman" w:eastAsia="宋体" w:hAnsi="宋体" w:cs="宋体"/>
        </w:rPr>
        <w:t xml:space="preserve">理包含不希望的伪影(例如雨，雨滴，雪和雾)的图像和视频。 此外，当</w:t>
      </w:r>
      <w:r>
        <w:rPr>
          <w:sz w:val="28"/>
          <w:szCs w:val="28"/>
          <w:rFonts w:ascii="Times New Roman" w:eastAsia="宋体" w:hAnsi="宋体" w:cs="宋体"/>
        </w:rPr>
        <w:t>用包含其中一些伪像的图像表示它们时，许多计算机视觉系统的性能</w:t>
      </w:r>
      <w:r>
        <w:rPr>
          <w:sz w:val="28"/>
          <w:szCs w:val="28"/>
          <w:rFonts w:ascii="Times New Roman" w:eastAsia="宋体" w:hAnsi="宋体" w:cs="宋体"/>
        </w:rPr>
        <w:t xml:space="preserve">会有所下降。 因此，开发能够自动删除这些伪像的算法很重要。 </w:t>
      </w:r>
    </w:p>
    <w:p>
      <w:pPr>
        <w:jc w:val="both"/>
        <w:ind w:firstLine="560"/>
        <w:rPr>
          <w:sz w:val="28"/>
          <w:szCs w:val="28"/>
          <w:rFonts w:ascii="Times New Roman" w:eastAsia="宋体" w:hAnsi="宋体" w:cs="宋体"/>
        </w:rPr>
      </w:pPr>
      <w:r>
        <w:rPr>
          <w:sz w:val="28"/>
          <w:szCs w:val="28"/>
          <w:rFonts w:ascii="Times New Roman" w:eastAsia="宋体" w:hAnsi="宋体" w:cs="宋体"/>
        </w:rPr>
        <w:t>附着在玻璃窗、挡风玻璃或镜头上的雨滴会妨碍背景场景的可见</w:t>
      </w:r>
      <w:r>
        <w:rPr>
          <w:sz w:val="28"/>
          <w:szCs w:val="28"/>
          <w:rFonts w:ascii="Times New Roman" w:eastAsia="宋体" w:hAnsi="宋体" w:cs="宋体"/>
        </w:rPr>
        <w:t>性，降低图像质量。主要是因为雨滴区域包含的图像与没有雨滴区域</w:t>
      </w:r>
      <w:r>
        <w:rPr>
          <w:sz w:val="28"/>
          <w:szCs w:val="28"/>
          <w:rFonts w:ascii="Times New Roman" w:eastAsia="宋体" w:hAnsi="宋体" w:cs="宋体"/>
        </w:rPr>
        <w:t>的图像不同。与非雨滴区域不同，雨滴区域是由来自更宽环境的反射</w:t>
      </w:r>
      <w:r>
        <w:rPr>
          <w:sz w:val="28"/>
          <w:szCs w:val="28"/>
          <w:rFonts w:ascii="Times New Roman" w:eastAsia="宋体" w:hAnsi="宋体" w:cs="宋体"/>
        </w:rPr>
        <w:t>光线形成的，这归因于雨滴的形状，这与平视眼镜的形状相似。而且，</w:t>
      </w:r>
      <w:r>
        <w:rPr>
          <w:sz w:val="28"/>
          <w:szCs w:val="28"/>
          <w:rFonts w:ascii="Times New Roman" w:eastAsia="宋体" w:hAnsi="宋体" w:cs="宋体"/>
        </w:rPr>
        <w:t>在大多数情况下，照相机的焦点位于背景场景下，使雨滴的外观模糊</w:t>
      </w:r>
      <w:r>
        <w:rPr>
          <w:sz w:val="28"/>
          <w:szCs w:val="28"/>
          <w:rFonts w:ascii="Times New Roman" w:eastAsia="宋体" w:hAnsi="宋体" w:cs="宋体"/>
        </w:rPr>
        <w:t>不清。</w:t>
      </w:r>
    </w:p>
    <w:p>
      <w:pPr>
        <w:jc w:val="both"/>
        <w:ind w:firstLine="560"/>
        <w:rPr>
          <w:sz w:val="28"/>
          <w:szCs w:val="28"/>
          <w:rFonts w:ascii="Times New Roman" w:eastAsia="宋体" w:hAnsi="宋体" w:cs="宋体"/>
        </w:rPr>
      </w:pPr>
      <w:r>
        <w:rPr>
          <w:sz w:val="28"/>
          <w:szCs w:val="28"/>
          <w:rFonts w:ascii="Times New Roman" w:eastAsia="宋体" w:hAnsi="宋体" w:cs="宋体"/>
        </w:rPr>
        <w:t>目前已经提出了一些方法来解决雨滴检测和去除问题，致力于探</w:t>
      </w:r>
      <w:r>
        <w:rPr>
          <w:sz w:val="28"/>
          <w:szCs w:val="28"/>
          <w:rFonts w:ascii="Times New Roman" w:eastAsia="宋体" w:hAnsi="宋体" w:cs="宋体"/>
        </w:rPr>
        <w:t>测雨滴，但不去除掉它们，其他方法被引入使用立体声、视频或专门</w:t>
      </w:r>
      <w:r>
        <w:rPr>
          <w:sz w:val="28"/>
          <w:szCs w:val="28"/>
          <w:rFonts w:ascii="Times New Roman" w:eastAsia="宋体" w:hAnsi="宋体" w:cs="宋体"/>
        </w:rPr>
        <w:t>设计的光学快门来检测和去除雨滴，但是不适用于普通相机拍摄的单</w:t>
      </w:r>
      <w:r>
        <w:rPr>
          <w:sz w:val="28"/>
          <w:szCs w:val="28"/>
          <w:rFonts w:ascii="Times New Roman" w:eastAsia="宋体" w:hAnsi="宋体" w:cs="宋体"/>
        </w:rPr>
        <w:t>个输入图像。在深度学习的方法中，有用一张图像去除雨滴或灰尘。</w:t>
      </w:r>
      <w:r>
        <w:rPr>
          <w:sz w:val="28"/>
          <w:szCs w:val="28"/>
          <w:rFonts w:ascii="Times New Roman" w:eastAsia="宋体" w:hAnsi="宋体" w:cs="宋体"/>
        </w:rPr>
        <w:t>然而，它只能处理小雨滴，产生的效果并不好，该方法不能处理相对</w:t>
      </w:r>
      <w:r>
        <w:rPr>
          <w:sz w:val="28"/>
          <w:szCs w:val="28"/>
          <w:rFonts w:ascii="Times New Roman" w:eastAsia="宋体" w:hAnsi="宋体" w:cs="宋体"/>
        </w:rPr>
        <w:t>较大和较密集的雨滴。</w:t>
      </w:r>
    </w:p>
    <w:p>
      <w:pPr>
        <w:jc w:val="both"/>
        <w:ind w:firstLine="560"/>
        <w:rPr>
          <w:sz w:val="28"/>
          <w:szCs w:val="28"/>
          <w:rFonts w:ascii="Times New Roman" w:eastAsia="宋体" w:hAnsi="宋体" w:cs="宋体"/>
        </w:rPr>
      </w:pPr>
      <w:r>
        <w:rPr>
          <w:sz w:val="28"/>
          <w:szCs w:val="28"/>
          <w:rFonts w:ascii="Times New Roman" w:eastAsia="宋体" w:hAnsi="宋体" w:cs="宋体"/>
        </w:rPr>
        <w:t>针对上述的问题，我们提出了所述的基于密集多尺度生成对抗网</w:t>
      </w:r>
      <w:r>
        <w:rPr>
          <w:sz w:val="28"/>
          <w:szCs w:val="28"/>
          <w:rFonts w:ascii="Times New Roman" w:eastAsia="宋体" w:hAnsi="宋体" w:cs="宋体"/>
        </w:rPr>
        <w:t>络的单幅图像去雨滴方法解决了这种可见度下降较大和较密集的雨</w:t>
      </w:r>
      <w:r>
        <w:rPr>
          <w:sz w:val="28"/>
          <w:szCs w:val="28"/>
          <w:rFonts w:ascii="Times New Roman" w:eastAsia="宋体" w:hAnsi="宋体" w:cs="宋体"/>
        </w:rPr>
        <w:t xml:space="preserve">滴的问题。 给定图像被雨滴损害，我们的目标是去除雨滴并产生干净</w:t>
      </w:r>
      <w:r>
        <w:rPr>
          <w:sz w:val="28"/>
          <w:szCs w:val="28"/>
          <w:rFonts w:ascii="Times New Roman" w:eastAsia="宋体" w:hAnsi="宋体" w:cs="宋体"/>
        </w:rPr>
        <w:t xml:space="preserve">的背景我们的方法是全自动的。 我们认为这将有益于图像处理和计</w:t>
      </w:r>
      <w:r>
        <w:rPr>
          <w:sz w:val="28"/>
          <w:szCs w:val="28"/>
          <w:rFonts w:ascii="Times New Roman" w:eastAsia="宋体" w:hAnsi="宋体" w:cs="宋体"/>
        </w:rPr>
        <w:t>算机视觉应用，尤其是因雨滴，污垢或类似伪影而遭受的痛苦。</w:t>
      </w:r>
    </w:p>
    <w:p>
      <w:pPr>
        <w:jc w:val="both"/>
        <w:rPr>
          <w:b w:val="1"/>
          <w:sz w:val="28"/>
          <w:szCs w:val="28"/>
          <w:rFonts w:ascii="Times New Roman" w:eastAsia="宋体" w:hAnsi="宋体" w:cs="宋体"/>
        </w:rPr>
      </w:pPr>
      <w:r>
        <w:rPr>
          <w:b w:val="1"/>
          <w:sz w:val="28"/>
          <w:szCs w:val="28"/>
          <w:rFonts w:ascii="Times New Roman" w:eastAsia="宋体" w:hAnsi="宋体" w:cs="宋体"/>
        </w:rPr>
        <w:t>发明内容</w:t>
      </w:r>
    </w:p>
    <w:p>
      <w:pPr>
        <w:jc w:val="both"/>
        <w:ind w:firstLine="560"/>
        <w:rPr>
          <w:sz w:val="28"/>
          <w:szCs w:val="28"/>
          <w:rFonts w:ascii="Times New Roman" w:eastAsia="宋体" w:hAnsi="宋体" w:cs="宋体"/>
        </w:rPr>
      </w:pPr>
      <w:r>
        <w:rPr>
          <w:sz w:val="28"/>
          <w:szCs w:val="28"/>
          <w:rFonts w:ascii="Times New Roman" w:eastAsia="宋体" w:hAnsi="宋体" w:cs="宋体"/>
        </w:rPr>
        <w:t>本发明提出了一种基于密集多尺度生成对抗网络的单幅图像去</w:t>
      </w:r>
      <w:r>
        <w:rPr>
          <w:sz w:val="28"/>
          <w:szCs w:val="28"/>
          <w:rFonts w:ascii="Times New Roman" w:eastAsia="宋体" w:hAnsi="宋体" w:cs="宋体"/>
        </w:rPr>
        <w:t>雨滴方法，从而克服当前研究方法的缺陷。</w:t>
      </w:r>
    </w:p>
    <w:p>
      <w:pPr>
        <w:jc w:val="both"/>
        <w:ind w:firstLine="560"/>
        <w:rPr>
          <w:sz w:val="28"/>
          <w:szCs w:val="28"/>
          <w:rFonts w:ascii="Times New Roman" w:eastAsia="宋体" w:hAnsi="宋体" w:cs="宋体"/>
        </w:rPr>
      </w:pPr>
      <w:r>
        <w:rPr>
          <w:sz w:val="28"/>
          <w:szCs w:val="28"/>
          <w:rFonts w:ascii="Times New Roman" w:eastAsia="宋体" w:hAnsi="宋体" w:cs="宋体"/>
        </w:rPr>
        <w:t>本发明技术方案如下：</w:t>
      </w:r>
    </w:p>
    <w:p>
      <w:pPr>
        <w:jc w:val="both"/>
        <w:ind w:firstLine="560"/>
        <w:rPr>
          <w:sz w:val="28"/>
          <w:szCs w:val="28"/>
          <w:rFonts w:ascii="Times New Roman" w:eastAsia="宋体" w:hAnsi="宋体" w:cs="宋体"/>
        </w:rPr>
      </w:pPr>
      <w:r>
        <w:rPr>
          <w:sz w:val="28"/>
          <w:szCs w:val="28"/>
          <w:rFonts w:ascii="Times New Roman" w:eastAsia="宋体" w:hAnsi="宋体" w:cs="宋体"/>
        </w:rPr>
        <w:t>一种基于</w:t>
      </w:r>
      <w:bookmarkStart w:id="1" w:name="_Hlk22326955"/>
      <w:r>
        <w:rPr>
          <w:sz w:val="28"/>
          <w:szCs w:val="28"/>
          <w:rFonts w:ascii="Times New Roman" w:eastAsia="宋体" w:hAnsi="宋体" w:cs="宋体"/>
        </w:rPr>
        <w:t>密集多尺度生成对抗网络的单幅图像去雨滴方法</w:t>
      </w:r>
      <w:bookmarkEnd w:id="1"/>
      <w:r>
        <w:rPr>
          <w:sz w:val="28"/>
          <w:szCs w:val="28"/>
          <w:rFonts w:ascii="Times New Roman" w:eastAsia="宋体" w:hAnsi="宋体" w:cs="宋体"/>
        </w:rPr>
        <w:t xml:space="preserve">，包括： </w:t>
      </w:r>
    </w:p>
    <w:p>
      <w:pPr>
        <w:jc w:val="both"/>
        <w:ind w:firstLine="560"/>
        <w:rPr>
          <w:sz w:val="28"/>
          <w:szCs w:val="28"/>
          <w:rFonts w:ascii="Times New Roman" w:eastAsia="宋体" w:hAnsi="宋体" w:cs="宋体"/>
        </w:rPr>
      </w:pPr>
      <w:r>
        <w:rPr>
          <w:sz w:val="28"/>
          <w:szCs w:val="28"/>
          <w:rFonts w:ascii="Times New Roman" w:eastAsia="宋体" w:hAnsi="宋体" w:cs="宋体"/>
        </w:rPr>
        <w:t>构建基于密集网络模块，利用所述密集网络模块构建多尺度的多</w:t>
      </w:r>
      <w:r>
        <w:rPr>
          <w:sz w:val="28"/>
          <w:szCs w:val="28"/>
          <w:rFonts w:ascii="Times New Roman" w:eastAsia="宋体" w:hAnsi="宋体" w:cs="宋体"/>
        </w:rPr>
        <w:t>尺度图像修复模型；</w:t>
      </w:r>
    </w:p>
    <w:p>
      <w:pPr>
        <w:jc w:val="left"/>
        <w:ind w:firstLine="560"/>
        <w:rPr>
          <w:sz w:val="28"/>
          <w:szCs w:val="28"/>
          <w:rFonts w:ascii="Times New Roman" w:eastAsia="宋体" w:hAnsi="宋体" w:cs="宋体"/>
        </w:rPr>
      </w:pPr>
      <w:r>
        <w:rPr>
          <w:sz w:val="28"/>
          <w:szCs w:val="28"/>
          <w:rFonts w:ascii="Times New Roman" w:eastAsia="宋体" w:hAnsi="宋体" w:cs="宋体"/>
        </w:rPr>
        <w:t>将所述基于密集网络模块的多尺度图像修复模块作为生成对抗</w:t>
      </w:r>
      <w:r>
        <w:rPr>
          <w:sz w:val="28"/>
          <w:szCs w:val="28"/>
          <w:rFonts w:ascii="Times New Roman" w:eastAsia="宋体" w:hAnsi="宋体" w:cs="宋体"/>
        </w:rPr>
        <w:t>网络的生成网络模块，构建一个带注意力机制的判别网络模块，利</w:t>
      </w:r>
      <w:r>
        <w:rPr>
          <w:sz w:val="28"/>
          <w:szCs w:val="28"/>
          <w:rFonts w:ascii="Times New Roman" w:eastAsia="宋体" w:hAnsi="宋体" w:cs="宋体"/>
        </w:rPr>
        <w:t>用所述的生成网络模块和判别网络组成多尺度生成对抗网络，利用</w:t>
      </w:r>
      <w:r>
        <w:rPr>
          <w:sz w:val="28"/>
          <w:szCs w:val="28"/>
          <w:rFonts w:ascii="Times New Roman" w:eastAsia="宋体" w:hAnsi="宋体" w:cs="宋体"/>
        </w:rPr>
        <w:t>判别网络和多尺度成网络的误差反向传播训练所述多尺度生成对抗</w:t>
      </w:r>
      <w:r>
        <w:rPr>
          <w:sz w:val="28"/>
          <w:szCs w:val="28"/>
          <w:rFonts w:ascii="Times New Roman" w:eastAsia="宋体" w:hAnsi="宋体" w:cs="宋体"/>
        </w:rPr>
        <w:t>网络，利用训练后的多尺度生成网络作为去雨滴模型；</w:t>
      </w:r>
    </w:p>
    <w:p>
      <w:pPr>
        <w:jc w:val="both"/>
        <w:ind w:firstLine="560"/>
        <w:rPr>
          <w:sz w:val="24"/>
          <w:szCs w:val="24"/>
          <w:rFonts w:ascii="Times New Roman" w:hAnsi="Times New Roman" w:cs="Times New Roman"/>
        </w:rPr>
      </w:pPr>
      <w:r>
        <w:rPr>
          <w:sz w:val="28"/>
          <w:szCs w:val="28"/>
          <w:rFonts w:ascii="Times New Roman" w:eastAsia="宋体" w:hAnsi="宋体" w:cs="宋体"/>
        </w:rPr>
        <w:t>利用所述基于密集网络的多尺度生成网络去雨滴模型对带雨滴</w:t>
      </w:r>
      <w:r>
        <w:rPr>
          <w:sz w:val="28"/>
          <w:szCs w:val="28"/>
          <w:rFonts w:ascii="Times New Roman" w:eastAsia="宋体" w:hAnsi="宋体" w:cs="宋体"/>
        </w:rPr>
        <w:t>的图像进行去雨滴处理。</w:t>
      </w:r>
    </w:p>
    <w:sectPr>
      <w:pgSz w:w="11906" w:h="16838"/>
      <w:pgMar w:top="1440" w:left="1800" w:bottom="1440" w:righ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1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134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"/>
    <w:family w:val="swiss"/>
    <w:pitch w:val="default"/>
    <w:sig w:usb0="a10006ff" w:usb1="4000205b" w:usb2="00000010" w:usb3="00000000" w:csb0="2000019f" w:csb1="00000000"/>
  </w:font>
  <w:font w:name="楷体_GB2312">
    <w:altName w:val="æ¥·ä½"/>
    <w:panose1 w:val="00000000000000000000"/>
    <w:charset w:val="134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134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4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rPrDefault>
      <w:rPr>
        <w:rFonts w:ascii="Times New Roman" w:eastAsia="宋体" w:hAnsi="Times New Roman" w:cs="Times New Roman"/>
      </w:rPr>
    </w:rPrDefault>
  </w:docDefaults>
  <w:style w:default="1" w:styleId="PO1" w:type="paragraph">
    <w:name w:val="Normal"/>
    <w:qFormat/>
    <w:uiPriority w:val="1"/>
    <w:pPr>
      <w:jc w:val="both"/>
      <w:rPr/>
    </w:pPr>
    <w:rPr>
      <w:sz w:val="21"/>
      <w:szCs w:val="21"/>
      <w:rFonts w:asciiTheme="minorHAnsi" w:eastAsiaTheme="minorEastAsia" w:hAnsiTheme="minorHAnsi" w:cstheme="minorBidi"/>
      <w:lang w:bidi="ar-SA" w:eastAsia="zh-CN" w:val="en-US"/>
    </w:r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</w:tblPr>
  </w:style>
  <w:style w:default="1" w:styleId="PO4" w:type="numbering">
    <w:name w:val="No List"/>
    <w:next w:val="PO1"/>
    <w:uiPriority w:val="4"/>
    <w:semiHidden/>
    <w:unhideWhenUsed/>
  </w:style>
  <w:style w:styleId="PO151" w:type="paragraph">
    <w:name w:val="Plain Text"/>
    <w:basedOn w:val="PO1"/>
    <w:link w:val="PO158"/>
    <w:qFormat/>
    <w:uiPriority w:val="151"/>
    <w:rPr>
      <w:sz w:val="20"/>
      <w:szCs w:val="20"/>
      <w:rFonts w:ascii="宋体" w:eastAsia="宋体" w:hAnsi="Courier New"/>
    </w:rPr>
  </w:style>
  <w:style w:styleId="PO152" w:type="paragraph">
    <w:name w:val="footer"/>
    <w:basedOn w:val="PO1"/>
    <w:link w:val="PO156"/>
    <w:qFormat/>
    <w:uiPriority w:val="152"/>
    <w:unhideWhenUsed/>
    <w:pPr>
      <w:jc w:val="left"/>
      <w:tabs>
        <w:tab w:val="center" w:pos="4153"/>
        <w:tab w:val="right" w:pos="8306"/>
      </w:tabs>
      <w:rPr/>
      <w:snapToGrid w:val="off"/>
    </w:pPr>
    <w:rPr>
      <w:sz w:val="18"/>
      <w:szCs w:val="18"/>
    </w:rPr>
  </w:style>
  <w:style w:styleId="PO153" w:type="paragraph">
    <w:name w:val="header"/>
    <w:basedOn w:val="PO1"/>
    <w:link w:val="PO155"/>
    <w:uiPriority w:val="153"/>
    <w:unhideWhenUsed/>
    <w:pPr>
      <w:jc w:val="center"/>
      <w:pBdr>
        <w:bottom w:val="single" w:sz="6" w:space="1" w:color="000000"/>
      </w:pBdr>
      <w:tabs>
        <w:tab w:val="center" w:pos="4153"/>
        <w:tab w:val="right" w:pos="8306"/>
      </w:tabs>
      <w:rPr/>
      <w:snapToGrid w:val="off"/>
    </w:pPr>
    <w:rPr>
      <w:sz w:val="18"/>
      <w:szCs w:val="18"/>
    </w:rPr>
  </w:style>
  <w:style w:styleId="PO154" w:type="paragraph">
    <w:name w:val="Normal (Web)"/>
    <w:basedOn w:val="PO1"/>
    <w:qFormat/>
    <w:uiPriority w:val="154"/>
    <w:semiHidden/>
    <w:unhideWhenUsed/>
    <w:pPr>
      <w:jc w:val="left"/>
      <w:spacing w:before="100" w:beforeAutospacing="1" w:afterAutospacing="1" w:after="100"/>
      <w:rPr/>
    </w:pPr>
    <w:rPr>
      <w:sz w:val="24"/>
      <w:szCs w:val="24"/>
      <w:rFonts w:ascii="宋体" w:eastAsia="宋体" w:hAnsi="宋体" w:cs="宋体"/>
    </w:rPr>
  </w:style>
  <w:style w:customStyle="1" w:styleId="PO155" w:type="character">
    <w:name w:val="页眉 Char"/>
    <w:basedOn w:val="PO2"/>
    <w:link w:val="PO153"/>
    <w:qFormat/>
    <w:uiPriority w:val="155"/>
    <w:rPr>
      <w:sz w:val="18"/>
      <w:szCs w:val="18"/>
    </w:rPr>
  </w:style>
  <w:style w:customStyle="1" w:styleId="PO156" w:type="character">
    <w:name w:val="页脚 Char"/>
    <w:basedOn w:val="PO2"/>
    <w:link w:val="PO152"/>
    <w:qFormat/>
    <w:uiPriority w:val="156"/>
    <w:rPr>
      <w:sz w:val="18"/>
      <w:szCs w:val="18"/>
    </w:rPr>
  </w:style>
  <w:style w:customStyle="1" w:styleId="PO157" w:type="paragraph">
    <w:name w:val="正文1"/>
    <w:qFormat/>
    <w:uiPriority w:val="157"/>
    <w:pPr>
      <w:jc w:val="both"/>
      <w:rPr/>
    </w:pPr>
    <w:rPr>
      <w:sz w:val="21"/>
      <w:szCs w:val="21"/>
      <w:rFonts w:ascii="Times New Roman" w:eastAsia="宋体" w:hAnsi="Times New Roman" w:cs="Times New Roman"/>
      <w:lang w:bidi="ar-SA" w:eastAsia="zh-CN" w:val="en-US"/>
    </w:rPr>
  </w:style>
  <w:style w:customStyle="1" w:styleId="PO158" w:type="character">
    <w:name w:val="纯文本 Char"/>
    <w:basedOn w:val="PO2"/>
    <w:link w:val="PO151"/>
    <w:qFormat/>
    <w:uiPriority w:val="158"/>
    <w:rPr>
      <w:rFonts w:ascii="宋体" w:eastAsia="宋体" w:hAnsi="Courier New"/>
    </w:rPr>
  </w:style>
  <w:style w:customStyle="1" w:styleId="PO159" w:type="character">
    <w:name w:val="纯文本 Char1"/>
    <w:basedOn w:val="PO2"/>
    <w:qFormat/>
    <w:uiPriority w:val="159"/>
    <w:semiHidden/>
    <w:rPr>
      <w:sz w:val="21"/>
      <w:szCs w:val="21"/>
      <w:rFonts w:ascii="宋体" w:eastAsia="宋体" w:hAnsi="Courier New" w:cs="Courier New"/>
    </w:rPr>
  </w:style>
  <w:style w:customStyle="1" w:styleId="PO160" w:type="character">
    <w:name w:val="zi_101"/>
    <w:qFormat/>
    <w:uiPriority w:val="160"/>
    <w:rPr>
      <w:color w:val="C90000"/>
      <w:sz w:val="18"/>
      <w:szCs w:val="18"/>
      <w:rFonts w:ascii="Verdana" w:hAnsi="Verdana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1304</Characters>
  <CharactersWithSpaces>0</CharactersWithSpaces>
  <Company>China</Company>
  <DocSecurity>0</DocSecurity>
  <HyperlinksChanged>false</HyperlinksChanged>
  <Lines>9</Lines>
  <LinksUpToDate>false</LinksUpToDate>
  <Pages>2</Pages>
  <Paragraphs>2</Paragraphs>
  <Words>194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User</dc:creator>
  <cp:lastModifiedBy/>
  <dcterms:modified xsi:type="dcterms:W3CDTF">2022-03-11T01:21:25Z</dcterms:modified>
</cp:coreProperties>
</file>